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139ED" w14:textId="1C92BDC5" w:rsidR="00FC63E5" w:rsidRPr="00E84BFF" w:rsidRDefault="221A03E4" w:rsidP="00E84BFF">
      <w:pPr>
        <w:pStyle w:val="HQSChead2"/>
        <w:rPr>
          <w:rFonts w:hint="eastAsia"/>
          <w:sz w:val="40"/>
          <w:szCs w:val="40"/>
        </w:rPr>
      </w:pPr>
      <w:r w:rsidRPr="00E84BFF">
        <w:rPr>
          <w:rFonts w:eastAsia="Aptos"/>
          <w:sz w:val="40"/>
          <w:szCs w:val="40"/>
          <w:lang w:val="en-US"/>
        </w:rPr>
        <w:t xml:space="preserve">Strengthening Consumer and Whānau Engagement in Health webinar </w:t>
      </w:r>
      <w:r w:rsidRPr="00E84BFF">
        <w:rPr>
          <w:rFonts w:eastAsia="Aptos"/>
          <w:lang w:val="en-US"/>
        </w:rPr>
        <w:t xml:space="preserve"> </w:t>
      </w:r>
    </w:p>
    <w:p w14:paraId="6B0B8EF6" w14:textId="27CD7728" w:rsidR="10C2F6AA" w:rsidRDefault="2197726D" w:rsidP="00E84BFF">
      <w:pPr>
        <w:pStyle w:val="HQSChead2"/>
        <w:rPr>
          <w:rFonts w:ascii="Aptos" w:eastAsia="Aptos" w:hAnsi="Aptos" w:cs="Aptos"/>
          <w:sz w:val="22"/>
          <w:szCs w:val="22"/>
          <w:lang w:val="en-US"/>
        </w:rPr>
      </w:pPr>
      <w:r w:rsidRPr="028DA710">
        <w:rPr>
          <w:lang w:val="en-US"/>
        </w:rPr>
        <w:t>Presentation one</w:t>
      </w:r>
      <w:r w:rsidR="4B52F70C" w:rsidRPr="028DA710">
        <w:rPr>
          <w:lang w:val="en-US"/>
        </w:rPr>
        <w:t>; speaker is DJ Adams, Senior Consumer Advisor</w:t>
      </w:r>
      <w:r w:rsidR="690A04C5" w:rsidRPr="028DA710">
        <w:rPr>
          <w:lang w:val="en-US"/>
        </w:rPr>
        <w:t xml:space="preserve"> for Health Quality &amp; Safety Commission Te Tāhū Hauora</w:t>
      </w:r>
    </w:p>
    <w:p w14:paraId="13B511E2" w14:textId="62B624F6" w:rsidR="00FC63E5" w:rsidRDefault="10989260" w:rsidP="00AD04CF">
      <w:pPr>
        <w:pStyle w:val="HQSChead2"/>
        <w:rPr>
          <w:rFonts w:eastAsia="Aptos"/>
          <w:color w:val="C00000"/>
          <w:lang w:val="en-US"/>
        </w:rPr>
      </w:pPr>
      <w:r w:rsidRPr="224C8B5F">
        <w:rPr>
          <w:rFonts w:eastAsia="Aptos"/>
          <w:lang w:val="en-US"/>
        </w:rPr>
        <w:t>Visual</w:t>
      </w:r>
    </w:p>
    <w:p w14:paraId="0FA4D238" w14:textId="00F3F1F7" w:rsidR="00FC63E5" w:rsidRDefault="50DAD600" w:rsidP="51A95A40">
      <w:pPr>
        <w:pStyle w:val="HQSCbodytext"/>
        <w:rPr>
          <w:b/>
          <w:bCs/>
          <w:lang w:val="en-US"/>
        </w:rPr>
      </w:pPr>
      <w:r w:rsidRPr="028DA710">
        <w:rPr>
          <w:b/>
          <w:bCs/>
          <w:lang w:val="en-US"/>
        </w:rPr>
        <w:t xml:space="preserve">The </w:t>
      </w:r>
      <w:r w:rsidR="72D5FD18" w:rsidRPr="028DA710">
        <w:rPr>
          <w:b/>
          <w:bCs/>
          <w:lang w:val="en-US"/>
        </w:rPr>
        <w:t>presenter, DJ Adams</w:t>
      </w:r>
      <w:r w:rsidR="690A04C5" w:rsidRPr="028DA710">
        <w:rPr>
          <w:b/>
          <w:bCs/>
          <w:lang w:val="en-US"/>
        </w:rPr>
        <w:t xml:space="preserve"> is on the top right of the screen. He is wearing a suit jacket with a light blue shirt and white headphones.</w:t>
      </w:r>
      <w:r w:rsidR="744AE6AF" w:rsidRPr="028DA710">
        <w:rPr>
          <w:b/>
          <w:bCs/>
          <w:lang w:val="en-US"/>
        </w:rPr>
        <w:t xml:space="preserve"> A PowerPoint slide takes up</w:t>
      </w:r>
      <w:r w:rsidR="1B632F78" w:rsidRPr="028DA710">
        <w:rPr>
          <w:b/>
          <w:bCs/>
          <w:lang w:val="en-US"/>
        </w:rPr>
        <w:t xml:space="preserve"> three quarters of the screen and is to the left of the presenter.</w:t>
      </w:r>
      <w:r w:rsidR="744AE6AF" w:rsidRPr="028DA710">
        <w:rPr>
          <w:b/>
          <w:bCs/>
          <w:lang w:val="en-US"/>
        </w:rPr>
        <w:t xml:space="preserve"> </w:t>
      </w:r>
      <w:r w:rsidR="72D5FD18" w:rsidRPr="028DA710">
        <w:rPr>
          <w:b/>
          <w:bCs/>
          <w:lang w:val="en-US"/>
        </w:rPr>
        <w:t xml:space="preserve"> </w:t>
      </w:r>
    </w:p>
    <w:p w14:paraId="3D00CEE8" w14:textId="2B8D3F36" w:rsidR="00FC63E5" w:rsidRDefault="72D5FD18" w:rsidP="51A95A40">
      <w:pPr>
        <w:pStyle w:val="HQSCbodytext"/>
        <w:rPr>
          <w:b/>
          <w:bCs/>
          <w:lang w:val="mi-NZ"/>
        </w:rPr>
      </w:pPr>
      <w:r w:rsidRPr="028DA710">
        <w:rPr>
          <w:rFonts w:ascii="Aptos" w:eastAsia="Aptos" w:hAnsi="Aptos" w:cs="Aptos"/>
          <w:b/>
          <w:bCs/>
          <w:lang w:val="en-US"/>
        </w:rPr>
        <w:t xml:space="preserve">The design of the slides </w:t>
      </w:r>
      <w:r w:rsidR="2A713FA3" w:rsidRPr="028DA710">
        <w:rPr>
          <w:rFonts w:ascii="Aptos" w:eastAsia="Aptos" w:hAnsi="Aptos" w:cs="Aptos"/>
          <w:b/>
          <w:bCs/>
          <w:lang w:val="en-US"/>
        </w:rPr>
        <w:t xml:space="preserve">throughout the presentation </w:t>
      </w:r>
      <w:r w:rsidRPr="028DA710">
        <w:rPr>
          <w:rFonts w:ascii="Aptos" w:eastAsia="Aptos" w:hAnsi="Aptos" w:cs="Aptos"/>
          <w:b/>
          <w:bCs/>
          <w:lang w:val="en-US"/>
        </w:rPr>
        <w:t xml:space="preserve">is a dark blue background, </w:t>
      </w:r>
      <w:r w:rsidRPr="028DA710">
        <w:rPr>
          <w:b/>
          <w:bCs/>
          <w:lang w:val="en-US"/>
        </w:rPr>
        <w:t>with a</w:t>
      </w:r>
      <w:r w:rsidRPr="028DA710">
        <w:rPr>
          <w:b/>
          <w:bCs/>
        </w:rPr>
        <w:t xml:space="preserve"> red and blue tessellated vertical pattern on the left side of the slide, made up of the Health Quality &amp; Safety Commission Te Tāhū Hauora logo. </w:t>
      </w:r>
      <w:r w:rsidRPr="028DA710">
        <w:rPr>
          <w:b/>
          <w:bCs/>
          <w:lang w:val="mi-NZ"/>
        </w:rPr>
        <w:t>The logo is a stylised version of a wharenui in a triangle shape, with the tāhū (ridgepole), heke (rafters) and niho taniwha (triangle pattern beneath).</w:t>
      </w:r>
    </w:p>
    <w:p w14:paraId="69AB4A73" w14:textId="5127BC4E" w:rsidR="00FC63E5" w:rsidRDefault="72D5FD18" w:rsidP="51A95A40">
      <w:pPr>
        <w:pStyle w:val="HQSCbodytext"/>
        <w:rPr>
          <w:rFonts w:ascii="Aptos" w:eastAsia="Aptos" w:hAnsi="Aptos" w:cs="Aptos"/>
          <w:b/>
          <w:bCs/>
          <w:lang w:val="en-US"/>
        </w:rPr>
      </w:pPr>
      <w:r w:rsidRPr="028DA710">
        <w:rPr>
          <w:rFonts w:ascii="Aptos" w:eastAsia="Aptos" w:hAnsi="Aptos" w:cs="Aptos"/>
          <w:b/>
          <w:bCs/>
        </w:rPr>
        <w:t>A graphic image designed by artist Huriana Kopeke-Te Ao. Four people are standing next to each other with black and white speech bubbles above their heads representing having a kōrero (conversation).  </w:t>
      </w:r>
    </w:p>
    <w:p w14:paraId="0DC9CD7C" w14:textId="6B706E7F" w:rsidR="00FC63E5" w:rsidRDefault="7BFDF90F" w:rsidP="51A95A40">
      <w:pPr>
        <w:pStyle w:val="HQSCbodytext"/>
        <w:rPr>
          <w:b/>
          <w:bCs/>
          <w:lang w:val="en-US"/>
        </w:rPr>
      </w:pPr>
      <w:r w:rsidRPr="028DA710">
        <w:rPr>
          <w:b/>
          <w:bCs/>
          <w:lang w:val="en-US"/>
        </w:rPr>
        <w:t>The title is ‘Strengthening Consumer and Whānau Engagement in Health’.</w:t>
      </w:r>
    </w:p>
    <w:p w14:paraId="62ABA8E7" w14:textId="34521FEB" w:rsidR="00FC63E5" w:rsidRDefault="4048682F" w:rsidP="00AD04CF">
      <w:pPr>
        <w:pStyle w:val="HQSChead2"/>
        <w:rPr>
          <w:rFonts w:hint="eastAsia"/>
        </w:rPr>
      </w:pPr>
      <w:r w:rsidRPr="028DA710">
        <w:rPr>
          <w:rFonts w:eastAsia="Aptos"/>
          <w:lang w:val="en-US"/>
        </w:rPr>
        <w:t xml:space="preserve">Audio </w:t>
      </w:r>
    </w:p>
    <w:p w14:paraId="68325B00" w14:textId="10569D8A" w:rsidR="4DD22A3E" w:rsidRDefault="3CE18948" w:rsidP="7C57380A">
      <w:pPr>
        <w:rPr>
          <w:rFonts w:ascii="Aptos" w:eastAsia="Aptos" w:hAnsi="Aptos" w:cs="Aptos"/>
          <w:sz w:val="22"/>
          <w:szCs w:val="22"/>
          <w:lang w:val="en-US"/>
        </w:rPr>
      </w:pPr>
      <w:r w:rsidRPr="7C57380A">
        <w:rPr>
          <w:rFonts w:ascii="Aptos" w:eastAsia="Aptos" w:hAnsi="Aptos" w:cs="Aptos"/>
          <w:sz w:val="22"/>
          <w:szCs w:val="22"/>
          <w:lang w:val="en-US"/>
        </w:rPr>
        <w:t xml:space="preserve">[DJ Adams] </w:t>
      </w:r>
    </w:p>
    <w:p w14:paraId="506B99C8" w14:textId="449202E3" w:rsidR="4DD22A3E" w:rsidRDefault="1B88057F" w:rsidP="224C8B5F">
      <w:pPr>
        <w:rPr>
          <w:rFonts w:ascii="Aptos" w:eastAsia="Aptos" w:hAnsi="Aptos" w:cs="Aptos"/>
          <w:sz w:val="22"/>
          <w:szCs w:val="22"/>
          <w:lang w:val="en-US"/>
        </w:rPr>
      </w:pPr>
      <w:r w:rsidRPr="7C57380A">
        <w:rPr>
          <w:rFonts w:ascii="Aptos" w:eastAsia="Aptos" w:hAnsi="Aptos" w:cs="Aptos"/>
          <w:sz w:val="22"/>
          <w:szCs w:val="22"/>
          <w:lang w:val="en-US"/>
        </w:rPr>
        <w:t xml:space="preserve">In this session we discuss how to strengthen consumer and whānau engagement in health. </w:t>
      </w:r>
    </w:p>
    <w:p w14:paraId="7B992402" w14:textId="2B449445" w:rsidR="224C8B5F"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 xml:space="preserve">This short presentation provides some guidance on how we can plan, </w:t>
      </w:r>
      <w:bookmarkStart w:id="0" w:name="_Int_OndARVFv"/>
      <w:r w:rsidRPr="224C8B5F">
        <w:rPr>
          <w:rFonts w:ascii="Aptos" w:eastAsia="Aptos" w:hAnsi="Aptos" w:cs="Aptos"/>
          <w:sz w:val="22"/>
          <w:szCs w:val="22"/>
          <w:lang w:val="en-US"/>
        </w:rPr>
        <w:t>deliver</w:t>
      </w:r>
      <w:bookmarkEnd w:id="0"/>
      <w:r w:rsidRPr="224C8B5F">
        <w:rPr>
          <w:rFonts w:ascii="Aptos" w:eastAsia="Aptos" w:hAnsi="Aptos" w:cs="Aptos"/>
          <w:sz w:val="22"/>
          <w:szCs w:val="22"/>
          <w:lang w:val="en-US"/>
        </w:rPr>
        <w:t xml:space="preserve"> and be involved in positive and meaningful engagement.</w:t>
      </w:r>
    </w:p>
    <w:p w14:paraId="3720E4E8" w14:textId="2BF357FD" w:rsidR="224C8B5F"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 xml:space="preserve">Please post your questions in </w:t>
      </w:r>
      <w:r w:rsidR="003D55D2">
        <w:rPr>
          <w:rFonts w:ascii="Aptos" w:eastAsia="Aptos" w:hAnsi="Aptos" w:cs="Aptos"/>
          <w:sz w:val="22"/>
          <w:szCs w:val="22"/>
          <w:lang w:val="en-US"/>
        </w:rPr>
        <w:t xml:space="preserve">the </w:t>
      </w:r>
      <w:r w:rsidR="003D55D2" w:rsidRPr="224C8B5F">
        <w:rPr>
          <w:rFonts w:ascii="Aptos" w:eastAsia="Aptos" w:hAnsi="Aptos" w:cs="Aptos"/>
          <w:sz w:val="22"/>
          <w:szCs w:val="22"/>
          <w:lang w:val="en-US"/>
        </w:rPr>
        <w:t>Q</w:t>
      </w:r>
      <w:r w:rsidRPr="224C8B5F">
        <w:rPr>
          <w:rFonts w:ascii="Aptos" w:eastAsia="Aptos" w:hAnsi="Aptos" w:cs="Aptos"/>
          <w:sz w:val="22"/>
          <w:szCs w:val="22"/>
          <w:lang w:val="en-US"/>
        </w:rPr>
        <w:t xml:space="preserve">&amp;A, we will answer them during the presentation and if time </w:t>
      </w:r>
      <w:r w:rsidR="003D55D2" w:rsidRPr="224C8B5F">
        <w:rPr>
          <w:rFonts w:ascii="Aptos" w:eastAsia="Aptos" w:hAnsi="Aptos" w:cs="Aptos"/>
          <w:sz w:val="22"/>
          <w:szCs w:val="22"/>
          <w:lang w:val="en-US"/>
        </w:rPr>
        <w:t>allows,</w:t>
      </w:r>
      <w:r w:rsidRPr="224C8B5F">
        <w:rPr>
          <w:rFonts w:ascii="Aptos" w:eastAsia="Aptos" w:hAnsi="Aptos" w:cs="Aptos"/>
          <w:sz w:val="22"/>
          <w:szCs w:val="22"/>
          <w:lang w:val="en-US"/>
        </w:rPr>
        <w:t xml:space="preserve"> we may address a couple of questions at the end of the presentation.</w:t>
      </w:r>
    </w:p>
    <w:p w14:paraId="64CE3DA1" w14:textId="708BBFD7" w:rsidR="224C8B5F" w:rsidRDefault="6D9B10CB" w:rsidP="224C8B5F">
      <w:pPr>
        <w:rPr>
          <w:rFonts w:ascii="Aptos" w:eastAsia="Aptos" w:hAnsi="Aptos" w:cs="Aptos"/>
          <w:sz w:val="22"/>
          <w:szCs w:val="22"/>
          <w:lang w:val="en-US"/>
        </w:rPr>
      </w:pPr>
      <w:r w:rsidRPr="224C8B5F">
        <w:rPr>
          <w:rFonts w:ascii="Aptos" w:eastAsia="Aptos" w:hAnsi="Aptos" w:cs="Aptos"/>
          <w:sz w:val="22"/>
          <w:szCs w:val="22"/>
          <w:lang w:val="en-US"/>
        </w:rPr>
        <w:t>Kia ora.</w:t>
      </w:r>
    </w:p>
    <w:p w14:paraId="0257674C" w14:textId="62DA1288" w:rsidR="4DD22A3E"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The Pae Ora Healthy Futures Act, section 59 states the Health Quality &amp; Safety Commission must develop a code of expectations for consumer and whānau engagement in the health sector.</w:t>
      </w:r>
    </w:p>
    <w:p w14:paraId="616C5D23" w14:textId="6BB20E53" w:rsidR="4DD22A3E"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The code must state the expectations for the purpose of supporting consumer and whānau engagement in the health sector and for enabling consumer and whānau voices to be heard.</w:t>
      </w:r>
    </w:p>
    <w:p w14:paraId="1268FE8D" w14:textId="0693731E" w:rsidR="224C8B5F" w:rsidRDefault="224C8B5F" w:rsidP="224C8B5F">
      <w:pPr>
        <w:rPr>
          <w:rFonts w:ascii="Aptos" w:eastAsia="Aptos" w:hAnsi="Aptos" w:cs="Aptos"/>
          <w:sz w:val="22"/>
          <w:szCs w:val="22"/>
          <w:lang w:val="en-US"/>
        </w:rPr>
      </w:pPr>
    </w:p>
    <w:p w14:paraId="7BBD816F" w14:textId="3E137232" w:rsidR="6802D479" w:rsidRDefault="790D44CC" w:rsidP="224C8B5F">
      <w:pPr>
        <w:rPr>
          <w:rFonts w:ascii="Aptos" w:eastAsia="Aptos" w:hAnsi="Aptos" w:cs="Aptos"/>
          <w:sz w:val="22"/>
          <w:szCs w:val="22"/>
          <w:lang w:val="en-US"/>
        </w:rPr>
      </w:pPr>
      <w:r w:rsidRPr="028DA710">
        <w:rPr>
          <w:rFonts w:ascii="Aptos" w:eastAsia="Aptos" w:hAnsi="Aptos" w:cs="Aptos"/>
          <w:sz w:val="22"/>
          <w:szCs w:val="22"/>
          <w:lang w:val="en-US"/>
        </w:rPr>
        <w:lastRenderedPageBreak/>
        <w:t>Section 60 states</w:t>
      </w:r>
      <w:r w:rsidR="39378602" w:rsidRPr="028DA710">
        <w:rPr>
          <w:rFonts w:ascii="Aptos" w:eastAsia="Aptos" w:hAnsi="Aptos" w:cs="Aptos"/>
          <w:sz w:val="22"/>
          <w:szCs w:val="22"/>
          <w:lang w:val="en-US"/>
        </w:rPr>
        <w:t>,</w:t>
      </w:r>
      <w:r w:rsidRPr="028DA710">
        <w:rPr>
          <w:rFonts w:ascii="Aptos" w:eastAsia="Aptos" w:hAnsi="Aptos" w:cs="Aptos"/>
          <w:sz w:val="22"/>
          <w:szCs w:val="22"/>
          <w:lang w:val="en-US"/>
        </w:rPr>
        <w:t xml:space="preserve"> </w:t>
      </w:r>
      <w:r w:rsidR="5EC1A52D" w:rsidRPr="028DA710">
        <w:rPr>
          <w:rFonts w:ascii="Aptos" w:eastAsia="Aptos" w:hAnsi="Aptos" w:cs="Aptos"/>
          <w:sz w:val="22"/>
          <w:szCs w:val="22"/>
          <w:lang w:val="en-US"/>
        </w:rPr>
        <w:t>a</w:t>
      </w:r>
      <w:r w:rsidRPr="028DA710">
        <w:rPr>
          <w:rFonts w:ascii="Aptos" w:eastAsia="Aptos" w:hAnsi="Aptos" w:cs="Aptos"/>
          <w:sz w:val="22"/>
          <w:szCs w:val="22"/>
          <w:lang w:val="en-US"/>
        </w:rPr>
        <w:t xml:space="preserve"> health entity must act in accordance with the code, when engaging with consumers and whānau, a health entity must report annually on how it has given effect to the code.</w:t>
      </w:r>
    </w:p>
    <w:p w14:paraId="78328E3B" w14:textId="62B624F6" w:rsidR="2AD6575B" w:rsidRDefault="2AD6575B" w:rsidP="00AD04CF">
      <w:pPr>
        <w:pStyle w:val="HQSChead2"/>
        <w:rPr>
          <w:rFonts w:eastAsia="Aptos"/>
          <w:color w:val="C00000"/>
          <w:lang w:val="en-US"/>
        </w:rPr>
      </w:pPr>
      <w:r w:rsidRPr="224C8B5F">
        <w:rPr>
          <w:rFonts w:eastAsia="Aptos"/>
          <w:lang w:val="en-US"/>
        </w:rPr>
        <w:t>Visual</w:t>
      </w:r>
    </w:p>
    <w:p w14:paraId="4AD290C4" w14:textId="7D9848AB" w:rsidR="2AD6575B" w:rsidRPr="00F7717C" w:rsidRDefault="11330173" w:rsidP="224C8B5F">
      <w:pPr>
        <w:rPr>
          <w:rFonts w:ascii="Aptos" w:eastAsia="Aptos" w:hAnsi="Aptos" w:cs="Aptos"/>
          <w:b/>
          <w:bCs/>
          <w:sz w:val="22"/>
          <w:szCs w:val="22"/>
          <w:lang w:val="en-US"/>
        </w:rPr>
      </w:pPr>
      <w:r w:rsidRPr="028DA710">
        <w:rPr>
          <w:rFonts w:ascii="Aptos" w:eastAsia="Aptos" w:hAnsi="Aptos" w:cs="Aptos"/>
          <w:b/>
          <w:bCs/>
          <w:sz w:val="22"/>
          <w:szCs w:val="22"/>
          <w:lang w:val="en-US"/>
        </w:rPr>
        <w:t xml:space="preserve">The next slide is shown. </w:t>
      </w:r>
      <w:r w:rsidR="5F2CB217" w:rsidRPr="028DA710">
        <w:rPr>
          <w:rFonts w:ascii="Aptos" w:eastAsia="Aptos" w:hAnsi="Aptos" w:cs="Aptos"/>
          <w:b/>
          <w:bCs/>
          <w:sz w:val="22"/>
          <w:szCs w:val="22"/>
          <w:lang w:val="en-US"/>
        </w:rPr>
        <w:t xml:space="preserve">. </w:t>
      </w:r>
      <w:r w:rsidRPr="028DA710">
        <w:rPr>
          <w:rFonts w:ascii="Aptos" w:eastAsia="Aptos" w:hAnsi="Aptos" w:cs="Aptos"/>
          <w:b/>
          <w:bCs/>
          <w:sz w:val="22"/>
          <w:szCs w:val="22"/>
          <w:lang w:val="en-US"/>
        </w:rPr>
        <w:t xml:space="preserve">The title of the slide is ‘Meaningful consumer and whānau engagement is:’. The content of the slide </w:t>
      </w:r>
      <w:r w:rsidR="1B09754B" w:rsidRPr="028DA710">
        <w:rPr>
          <w:rFonts w:ascii="Aptos" w:eastAsia="Aptos" w:hAnsi="Aptos" w:cs="Aptos"/>
          <w:b/>
          <w:bCs/>
          <w:sz w:val="22"/>
          <w:szCs w:val="22"/>
          <w:lang w:val="en-US"/>
        </w:rPr>
        <w:t xml:space="preserve">includes </w:t>
      </w:r>
      <w:r w:rsidR="33DE5F7B" w:rsidRPr="028DA710">
        <w:rPr>
          <w:rFonts w:ascii="Aptos" w:eastAsia="Aptos" w:hAnsi="Aptos" w:cs="Aptos"/>
          <w:b/>
          <w:bCs/>
          <w:sz w:val="22"/>
          <w:szCs w:val="22"/>
          <w:lang w:val="en-US"/>
        </w:rPr>
        <w:t xml:space="preserve">bullet </w:t>
      </w:r>
      <w:r w:rsidR="07E241BA" w:rsidRPr="028DA710">
        <w:rPr>
          <w:rFonts w:ascii="Aptos" w:eastAsia="Aptos" w:hAnsi="Aptos" w:cs="Aptos"/>
          <w:b/>
          <w:bCs/>
          <w:sz w:val="22"/>
          <w:szCs w:val="22"/>
          <w:lang w:val="en-US"/>
        </w:rPr>
        <w:t xml:space="preserve">points of: </w:t>
      </w:r>
    </w:p>
    <w:p w14:paraId="4057BAD6" w14:textId="6964D5BC" w:rsidR="2AD6575B" w:rsidRPr="00F7717C" w:rsidRDefault="2AD6575B" w:rsidP="00AB27FA">
      <w:pPr>
        <w:spacing w:after="0"/>
        <w:rPr>
          <w:rFonts w:ascii="Aptos" w:eastAsia="Aptos" w:hAnsi="Aptos" w:cs="Aptos"/>
          <w:b/>
          <w:bCs/>
          <w:sz w:val="22"/>
          <w:szCs w:val="22"/>
          <w:lang w:val="en-US"/>
        </w:rPr>
      </w:pPr>
      <w:r w:rsidRPr="00F7717C">
        <w:rPr>
          <w:rFonts w:ascii="Aptos" w:eastAsia="Aptos" w:hAnsi="Aptos" w:cs="Aptos"/>
          <w:b/>
          <w:bCs/>
          <w:sz w:val="22"/>
          <w:szCs w:val="22"/>
          <w:lang w:val="en-US"/>
        </w:rPr>
        <w:t>Consumers and whānau-</w:t>
      </w:r>
      <w:r w:rsidR="2B772195" w:rsidRPr="00F7717C">
        <w:rPr>
          <w:rFonts w:ascii="Aptos" w:eastAsia="Aptos" w:hAnsi="Aptos" w:cs="Aptos"/>
          <w:b/>
          <w:bCs/>
          <w:sz w:val="22"/>
          <w:szCs w:val="22"/>
          <w:lang w:val="en-US"/>
        </w:rPr>
        <w:t>centered</w:t>
      </w:r>
    </w:p>
    <w:p w14:paraId="647FD266" w14:textId="591B9502" w:rsidR="29DD5C69" w:rsidRPr="00F7717C" w:rsidRDefault="29DD5C69" w:rsidP="00AB27FA">
      <w:pPr>
        <w:spacing w:after="0"/>
        <w:rPr>
          <w:rFonts w:ascii="Aptos" w:eastAsia="Aptos" w:hAnsi="Aptos" w:cs="Aptos"/>
          <w:b/>
          <w:bCs/>
          <w:sz w:val="22"/>
          <w:szCs w:val="22"/>
          <w:lang w:val="en-US"/>
        </w:rPr>
      </w:pPr>
      <w:r w:rsidRPr="00F7717C">
        <w:rPr>
          <w:rFonts w:ascii="Aptos" w:eastAsia="Aptos" w:hAnsi="Aptos" w:cs="Aptos"/>
          <w:b/>
          <w:bCs/>
          <w:sz w:val="22"/>
          <w:szCs w:val="22"/>
          <w:lang w:val="en-US"/>
        </w:rPr>
        <w:t>Intentional</w:t>
      </w:r>
      <w:r w:rsidR="2AD6575B" w:rsidRPr="00F7717C">
        <w:rPr>
          <w:rFonts w:ascii="Aptos" w:eastAsia="Aptos" w:hAnsi="Aptos" w:cs="Aptos"/>
          <w:b/>
          <w:bCs/>
          <w:sz w:val="22"/>
          <w:szCs w:val="22"/>
          <w:lang w:val="en-US"/>
        </w:rPr>
        <w:t xml:space="preserve"> and well planned</w:t>
      </w:r>
    </w:p>
    <w:p w14:paraId="77C847EC" w14:textId="0947AC6A" w:rsidR="6DCE7AB0" w:rsidRPr="00F7717C" w:rsidRDefault="00FF2590" w:rsidP="00AB27FA">
      <w:pPr>
        <w:spacing w:after="0"/>
        <w:rPr>
          <w:rFonts w:ascii="Aptos" w:eastAsia="Aptos" w:hAnsi="Aptos" w:cs="Aptos"/>
          <w:b/>
          <w:bCs/>
          <w:sz w:val="22"/>
          <w:szCs w:val="22"/>
          <w:lang w:val="en-US"/>
        </w:rPr>
      </w:pPr>
      <w:r>
        <w:rPr>
          <w:rFonts w:ascii="Aptos" w:eastAsia="Aptos" w:hAnsi="Aptos" w:cs="Aptos"/>
          <w:b/>
          <w:bCs/>
          <w:sz w:val="22"/>
          <w:szCs w:val="22"/>
          <w:lang w:val="en-US"/>
        </w:rPr>
        <w:t>A</w:t>
      </w:r>
      <w:r w:rsidR="6DCE7AB0" w:rsidRPr="00F7717C">
        <w:rPr>
          <w:rFonts w:ascii="Aptos" w:eastAsia="Aptos" w:hAnsi="Aptos" w:cs="Aptos"/>
          <w:b/>
          <w:bCs/>
          <w:sz w:val="22"/>
          <w:szCs w:val="22"/>
          <w:lang w:val="en-US"/>
        </w:rPr>
        <w:t>ccessible</w:t>
      </w:r>
      <w:r w:rsidR="2AD6575B" w:rsidRPr="00F7717C">
        <w:rPr>
          <w:rFonts w:ascii="Aptos" w:eastAsia="Aptos" w:hAnsi="Aptos" w:cs="Aptos"/>
          <w:b/>
          <w:bCs/>
          <w:sz w:val="22"/>
          <w:szCs w:val="22"/>
          <w:lang w:val="en-US"/>
        </w:rPr>
        <w:t xml:space="preserve"> and </w:t>
      </w:r>
      <w:r w:rsidR="3AA1414C" w:rsidRPr="00F7717C">
        <w:rPr>
          <w:rFonts w:ascii="Aptos" w:eastAsia="Aptos" w:hAnsi="Aptos" w:cs="Aptos"/>
          <w:b/>
          <w:bCs/>
          <w:sz w:val="22"/>
          <w:szCs w:val="22"/>
          <w:lang w:val="en-US"/>
        </w:rPr>
        <w:t>inclusive</w:t>
      </w:r>
    </w:p>
    <w:p w14:paraId="24C2D438" w14:textId="3873938D" w:rsidR="3AA1414C" w:rsidRDefault="00FF2590" w:rsidP="00AB27FA">
      <w:pPr>
        <w:spacing w:after="0"/>
        <w:rPr>
          <w:rFonts w:ascii="Aptos" w:eastAsia="Aptos" w:hAnsi="Aptos" w:cs="Aptos"/>
          <w:b/>
          <w:bCs/>
          <w:sz w:val="22"/>
          <w:szCs w:val="22"/>
          <w:lang w:val="en-US"/>
        </w:rPr>
      </w:pPr>
      <w:r>
        <w:rPr>
          <w:rFonts w:ascii="Aptos" w:eastAsia="Aptos" w:hAnsi="Aptos" w:cs="Aptos"/>
          <w:b/>
          <w:bCs/>
          <w:sz w:val="22"/>
          <w:szCs w:val="22"/>
          <w:lang w:val="en-US"/>
        </w:rPr>
        <w:t>T</w:t>
      </w:r>
      <w:r w:rsidR="3AA1414C" w:rsidRPr="00F7717C">
        <w:rPr>
          <w:rFonts w:ascii="Aptos" w:eastAsia="Aptos" w:hAnsi="Aptos" w:cs="Aptos"/>
          <w:b/>
          <w:bCs/>
          <w:sz w:val="22"/>
          <w:szCs w:val="22"/>
          <w:lang w:val="en-US"/>
        </w:rPr>
        <w:t>ransparent and accountable</w:t>
      </w:r>
    </w:p>
    <w:p w14:paraId="6B3C22EA" w14:textId="4E537224" w:rsidR="19712A4F" w:rsidRDefault="0BBBC3CC" w:rsidP="00AD04CF">
      <w:pPr>
        <w:pStyle w:val="HQSChead2"/>
        <w:rPr>
          <w:rFonts w:eastAsia="Aptos"/>
          <w:color w:val="C00000"/>
          <w:lang w:val="en-US"/>
        </w:rPr>
      </w:pPr>
      <w:r w:rsidRPr="028DA710">
        <w:rPr>
          <w:rFonts w:eastAsia="Aptos"/>
          <w:lang w:val="en-US"/>
        </w:rPr>
        <w:t>Audio</w:t>
      </w:r>
    </w:p>
    <w:p w14:paraId="702A2E9C" w14:textId="14151975" w:rsidR="19712A4F" w:rsidRDefault="19712A4F" w:rsidP="224C8B5F">
      <w:pPr>
        <w:rPr>
          <w:rFonts w:ascii="Aptos" w:eastAsia="Aptos" w:hAnsi="Aptos" w:cs="Aptos"/>
          <w:sz w:val="22"/>
          <w:szCs w:val="22"/>
          <w:lang w:val="en-US"/>
        </w:rPr>
      </w:pPr>
      <w:r w:rsidRPr="224C8B5F">
        <w:rPr>
          <w:rFonts w:ascii="Aptos" w:eastAsia="Aptos" w:hAnsi="Aptos" w:cs="Aptos"/>
          <w:sz w:val="22"/>
          <w:szCs w:val="22"/>
          <w:lang w:val="en-US"/>
        </w:rPr>
        <w:t>[DJ Adams continues]</w:t>
      </w:r>
    </w:p>
    <w:p w14:paraId="3F163FE9" w14:textId="6AC88DA8" w:rsidR="224C8B5F" w:rsidRDefault="6F9633D8" w:rsidP="224C8B5F">
      <w:pPr>
        <w:rPr>
          <w:rFonts w:ascii="Aptos" w:eastAsia="Aptos" w:hAnsi="Aptos" w:cs="Aptos"/>
          <w:sz w:val="22"/>
          <w:szCs w:val="22"/>
          <w:lang w:val="en-US"/>
        </w:rPr>
      </w:pPr>
      <w:r w:rsidRPr="3F17FEF6">
        <w:rPr>
          <w:rFonts w:ascii="Aptos" w:eastAsia="Aptos" w:hAnsi="Aptos" w:cs="Aptos"/>
          <w:sz w:val="22"/>
          <w:szCs w:val="22"/>
          <w:lang w:val="en-US"/>
        </w:rPr>
        <w:t>So, health entities must engage with consumers and whānau and enable consumer and whānau voices to be heard, and we need expectations and guidance on how to ensure th</w:t>
      </w:r>
      <w:r w:rsidR="6B138D1E" w:rsidRPr="3F17FEF6">
        <w:rPr>
          <w:rFonts w:ascii="Aptos" w:eastAsia="Aptos" w:hAnsi="Aptos" w:cs="Aptos"/>
          <w:sz w:val="22"/>
          <w:szCs w:val="22"/>
          <w:lang w:val="en-US"/>
        </w:rPr>
        <w:t>at this</w:t>
      </w:r>
      <w:r w:rsidRPr="3F17FEF6">
        <w:rPr>
          <w:rFonts w:ascii="Aptos" w:eastAsia="Aptos" w:hAnsi="Aptos" w:cs="Aptos"/>
          <w:sz w:val="22"/>
          <w:szCs w:val="22"/>
          <w:lang w:val="en-US"/>
        </w:rPr>
        <w:t xml:space="preserve"> engagement is meaningful.</w:t>
      </w:r>
    </w:p>
    <w:p w14:paraId="45752FBA" w14:textId="59E4135E" w:rsidR="224C8B5F"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 xml:space="preserve">Meaningful engagement </w:t>
      </w:r>
      <w:r w:rsidR="00FF2590" w:rsidRPr="224C8B5F">
        <w:rPr>
          <w:rFonts w:ascii="Aptos" w:eastAsia="Aptos" w:hAnsi="Aptos" w:cs="Aptos"/>
          <w:sz w:val="22"/>
          <w:szCs w:val="22"/>
          <w:lang w:val="en-US"/>
        </w:rPr>
        <w:t>is</w:t>
      </w:r>
      <w:r w:rsidRPr="224C8B5F">
        <w:rPr>
          <w:rFonts w:ascii="Aptos" w:eastAsia="Aptos" w:hAnsi="Aptos" w:cs="Aptos"/>
          <w:sz w:val="22"/>
          <w:szCs w:val="22"/>
          <w:lang w:val="en-US"/>
        </w:rPr>
        <w:t xml:space="preserve"> </w:t>
      </w:r>
      <w:r w:rsidR="00FF2590">
        <w:rPr>
          <w:rFonts w:ascii="Aptos" w:eastAsia="Aptos" w:hAnsi="Aptos" w:cs="Aptos"/>
          <w:sz w:val="22"/>
          <w:szCs w:val="22"/>
          <w:lang w:val="en-US"/>
        </w:rPr>
        <w:t>c</w:t>
      </w:r>
      <w:r w:rsidRPr="224C8B5F">
        <w:rPr>
          <w:rFonts w:ascii="Aptos" w:eastAsia="Aptos" w:hAnsi="Aptos" w:cs="Aptos"/>
          <w:sz w:val="22"/>
          <w:szCs w:val="22"/>
          <w:lang w:val="en-US"/>
        </w:rPr>
        <w:t>onsumer and whānau-centred</w:t>
      </w:r>
      <w:r w:rsidR="00FF2590">
        <w:rPr>
          <w:rFonts w:ascii="Aptos" w:eastAsia="Aptos" w:hAnsi="Aptos" w:cs="Aptos"/>
          <w:sz w:val="22"/>
          <w:szCs w:val="22"/>
          <w:lang w:val="en-US"/>
        </w:rPr>
        <w:t>. It is i</w:t>
      </w:r>
      <w:r w:rsidRPr="224C8B5F">
        <w:rPr>
          <w:rFonts w:ascii="Aptos" w:eastAsia="Aptos" w:hAnsi="Aptos" w:cs="Aptos"/>
          <w:sz w:val="22"/>
          <w:szCs w:val="22"/>
          <w:lang w:val="en-US"/>
        </w:rPr>
        <w:t>ntentional and well planned</w:t>
      </w:r>
      <w:r w:rsidR="00FF2590">
        <w:rPr>
          <w:rFonts w:ascii="Aptos" w:eastAsia="Aptos" w:hAnsi="Aptos" w:cs="Aptos"/>
          <w:sz w:val="22"/>
          <w:szCs w:val="22"/>
          <w:lang w:val="en-US"/>
        </w:rPr>
        <w:t xml:space="preserve">. </w:t>
      </w:r>
      <w:r w:rsidR="201CA695" w:rsidRPr="224C8B5F">
        <w:rPr>
          <w:rFonts w:ascii="Aptos" w:eastAsia="Aptos" w:hAnsi="Aptos" w:cs="Aptos"/>
          <w:sz w:val="22"/>
          <w:szCs w:val="22"/>
          <w:lang w:val="en-US"/>
        </w:rPr>
        <w:t xml:space="preserve">It is </w:t>
      </w:r>
      <w:r w:rsidR="00FF2590">
        <w:rPr>
          <w:rFonts w:ascii="Aptos" w:eastAsia="Aptos" w:hAnsi="Aptos" w:cs="Aptos"/>
          <w:sz w:val="22"/>
          <w:szCs w:val="22"/>
          <w:lang w:val="en-US"/>
        </w:rPr>
        <w:t>a</w:t>
      </w:r>
      <w:r w:rsidRPr="224C8B5F">
        <w:rPr>
          <w:rFonts w:ascii="Aptos" w:eastAsia="Aptos" w:hAnsi="Aptos" w:cs="Aptos"/>
          <w:sz w:val="22"/>
          <w:szCs w:val="22"/>
          <w:lang w:val="en-US"/>
        </w:rPr>
        <w:t>ccessible, and inclusive, and i</w:t>
      </w:r>
      <w:r w:rsidR="00FF2590">
        <w:rPr>
          <w:rFonts w:ascii="Aptos" w:eastAsia="Aptos" w:hAnsi="Aptos" w:cs="Aptos"/>
          <w:sz w:val="22"/>
          <w:szCs w:val="22"/>
          <w:lang w:val="en-US"/>
        </w:rPr>
        <w:t>ts t</w:t>
      </w:r>
      <w:r w:rsidRPr="224C8B5F">
        <w:rPr>
          <w:rFonts w:ascii="Aptos" w:eastAsia="Aptos" w:hAnsi="Aptos" w:cs="Aptos"/>
          <w:sz w:val="22"/>
          <w:szCs w:val="22"/>
          <w:lang w:val="en-US"/>
        </w:rPr>
        <w:t>ransparent and accountable</w:t>
      </w:r>
      <w:r w:rsidR="0004087D">
        <w:rPr>
          <w:rFonts w:ascii="Aptos" w:eastAsia="Aptos" w:hAnsi="Aptos" w:cs="Aptos"/>
          <w:sz w:val="22"/>
          <w:szCs w:val="22"/>
          <w:lang w:val="en-US"/>
        </w:rPr>
        <w:t>.</w:t>
      </w:r>
    </w:p>
    <w:p w14:paraId="280818E0" w14:textId="4F89E289" w:rsidR="224C8B5F" w:rsidRDefault="1B88057F" w:rsidP="224C8B5F">
      <w:pPr>
        <w:rPr>
          <w:rFonts w:ascii="Aptos" w:eastAsia="Aptos" w:hAnsi="Aptos" w:cs="Aptos"/>
          <w:sz w:val="22"/>
          <w:szCs w:val="22"/>
          <w:lang w:val="en-US"/>
        </w:rPr>
      </w:pPr>
      <w:r w:rsidRPr="7C57380A">
        <w:rPr>
          <w:rFonts w:ascii="Aptos" w:eastAsia="Aptos" w:hAnsi="Aptos" w:cs="Aptos"/>
          <w:sz w:val="22"/>
          <w:szCs w:val="22"/>
          <w:lang w:val="en-US"/>
        </w:rPr>
        <w:t>Let’s explore these further.</w:t>
      </w:r>
    </w:p>
    <w:p w14:paraId="300505B0" w14:textId="62B624F6" w:rsidR="6F4F0187" w:rsidRDefault="6F4F0187" w:rsidP="00AD04CF">
      <w:pPr>
        <w:pStyle w:val="HQSChead2"/>
        <w:rPr>
          <w:rFonts w:eastAsia="Aptos"/>
          <w:color w:val="C00000"/>
          <w:lang w:val="en-US"/>
        </w:rPr>
      </w:pPr>
      <w:r w:rsidRPr="224C8B5F">
        <w:rPr>
          <w:rFonts w:eastAsia="Aptos"/>
          <w:lang w:val="en-US"/>
        </w:rPr>
        <w:t>Visual</w:t>
      </w:r>
    </w:p>
    <w:p w14:paraId="15A989AC" w14:textId="75B48D47" w:rsidR="6F4F0187" w:rsidRPr="000802CC" w:rsidRDefault="681C6FE1" w:rsidP="224C8B5F">
      <w:pPr>
        <w:rPr>
          <w:rFonts w:ascii="Aptos" w:eastAsia="Aptos" w:hAnsi="Aptos" w:cs="Aptos"/>
          <w:b/>
          <w:bCs/>
          <w:sz w:val="22"/>
          <w:szCs w:val="22"/>
          <w:lang w:val="en-US"/>
        </w:rPr>
      </w:pPr>
      <w:r w:rsidRPr="028DA710">
        <w:rPr>
          <w:rFonts w:ascii="Aptos" w:eastAsia="Aptos" w:hAnsi="Aptos" w:cs="Aptos"/>
          <w:b/>
          <w:bCs/>
          <w:sz w:val="22"/>
          <w:szCs w:val="22"/>
          <w:lang w:val="en-US"/>
        </w:rPr>
        <w:t>The next slide is shown.</w:t>
      </w:r>
      <w:r w:rsidR="3FCB18BE" w:rsidRPr="028DA710">
        <w:rPr>
          <w:rFonts w:ascii="Aptos" w:eastAsia="Aptos" w:hAnsi="Aptos" w:cs="Aptos"/>
          <w:b/>
          <w:bCs/>
          <w:sz w:val="22"/>
          <w:szCs w:val="22"/>
          <w:lang w:val="en-US"/>
        </w:rPr>
        <w:t xml:space="preserve"> </w:t>
      </w:r>
      <w:r w:rsidRPr="028DA710">
        <w:rPr>
          <w:rFonts w:ascii="Aptos" w:eastAsia="Aptos" w:hAnsi="Aptos" w:cs="Aptos"/>
          <w:b/>
          <w:bCs/>
          <w:sz w:val="22"/>
          <w:szCs w:val="22"/>
          <w:lang w:val="en-US"/>
        </w:rPr>
        <w:t xml:space="preserve">The title of the slide is ‘Consumers and whānau-centred’. The content of the slide includes </w:t>
      </w:r>
      <w:r w:rsidR="00F9BE72" w:rsidRPr="028DA710">
        <w:rPr>
          <w:rFonts w:ascii="Aptos" w:eastAsia="Aptos" w:hAnsi="Aptos" w:cs="Aptos"/>
          <w:b/>
          <w:bCs/>
          <w:sz w:val="22"/>
          <w:szCs w:val="22"/>
          <w:lang w:val="en-US"/>
        </w:rPr>
        <w:t xml:space="preserve">bullet </w:t>
      </w:r>
      <w:r w:rsidRPr="028DA710">
        <w:rPr>
          <w:rFonts w:ascii="Aptos" w:eastAsia="Aptos" w:hAnsi="Aptos" w:cs="Aptos"/>
          <w:b/>
          <w:bCs/>
          <w:sz w:val="22"/>
          <w:szCs w:val="22"/>
          <w:lang w:val="en-US"/>
        </w:rPr>
        <w:t xml:space="preserve">points of: </w:t>
      </w:r>
    </w:p>
    <w:p w14:paraId="584A78DA" w14:textId="34C496EA" w:rsidR="291187A3" w:rsidRPr="000802CC" w:rsidRDefault="291187A3" w:rsidP="00AB27FA">
      <w:pPr>
        <w:spacing w:after="0"/>
        <w:rPr>
          <w:rFonts w:ascii="Aptos" w:eastAsia="Aptos" w:hAnsi="Aptos" w:cs="Aptos"/>
          <w:b/>
          <w:bCs/>
          <w:sz w:val="22"/>
          <w:szCs w:val="22"/>
          <w:lang w:val="en-US"/>
        </w:rPr>
      </w:pPr>
      <w:r w:rsidRPr="000802CC">
        <w:rPr>
          <w:rFonts w:ascii="Aptos" w:eastAsia="Aptos" w:hAnsi="Aptos" w:cs="Aptos"/>
          <w:b/>
          <w:bCs/>
          <w:sz w:val="22"/>
          <w:szCs w:val="22"/>
          <w:lang w:val="en-US"/>
        </w:rPr>
        <w:t xml:space="preserve">‘Doing with’ </w:t>
      </w:r>
    </w:p>
    <w:p w14:paraId="1F87C15B" w14:textId="66EDACD9" w:rsidR="291187A3" w:rsidRPr="000802CC" w:rsidRDefault="291187A3" w:rsidP="00AB27FA">
      <w:pPr>
        <w:spacing w:after="0"/>
        <w:rPr>
          <w:rFonts w:ascii="Aptos" w:eastAsia="Aptos" w:hAnsi="Aptos" w:cs="Aptos"/>
          <w:b/>
          <w:bCs/>
          <w:sz w:val="22"/>
          <w:szCs w:val="22"/>
          <w:lang w:val="en-US"/>
        </w:rPr>
      </w:pPr>
      <w:r w:rsidRPr="000802CC">
        <w:rPr>
          <w:rFonts w:ascii="Aptos" w:eastAsia="Aptos" w:hAnsi="Aptos" w:cs="Aptos"/>
          <w:b/>
          <w:bCs/>
          <w:sz w:val="22"/>
          <w:szCs w:val="22"/>
          <w:lang w:val="en-US"/>
        </w:rPr>
        <w:t>Partnering to plan, design, deliver and evaluate</w:t>
      </w:r>
    </w:p>
    <w:p w14:paraId="488702AE" w14:textId="64BCB208" w:rsidR="291187A3" w:rsidRPr="000802CC" w:rsidRDefault="291187A3" w:rsidP="00AB27FA">
      <w:pPr>
        <w:spacing w:after="0"/>
        <w:rPr>
          <w:rFonts w:ascii="Aptos" w:eastAsia="Aptos" w:hAnsi="Aptos" w:cs="Aptos"/>
          <w:b/>
          <w:bCs/>
          <w:sz w:val="22"/>
          <w:szCs w:val="22"/>
          <w:lang w:val="en-US"/>
        </w:rPr>
      </w:pPr>
      <w:r w:rsidRPr="000802CC">
        <w:rPr>
          <w:rFonts w:ascii="Aptos" w:eastAsia="Aptos" w:hAnsi="Aptos" w:cs="Aptos"/>
          <w:b/>
          <w:bCs/>
          <w:sz w:val="22"/>
          <w:szCs w:val="22"/>
          <w:lang w:val="en-US"/>
        </w:rPr>
        <w:t>Embedding lived experiences and voices</w:t>
      </w:r>
    </w:p>
    <w:p w14:paraId="3828BF7B" w14:textId="74676194" w:rsidR="291187A3" w:rsidRPr="000802CC" w:rsidRDefault="291187A3" w:rsidP="00AB27FA">
      <w:pPr>
        <w:spacing w:after="0"/>
        <w:rPr>
          <w:rFonts w:ascii="Aptos" w:eastAsia="Aptos" w:hAnsi="Aptos" w:cs="Aptos"/>
          <w:b/>
          <w:bCs/>
          <w:sz w:val="22"/>
          <w:szCs w:val="22"/>
          <w:lang w:val="en-US"/>
        </w:rPr>
      </w:pPr>
      <w:r w:rsidRPr="000802CC">
        <w:rPr>
          <w:rFonts w:ascii="Aptos" w:eastAsia="Aptos" w:hAnsi="Aptos" w:cs="Aptos"/>
          <w:b/>
          <w:bCs/>
          <w:sz w:val="22"/>
          <w:szCs w:val="22"/>
          <w:lang w:val="en-US"/>
        </w:rPr>
        <w:t>Addressing need, and reducing inequity</w:t>
      </w:r>
    </w:p>
    <w:p w14:paraId="1B292938" w14:textId="7BB8A789" w:rsidR="291187A3" w:rsidRPr="000802CC" w:rsidRDefault="291187A3" w:rsidP="00AB27FA">
      <w:pPr>
        <w:spacing w:after="0"/>
        <w:rPr>
          <w:rFonts w:ascii="Aptos" w:eastAsia="Aptos" w:hAnsi="Aptos" w:cs="Aptos"/>
          <w:b/>
          <w:bCs/>
          <w:sz w:val="22"/>
          <w:szCs w:val="22"/>
          <w:lang w:val="en-US"/>
        </w:rPr>
      </w:pPr>
      <w:r w:rsidRPr="000802CC">
        <w:rPr>
          <w:rFonts w:ascii="Aptos" w:eastAsia="Aptos" w:hAnsi="Aptos" w:cs="Aptos"/>
          <w:b/>
          <w:bCs/>
          <w:sz w:val="22"/>
          <w:szCs w:val="22"/>
          <w:lang w:val="en-US"/>
        </w:rPr>
        <w:t>Improving quality and safety</w:t>
      </w:r>
    </w:p>
    <w:p w14:paraId="427163CC" w14:textId="78473CB1" w:rsidR="291187A3" w:rsidRDefault="291187A3" w:rsidP="00AB27FA">
      <w:pPr>
        <w:spacing w:after="0"/>
        <w:rPr>
          <w:rFonts w:ascii="Aptos" w:eastAsia="Aptos" w:hAnsi="Aptos" w:cs="Aptos"/>
          <w:b/>
          <w:bCs/>
          <w:sz w:val="22"/>
          <w:szCs w:val="22"/>
          <w:lang w:val="en-US"/>
        </w:rPr>
      </w:pPr>
      <w:r w:rsidRPr="000802CC">
        <w:rPr>
          <w:rFonts w:ascii="Aptos" w:eastAsia="Aptos" w:hAnsi="Aptos" w:cs="Aptos"/>
          <w:b/>
          <w:bCs/>
          <w:sz w:val="22"/>
          <w:szCs w:val="22"/>
          <w:lang w:val="en-US"/>
        </w:rPr>
        <w:t>Building trust</w:t>
      </w:r>
    </w:p>
    <w:p w14:paraId="2A250B37" w14:textId="10F7C509" w:rsidR="3A599045" w:rsidRDefault="3A599045" w:rsidP="00596339">
      <w:pPr>
        <w:pStyle w:val="HQSChead2"/>
        <w:rPr>
          <w:rFonts w:eastAsia="Aptos"/>
          <w:color w:val="C00000"/>
          <w:lang w:val="en-US"/>
        </w:rPr>
      </w:pPr>
      <w:r w:rsidRPr="224C8B5F">
        <w:rPr>
          <w:rFonts w:eastAsia="Aptos"/>
          <w:lang w:val="en-US"/>
        </w:rPr>
        <w:t>Audio</w:t>
      </w:r>
    </w:p>
    <w:p w14:paraId="0B3141C3" w14:textId="4E111996" w:rsidR="4DD22A3E" w:rsidRDefault="066534B6" w:rsidP="224C8B5F">
      <w:pPr>
        <w:rPr>
          <w:rFonts w:ascii="Aptos" w:eastAsia="Aptos" w:hAnsi="Aptos" w:cs="Aptos"/>
          <w:sz w:val="22"/>
          <w:szCs w:val="22"/>
          <w:lang w:val="en-US"/>
        </w:rPr>
      </w:pPr>
      <w:r w:rsidRPr="224C8B5F">
        <w:rPr>
          <w:rFonts w:ascii="Aptos" w:eastAsia="Aptos" w:hAnsi="Aptos" w:cs="Aptos"/>
          <w:sz w:val="22"/>
          <w:szCs w:val="22"/>
          <w:lang w:val="en-US"/>
        </w:rPr>
        <w:t>[DJ Adams continues]</w:t>
      </w:r>
    </w:p>
    <w:p w14:paraId="65BFE063" w14:textId="5E70A9ED" w:rsidR="224C8B5F" w:rsidRDefault="6F9633D8" w:rsidP="3F17FEF6">
      <w:pPr>
        <w:rPr>
          <w:rFonts w:ascii="Aptos" w:eastAsia="Aptos" w:hAnsi="Aptos" w:cs="Aptos"/>
          <w:sz w:val="22"/>
          <w:szCs w:val="22"/>
          <w:lang w:val="en-US"/>
        </w:rPr>
      </w:pPr>
      <w:r w:rsidRPr="3F17FEF6">
        <w:rPr>
          <w:rFonts w:ascii="Aptos" w:eastAsia="Aptos" w:hAnsi="Aptos" w:cs="Aptos"/>
          <w:sz w:val="22"/>
          <w:szCs w:val="22"/>
          <w:lang w:val="en-US"/>
        </w:rPr>
        <w:t xml:space="preserve">Having consumers and whānau at the centre of </w:t>
      </w:r>
      <w:r w:rsidR="7AB48672" w:rsidRPr="3F17FEF6">
        <w:rPr>
          <w:rFonts w:ascii="Aptos" w:eastAsia="Aptos" w:hAnsi="Aptos" w:cs="Aptos"/>
          <w:sz w:val="22"/>
          <w:szCs w:val="22"/>
          <w:lang w:val="en-US"/>
        </w:rPr>
        <w:t xml:space="preserve">health system </w:t>
      </w:r>
      <w:r w:rsidRPr="3F17FEF6">
        <w:rPr>
          <w:rFonts w:ascii="Aptos" w:eastAsia="Aptos" w:hAnsi="Aptos" w:cs="Aptos"/>
          <w:sz w:val="22"/>
          <w:szCs w:val="22"/>
          <w:lang w:val="en-US"/>
        </w:rPr>
        <w:t xml:space="preserve">engagement means improving the approach </w:t>
      </w:r>
      <w:r w:rsidR="5EB7987A" w:rsidRPr="3F17FEF6">
        <w:rPr>
          <w:rFonts w:ascii="Aptos" w:eastAsia="Aptos" w:hAnsi="Aptos" w:cs="Aptos"/>
          <w:sz w:val="22"/>
          <w:szCs w:val="22"/>
          <w:lang w:val="en-US"/>
        </w:rPr>
        <w:t xml:space="preserve">to </w:t>
      </w:r>
      <w:r w:rsidRPr="3F17FEF6">
        <w:rPr>
          <w:rFonts w:ascii="Aptos" w:eastAsia="Aptos" w:hAnsi="Aptos" w:cs="Aptos"/>
          <w:sz w:val="22"/>
          <w:szCs w:val="22"/>
          <w:lang w:val="en-US"/>
        </w:rPr>
        <w:t>how we work together by:</w:t>
      </w:r>
    </w:p>
    <w:p w14:paraId="4AE01A48" w14:textId="23625775" w:rsidR="224C8B5F" w:rsidRDefault="0F8BBC4A" w:rsidP="224C8B5F">
      <w:pPr>
        <w:rPr>
          <w:rFonts w:ascii="Aptos" w:eastAsia="Aptos" w:hAnsi="Aptos" w:cs="Aptos"/>
          <w:sz w:val="22"/>
          <w:szCs w:val="22"/>
          <w:lang w:val="en-US"/>
        </w:rPr>
      </w:pPr>
      <w:r w:rsidRPr="224C8B5F">
        <w:rPr>
          <w:rFonts w:ascii="Aptos" w:eastAsia="Aptos" w:hAnsi="Aptos" w:cs="Aptos"/>
          <w:sz w:val="22"/>
          <w:szCs w:val="22"/>
          <w:lang w:val="en-US"/>
        </w:rPr>
        <w:lastRenderedPageBreak/>
        <w:t xml:space="preserve">Shifting from </w:t>
      </w:r>
      <w:r w:rsidR="0004087D">
        <w:rPr>
          <w:rFonts w:ascii="Aptos" w:eastAsia="Aptos" w:hAnsi="Aptos" w:cs="Aptos"/>
          <w:sz w:val="22"/>
          <w:szCs w:val="22"/>
          <w:lang w:val="en-US"/>
        </w:rPr>
        <w:t>‘</w:t>
      </w:r>
      <w:r w:rsidRPr="224C8B5F">
        <w:rPr>
          <w:rFonts w:ascii="Aptos" w:eastAsia="Aptos" w:hAnsi="Aptos" w:cs="Aptos"/>
          <w:sz w:val="22"/>
          <w:szCs w:val="22"/>
          <w:lang w:val="en-US"/>
        </w:rPr>
        <w:t>doing to</w:t>
      </w:r>
      <w:r w:rsidR="0004087D">
        <w:rPr>
          <w:rFonts w:ascii="Aptos" w:eastAsia="Aptos" w:hAnsi="Aptos" w:cs="Aptos"/>
          <w:sz w:val="22"/>
          <w:szCs w:val="22"/>
          <w:lang w:val="en-US"/>
        </w:rPr>
        <w:t>’</w:t>
      </w:r>
      <w:r w:rsidRPr="224C8B5F">
        <w:rPr>
          <w:rFonts w:ascii="Aptos" w:eastAsia="Aptos" w:hAnsi="Aptos" w:cs="Aptos"/>
          <w:sz w:val="22"/>
          <w:szCs w:val="22"/>
          <w:lang w:val="en-US"/>
        </w:rPr>
        <w:t xml:space="preserve"> </w:t>
      </w:r>
      <w:r w:rsidR="00E527D2" w:rsidRPr="224C8B5F">
        <w:rPr>
          <w:rFonts w:ascii="Aptos" w:eastAsia="Aptos" w:hAnsi="Aptos" w:cs="Aptos"/>
          <w:sz w:val="22"/>
          <w:szCs w:val="22"/>
          <w:lang w:val="en-US"/>
        </w:rPr>
        <w:t xml:space="preserve">to </w:t>
      </w:r>
      <w:r w:rsidR="00D265AF">
        <w:rPr>
          <w:rFonts w:ascii="Aptos" w:eastAsia="Aptos" w:hAnsi="Aptos" w:cs="Aptos"/>
          <w:sz w:val="22"/>
          <w:szCs w:val="22"/>
          <w:lang w:val="en-US"/>
        </w:rPr>
        <w:t>‘</w:t>
      </w:r>
      <w:r w:rsidRPr="224C8B5F">
        <w:rPr>
          <w:rFonts w:ascii="Aptos" w:eastAsia="Aptos" w:hAnsi="Aptos" w:cs="Aptos"/>
          <w:sz w:val="22"/>
          <w:szCs w:val="22"/>
          <w:lang w:val="en-US"/>
        </w:rPr>
        <w:t>doing with</w:t>
      </w:r>
      <w:r w:rsidR="00D265AF">
        <w:rPr>
          <w:rFonts w:ascii="Aptos" w:eastAsia="Aptos" w:hAnsi="Aptos" w:cs="Aptos"/>
          <w:sz w:val="22"/>
          <w:szCs w:val="22"/>
          <w:lang w:val="en-US"/>
        </w:rPr>
        <w:t>’</w:t>
      </w:r>
      <w:r w:rsidRPr="224C8B5F">
        <w:rPr>
          <w:rFonts w:ascii="Aptos" w:eastAsia="Aptos" w:hAnsi="Aptos" w:cs="Aptos"/>
          <w:sz w:val="22"/>
          <w:szCs w:val="22"/>
          <w:lang w:val="en-US"/>
        </w:rPr>
        <w:t xml:space="preserve"> by providing information and opportunity for consumers and whānau to be involved and make decisions about their healthcare and the health system.</w:t>
      </w:r>
    </w:p>
    <w:p w14:paraId="03E1A0AB" w14:textId="118E6A00" w:rsidR="224C8B5F" w:rsidRDefault="01A48CCA" w:rsidP="224C8B5F">
      <w:pPr>
        <w:rPr>
          <w:rFonts w:ascii="Aptos" w:eastAsia="Aptos" w:hAnsi="Aptos" w:cs="Aptos"/>
          <w:sz w:val="22"/>
          <w:szCs w:val="22"/>
          <w:lang w:val="en-US"/>
        </w:rPr>
      </w:pPr>
      <w:r w:rsidRPr="224C8B5F">
        <w:rPr>
          <w:rFonts w:ascii="Aptos" w:eastAsia="Aptos" w:hAnsi="Aptos" w:cs="Aptos"/>
          <w:sz w:val="22"/>
          <w:szCs w:val="22"/>
          <w:lang w:val="en-US"/>
        </w:rPr>
        <w:t>Partnering with patients, families and communities to design, plan, deliver and evaluate health services.</w:t>
      </w:r>
    </w:p>
    <w:p w14:paraId="1D90BE92" w14:textId="4AE8B6E9" w:rsidR="224C8B5F"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Embedding the lived experience and voices at every level, from individual care to governance</w:t>
      </w:r>
      <w:r w:rsidR="4346098F" w:rsidRPr="224C8B5F">
        <w:rPr>
          <w:rFonts w:ascii="Aptos" w:eastAsia="Aptos" w:hAnsi="Aptos" w:cs="Aptos"/>
          <w:sz w:val="22"/>
          <w:szCs w:val="22"/>
          <w:lang w:val="en-US"/>
        </w:rPr>
        <w:t>.</w:t>
      </w:r>
    </w:p>
    <w:p w14:paraId="4F4A43D0" w14:textId="6FA57B55" w:rsidR="224C8B5F"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 xml:space="preserve">Addressing </w:t>
      </w:r>
      <w:bookmarkStart w:id="1" w:name="_Int_7ecU4MEV"/>
      <w:r w:rsidRPr="224C8B5F">
        <w:rPr>
          <w:rFonts w:ascii="Aptos" w:eastAsia="Aptos" w:hAnsi="Aptos" w:cs="Aptos"/>
          <w:sz w:val="22"/>
          <w:szCs w:val="22"/>
          <w:lang w:val="en-US"/>
        </w:rPr>
        <w:t>need</w:t>
      </w:r>
      <w:bookmarkEnd w:id="1"/>
      <w:r w:rsidRPr="224C8B5F">
        <w:rPr>
          <w:rFonts w:ascii="Aptos" w:eastAsia="Aptos" w:hAnsi="Aptos" w:cs="Aptos"/>
          <w:sz w:val="22"/>
          <w:szCs w:val="22"/>
          <w:lang w:val="en-US"/>
        </w:rPr>
        <w:t xml:space="preserve"> by understanding the specific contextual circumstance</w:t>
      </w:r>
      <w:r w:rsidR="1B07F66E" w:rsidRPr="224C8B5F">
        <w:rPr>
          <w:rFonts w:ascii="Aptos" w:eastAsia="Aptos" w:hAnsi="Aptos" w:cs="Aptos"/>
          <w:sz w:val="22"/>
          <w:szCs w:val="22"/>
          <w:lang w:val="en-US"/>
        </w:rPr>
        <w:t>s</w:t>
      </w:r>
      <w:r w:rsidRPr="224C8B5F">
        <w:rPr>
          <w:rFonts w:ascii="Aptos" w:eastAsia="Aptos" w:hAnsi="Aptos" w:cs="Aptos"/>
          <w:sz w:val="22"/>
          <w:szCs w:val="22"/>
          <w:lang w:val="en-US"/>
        </w:rPr>
        <w:t xml:space="preserve"> and </w:t>
      </w:r>
      <w:r w:rsidR="00EE3196" w:rsidRPr="224C8B5F">
        <w:rPr>
          <w:rFonts w:ascii="Aptos" w:eastAsia="Aptos" w:hAnsi="Aptos" w:cs="Aptos"/>
          <w:sz w:val="22"/>
          <w:szCs w:val="22"/>
          <w:lang w:val="en-US"/>
        </w:rPr>
        <w:t>severity and</w:t>
      </w:r>
      <w:r w:rsidRPr="224C8B5F">
        <w:rPr>
          <w:rFonts w:ascii="Aptos" w:eastAsia="Aptos" w:hAnsi="Aptos" w:cs="Aptos"/>
          <w:sz w:val="22"/>
          <w:szCs w:val="22"/>
          <w:lang w:val="en-US"/>
        </w:rPr>
        <w:t xml:space="preserve"> reducing inequity.</w:t>
      </w:r>
    </w:p>
    <w:p w14:paraId="36578ECE" w14:textId="0C479EE6" w:rsidR="224C8B5F" w:rsidRDefault="7E574F4C" w:rsidP="224C8B5F">
      <w:pPr>
        <w:rPr>
          <w:rFonts w:ascii="Aptos" w:eastAsia="Aptos" w:hAnsi="Aptos" w:cs="Aptos"/>
          <w:sz w:val="22"/>
          <w:szCs w:val="22"/>
          <w:lang w:val="en-US"/>
        </w:rPr>
      </w:pPr>
      <w:r w:rsidRPr="7C57380A">
        <w:rPr>
          <w:rFonts w:ascii="Aptos" w:eastAsia="Aptos" w:hAnsi="Aptos" w:cs="Aptos"/>
          <w:sz w:val="22"/>
          <w:szCs w:val="22"/>
          <w:lang w:val="en-US"/>
        </w:rPr>
        <w:t>Improving the quality and safety of health services and building trusting relationships and trust in the health system.</w:t>
      </w:r>
    </w:p>
    <w:p w14:paraId="3E954083" w14:textId="62B624F6" w:rsidR="12925861" w:rsidRDefault="12925861" w:rsidP="00596339">
      <w:pPr>
        <w:pStyle w:val="HQSChead2"/>
        <w:rPr>
          <w:rFonts w:eastAsia="Aptos"/>
          <w:color w:val="C00000"/>
          <w:lang w:val="en-US"/>
        </w:rPr>
      </w:pPr>
      <w:r w:rsidRPr="224C8B5F">
        <w:rPr>
          <w:rFonts w:eastAsia="Aptos"/>
          <w:lang w:val="en-US"/>
        </w:rPr>
        <w:t>Visual</w:t>
      </w:r>
    </w:p>
    <w:p w14:paraId="4188862D" w14:textId="086CAFA9" w:rsidR="12925861" w:rsidRPr="00AB27FA" w:rsidRDefault="57A6FDB5" w:rsidP="224C8B5F">
      <w:pPr>
        <w:rPr>
          <w:rFonts w:ascii="Aptos" w:eastAsia="Aptos" w:hAnsi="Aptos" w:cs="Aptos"/>
          <w:b/>
          <w:bCs/>
          <w:sz w:val="22"/>
          <w:szCs w:val="22"/>
          <w:lang w:val="en-US"/>
        </w:rPr>
      </w:pPr>
      <w:r w:rsidRPr="028DA710">
        <w:rPr>
          <w:rFonts w:ascii="Aptos" w:eastAsia="Aptos" w:hAnsi="Aptos" w:cs="Aptos"/>
          <w:b/>
          <w:bCs/>
          <w:sz w:val="22"/>
          <w:szCs w:val="22"/>
          <w:lang w:val="en-US"/>
        </w:rPr>
        <w:t xml:space="preserve">The next slide is shown. The title of the slide is ‘Intentional and well planned’. The content of the slide includes </w:t>
      </w:r>
      <w:r w:rsidR="130F5588" w:rsidRPr="028DA710">
        <w:rPr>
          <w:rFonts w:ascii="Aptos" w:eastAsia="Aptos" w:hAnsi="Aptos" w:cs="Aptos"/>
          <w:b/>
          <w:bCs/>
          <w:sz w:val="22"/>
          <w:szCs w:val="22"/>
          <w:lang w:val="en-US"/>
        </w:rPr>
        <w:t xml:space="preserve">bullet </w:t>
      </w:r>
      <w:r w:rsidRPr="028DA710">
        <w:rPr>
          <w:rFonts w:ascii="Aptos" w:eastAsia="Aptos" w:hAnsi="Aptos" w:cs="Aptos"/>
          <w:b/>
          <w:bCs/>
          <w:sz w:val="22"/>
          <w:szCs w:val="22"/>
          <w:lang w:val="en-US"/>
        </w:rPr>
        <w:t xml:space="preserve">points of: </w:t>
      </w:r>
    </w:p>
    <w:p w14:paraId="74796E18" w14:textId="129E3B85" w:rsidR="12925861" w:rsidRPr="00AB27FA" w:rsidRDefault="12925861" w:rsidP="224C8B5F">
      <w:pPr>
        <w:spacing w:after="0" w:line="259" w:lineRule="auto"/>
        <w:rPr>
          <w:rFonts w:ascii="Aptos" w:eastAsia="Aptos" w:hAnsi="Aptos" w:cs="Aptos"/>
          <w:b/>
          <w:bCs/>
          <w:sz w:val="22"/>
          <w:szCs w:val="22"/>
          <w:lang w:val="en-US"/>
        </w:rPr>
      </w:pPr>
      <w:r w:rsidRPr="00AB27FA">
        <w:rPr>
          <w:rFonts w:ascii="Aptos" w:eastAsia="Aptos" w:hAnsi="Aptos" w:cs="Aptos"/>
          <w:b/>
          <w:bCs/>
          <w:sz w:val="22"/>
          <w:szCs w:val="22"/>
          <w:lang w:val="en-US"/>
        </w:rPr>
        <w:t>Clear purpose and objectives</w:t>
      </w:r>
    </w:p>
    <w:p w14:paraId="522681B9" w14:textId="3386D4C5" w:rsidR="12925861" w:rsidRPr="00AB27FA" w:rsidRDefault="12925861" w:rsidP="224C8B5F">
      <w:pPr>
        <w:spacing w:after="0" w:line="259" w:lineRule="auto"/>
        <w:rPr>
          <w:rFonts w:ascii="Aptos" w:eastAsia="Aptos" w:hAnsi="Aptos" w:cs="Aptos"/>
          <w:b/>
          <w:bCs/>
          <w:sz w:val="22"/>
          <w:szCs w:val="22"/>
          <w:lang w:val="en-US"/>
        </w:rPr>
      </w:pPr>
      <w:r w:rsidRPr="00AB27FA">
        <w:rPr>
          <w:rFonts w:ascii="Aptos" w:eastAsia="Aptos" w:hAnsi="Aptos" w:cs="Aptos"/>
          <w:b/>
          <w:bCs/>
          <w:sz w:val="22"/>
          <w:szCs w:val="22"/>
          <w:lang w:val="en-US"/>
        </w:rPr>
        <w:t>Engagement activities</w:t>
      </w:r>
    </w:p>
    <w:p w14:paraId="341EBA65" w14:textId="2EF04853" w:rsidR="12925861" w:rsidRPr="00AB27FA" w:rsidRDefault="12925861" w:rsidP="224C8B5F">
      <w:pPr>
        <w:spacing w:after="0" w:line="259" w:lineRule="auto"/>
        <w:rPr>
          <w:rFonts w:ascii="Aptos" w:eastAsia="Aptos" w:hAnsi="Aptos" w:cs="Aptos"/>
          <w:b/>
          <w:bCs/>
          <w:sz w:val="22"/>
          <w:szCs w:val="22"/>
          <w:lang w:val="en-US"/>
        </w:rPr>
      </w:pPr>
      <w:r w:rsidRPr="00AB27FA">
        <w:rPr>
          <w:rFonts w:ascii="Aptos" w:eastAsia="Aptos" w:hAnsi="Aptos" w:cs="Aptos"/>
          <w:b/>
          <w:bCs/>
          <w:sz w:val="22"/>
          <w:szCs w:val="22"/>
          <w:lang w:val="en-US"/>
        </w:rPr>
        <w:t>Safe spaces and environment</w:t>
      </w:r>
    </w:p>
    <w:p w14:paraId="021C7E0F" w14:textId="783B4C6B" w:rsidR="12925861" w:rsidRPr="00AB27FA" w:rsidRDefault="12925861" w:rsidP="224C8B5F">
      <w:pPr>
        <w:spacing w:after="0" w:line="259" w:lineRule="auto"/>
        <w:rPr>
          <w:rFonts w:ascii="Aptos" w:eastAsia="Aptos" w:hAnsi="Aptos" w:cs="Aptos"/>
          <w:b/>
          <w:bCs/>
          <w:sz w:val="22"/>
          <w:szCs w:val="22"/>
          <w:lang w:val="en-US"/>
        </w:rPr>
      </w:pPr>
      <w:r w:rsidRPr="00AB27FA">
        <w:rPr>
          <w:rFonts w:ascii="Aptos" w:eastAsia="Aptos" w:hAnsi="Aptos" w:cs="Aptos"/>
          <w:b/>
          <w:bCs/>
          <w:sz w:val="22"/>
          <w:szCs w:val="22"/>
          <w:lang w:val="en-US"/>
        </w:rPr>
        <w:t xml:space="preserve">Preparation documents </w:t>
      </w:r>
    </w:p>
    <w:p w14:paraId="593180FC" w14:textId="7E940DD4" w:rsidR="12925861" w:rsidRDefault="12925861" w:rsidP="224C8B5F">
      <w:pPr>
        <w:spacing w:after="0" w:line="259" w:lineRule="auto"/>
        <w:rPr>
          <w:rFonts w:ascii="Aptos" w:eastAsia="Aptos" w:hAnsi="Aptos" w:cs="Aptos"/>
          <w:b/>
          <w:bCs/>
          <w:sz w:val="22"/>
          <w:szCs w:val="22"/>
          <w:lang w:val="en-US"/>
        </w:rPr>
      </w:pPr>
      <w:r w:rsidRPr="00AB27FA">
        <w:rPr>
          <w:rFonts w:ascii="Aptos" w:eastAsia="Aptos" w:hAnsi="Aptos" w:cs="Aptos"/>
          <w:b/>
          <w:bCs/>
          <w:sz w:val="22"/>
          <w:szCs w:val="22"/>
          <w:lang w:val="en-US"/>
        </w:rPr>
        <w:t xml:space="preserve">Compensation and </w:t>
      </w:r>
      <w:r w:rsidR="009208C0">
        <w:rPr>
          <w:rFonts w:ascii="Aptos" w:eastAsia="Aptos" w:hAnsi="Aptos" w:cs="Aptos"/>
          <w:b/>
          <w:bCs/>
          <w:sz w:val="22"/>
          <w:szCs w:val="22"/>
          <w:lang w:val="en-US"/>
        </w:rPr>
        <w:t xml:space="preserve">reimbursement </w:t>
      </w:r>
    </w:p>
    <w:p w14:paraId="30EAF7F3" w14:textId="64D24F71" w:rsidR="51A95A40" w:rsidRDefault="51A95A40" w:rsidP="51A95A40">
      <w:pPr>
        <w:pStyle w:val="HQSCbodytext"/>
        <w:rPr>
          <w:rFonts w:ascii="Aptos" w:eastAsia="Aptos" w:hAnsi="Aptos" w:cs="Aptos"/>
          <w:b/>
          <w:bCs/>
        </w:rPr>
      </w:pPr>
    </w:p>
    <w:p w14:paraId="2A4BD396" w14:textId="1CB7D74A" w:rsidR="12925861" w:rsidRDefault="12925861" w:rsidP="00596339">
      <w:pPr>
        <w:pStyle w:val="HQSChead2"/>
        <w:rPr>
          <w:rFonts w:eastAsia="Aptos"/>
          <w:color w:val="C00000"/>
          <w:lang w:val="en-US"/>
        </w:rPr>
      </w:pPr>
      <w:r w:rsidRPr="224C8B5F">
        <w:rPr>
          <w:rFonts w:eastAsia="Aptos"/>
          <w:lang w:val="en-US"/>
        </w:rPr>
        <w:t>Audio</w:t>
      </w:r>
    </w:p>
    <w:p w14:paraId="44E3D99C" w14:textId="70B4F9F8" w:rsidR="4DD22A3E" w:rsidRDefault="118ACCF0" w:rsidP="224C8B5F">
      <w:pPr>
        <w:rPr>
          <w:rFonts w:ascii="Aptos" w:eastAsia="Aptos" w:hAnsi="Aptos" w:cs="Aptos"/>
          <w:sz w:val="22"/>
          <w:szCs w:val="22"/>
          <w:lang w:val="en-US"/>
        </w:rPr>
      </w:pPr>
      <w:r w:rsidRPr="224C8B5F">
        <w:rPr>
          <w:rFonts w:ascii="Aptos" w:eastAsia="Aptos" w:hAnsi="Aptos" w:cs="Aptos"/>
          <w:sz w:val="22"/>
          <w:szCs w:val="22"/>
          <w:lang w:val="en-US"/>
        </w:rPr>
        <w:t xml:space="preserve">[DJ Adams continues] </w:t>
      </w:r>
    </w:p>
    <w:p w14:paraId="1638E3CA" w14:textId="683B9B31" w:rsidR="224C8B5F" w:rsidRDefault="2712B984" w:rsidP="224C8B5F">
      <w:pPr>
        <w:rPr>
          <w:rFonts w:ascii="Aptos" w:eastAsia="Aptos" w:hAnsi="Aptos" w:cs="Aptos"/>
          <w:sz w:val="22"/>
          <w:szCs w:val="22"/>
          <w:lang w:val="en-US"/>
        </w:rPr>
      </w:pPr>
      <w:r w:rsidRPr="3F17FEF6">
        <w:rPr>
          <w:rFonts w:ascii="Aptos" w:eastAsia="Aptos" w:hAnsi="Aptos" w:cs="Aptos"/>
          <w:sz w:val="22"/>
          <w:szCs w:val="22"/>
          <w:lang w:val="en-US"/>
        </w:rPr>
        <w:t>The first</w:t>
      </w:r>
      <w:r w:rsidR="6F9633D8" w:rsidRPr="3F17FEF6">
        <w:rPr>
          <w:rFonts w:ascii="Aptos" w:eastAsia="Aptos" w:hAnsi="Aptos" w:cs="Aptos"/>
          <w:sz w:val="22"/>
          <w:szCs w:val="22"/>
          <w:lang w:val="en-US"/>
        </w:rPr>
        <w:t xml:space="preserve"> step is to engage with consumer and whānau engagement leader</w:t>
      </w:r>
      <w:r w:rsidR="37434157" w:rsidRPr="3F17FEF6">
        <w:rPr>
          <w:rFonts w:ascii="Aptos" w:eastAsia="Aptos" w:hAnsi="Aptos" w:cs="Aptos"/>
          <w:sz w:val="22"/>
          <w:szCs w:val="22"/>
          <w:lang w:val="en-US"/>
        </w:rPr>
        <w:t>s</w:t>
      </w:r>
      <w:r w:rsidR="6F9633D8" w:rsidRPr="3F17FEF6">
        <w:rPr>
          <w:rFonts w:ascii="Aptos" w:eastAsia="Aptos" w:hAnsi="Aptos" w:cs="Aptos"/>
          <w:sz w:val="22"/>
          <w:szCs w:val="22"/>
          <w:lang w:val="en-US"/>
        </w:rPr>
        <w:t xml:space="preserve"> and expert</w:t>
      </w:r>
      <w:r w:rsidR="4F47EF3A" w:rsidRPr="3F17FEF6">
        <w:rPr>
          <w:rFonts w:ascii="Aptos" w:eastAsia="Aptos" w:hAnsi="Aptos" w:cs="Aptos"/>
          <w:sz w:val="22"/>
          <w:szCs w:val="22"/>
          <w:lang w:val="en-US"/>
        </w:rPr>
        <w:t>s</w:t>
      </w:r>
      <w:r w:rsidR="6F9633D8" w:rsidRPr="3F17FEF6">
        <w:rPr>
          <w:rFonts w:ascii="Aptos" w:eastAsia="Aptos" w:hAnsi="Aptos" w:cs="Aptos"/>
          <w:sz w:val="22"/>
          <w:szCs w:val="22"/>
          <w:lang w:val="en-US"/>
        </w:rPr>
        <w:t xml:space="preserve"> in your organisation.</w:t>
      </w:r>
    </w:p>
    <w:p w14:paraId="7E0D30AE" w14:textId="4C10AD02" w:rsidR="4DD22A3E" w:rsidRDefault="349D9C57" w:rsidP="224C8B5F">
      <w:pPr>
        <w:rPr>
          <w:rFonts w:ascii="Aptos" w:eastAsia="Aptos" w:hAnsi="Aptos" w:cs="Aptos"/>
          <w:sz w:val="22"/>
          <w:szCs w:val="22"/>
          <w:lang w:val="en-US"/>
        </w:rPr>
      </w:pPr>
      <w:r w:rsidRPr="028DA710">
        <w:rPr>
          <w:rFonts w:ascii="Aptos" w:eastAsia="Aptos" w:hAnsi="Aptos" w:cs="Aptos"/>
          <w:sz w:val="22"/>
          <w:szCs w:val="22"/>
          <w:lang w:val="en-US"/>
        </w:rPr>
        <w:t>A clear purpose for engagement is important. What is the reason or what is the challenge we are facing and what is our intended outcome? And are there possible improvement</w:t>
      </w:r>
      <w:r w:rsidR="75079634" w:rsidRPr="028DA710">
        <w:rPr>
          <w:rFonts w:ascii="Aptos" w:eastAsia="Aptos" w:hAnsi="Aptos" w:cs="Aptos"/>
          <w:sz w:val="22"/>
          <w:szCs w:val="22"/>
          <w:lang w:val="en-US"/>
        </w:rPr>
        <w:t>s</w:t>
      </w:r>
      <w:r w:rsidRPr="028DA710">
        <w:rPr>
          <w:rFonts w:ascii="Aptos" w:eastAsia="Aptos" w:hAnsi="Aptos" w:cs="Aptos"/>
          <w:sz w:val="22"/>
          <w:szCs w:val="22"/>
          <w:lang w:val="en-US"/>
        </w:rPr>
        <w:t xml:space="preserve"> and solutions that we want to explore?</w:t>
      </w:r>
    </w:p>
    <w:p w14:paraId="4D30A70D" w14:textId="745D3E37" w:rsidR="224C8B5F"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 xml:space="preserve">State the purpose and </w:t>
      </w:r>
      <w:r w:rsidR="49AFABFC" w:rsidRPr="224C8B5F">
        <w:rPr>
          <w:rFonts w:ascii="Aptos" w:eastAsia="Aptos" w:hAnsi="Aptos" w:cs="Aptos"/>
          <w:sz w:val="22"/>
          <w:szCs w:val="22"/>
          <w:lang w:val="en-US"/>
        </w:rPr>
        <w:t xml:space="preserve">the </w:t>
      </w:r>
      <w:r w:rsidRPr="224C8B5F">
        <w:rPr>
          <w:rFonts w:ascii="Aptos" w:eastAsia="Aptos" w:hAnsi="Aptos" w:cs="Aptos"/>
          <w:sz w:val="22"/>
          <w:szCs w:val="22"/>
          <w:lang w:val="en-US"/>
        </w:rPr>
        <w:t xml:space="preserve">objectives </w:t>
      </w:r>
      <w:bookmarkStart w:id="2" w:name="_Int_8gYRVmM3"/>
      <w:r w:rsidRPr="224C8B5F">
        <w:rPr>
          <w:rFonts w:ascii="Aptos" w:eastAsia="Aptos" w:hAnsi="Aptos" w:cs="Aptos"/>
          <w:sz w:val="22"/>
          <w:szCs w:val="22"/>
          <w:lang w:val="en-US"/>
        </w:rPr>
        <w:t>in</w:t>
      </w:r>
      <w:bookmarkEnd w:id="2"/>
      <w:r w:rsidRPr="224C8B5F">
        <w:rPr>
          <w:rFonts w:ascii="Aptos" w:eastAsia="Aptos" w:hAnsi="Aptos" w:cs="Aptos"/>
          <w:sz w:val="22"/>
          <w:szCs w:val="22"/>
          <w:lang w:val="en-US"/>
        </w:rPr>
        <w:t xml:space="preserve"> invitations, </w:t>
      </w:r>
      <w:bookmarkStart w:id="3" w:name="_Int_IcBeB0fF"/>
      <w:r w:rsidRPr="224C8B5F">
        <w:rPr>
          <w:rFonts w:ascii="Aptos" w:eastAsia="Aptos" w:hAnsi="Aptos" w:cs="Aptos"/>
          <w:sz w:val="22"/>
          <w:szCs w:val="22"/>
          <w:lang w:val="en-US"/>
        </w:rPr>
        <w:t>introductions</w:t>
      </w:r>
      <w:bookmarkEnd w:id="3"/>
      <w:r w:rsidRPr="224C8B5F">
        <w:rPr>
          <w:rFonts w:ascii="Aptos" w:eastAsia="Aptos" w:hAnsi="Aptos" w:cs="Aptos"/>
          <w:sz w:val="22"/>
          <w:szCs w:val="22"/>
          <w:lang w:val="en-US"/>
        </w:rPr>
        <w:t xml:space="preserve"> and descriptions.</w:t>
      </w:r>
    </w:p>
    <w:p w14:paraId="3C3CC09F" w14:textId="2DEFB905" w:rsidR="4DD22A3E" w:rsidRDefault="790D44CC" w:rsidP="224C8B5F">
      <w:pPr>
        <w:rPr>
          <w:rFonts w:ascii="Aptos" w:eastAsia="Aptos" w:hAnsi="Aptos" w:cs="Aptos"/>
          <w:sz w:val="22"/>
          <w:szCs w:val="22"/>
          <w:lang w:val="en-US"/>
        </w:rPr>
      </w:pPr>
      <w:r w:rsidRPr="028DA710">
        <w:rPr>
          <w:rFonts w:ascii="Aptos" w:eastAsia="Aptos" w:hAnsi="Aptos" w:cs="Aptos"/>
          <w:sz w:val="22"/>
          <w:szCs w:val="22"/>
          <w:lang w:val="en-US"/>
        </w:rPr>
        <w:t>Understand who needs to be involved, what specific skills and experience may be required for success. Plan how you will promote the opportunity to work with consumers and whānau, build in the time to develop an expression of interest and promote th</w:t>
      </w:r>
      <w:r w:rsidR="51AF7642" w:rsidRPr="028DA710">
        <w:rPr>
          <w:rFonts w:ascii="Aptos" w:eastAsia="Aptos" w:hAnsi="Aptos" w:cs="Aptos"/>
          <w:sz w:val="22"/>
          <w:szCs w:val="22"/>
          <w:lang w:val="en-US"/>
        </w:rPr>
        <w:t xml:space="preserve">at </w:t>
      </w:r>
      <w:r w:rsidRPr="028DA710">
        <w:rPr>
          <w:rFonts w:ascii="Aptos" w:eastAsia="Aptos" w:hAnsi="Aptos" w:cs="Aptos"/>
          <w:sz w:val="22"/>
          <w:szCs w:val="22"/>
          <w:lang w:val="en-US"/>
        </w:rPr>
        <w:t>opportunity. The Commission hosts a consumer opportunities webpage and shares current opportunities in the two-monthly newsletter with the Consumer health forum Aotearoa members</w:t>
      </w:r>
      <w:r w:rsidR="078C898C" w:rsidRPr="028DA710">
        <w:rPr>
          <w:rFonts w:ascii="Aptos" w:eastAsia="Aptos" w:hAnsi="Aptos" w:cs="Aptos"/>
          <w:sz w:val="22"/>
          <w:szCs w:val="22"/>
          <w:lang w:val="en-US"/>
        </w:rPr>
        <w:t xml:space="preserve">. </w:t>
      </w:r>
      <w:r w:rsidR="0051B141" w:rsidRPr="028DA710">
        <w:rPr>
          <w:rFonts w:ascii="Aptos" w:eastAsia="Aptos" w:hAnsi="Aptos" w:cs="Aptos"/>
          <w:sz w:val="22"/>
          <w:szCs w:val="22"/>
          <w:lang w:val="en-US"/>
        </w:rPr>
        <w:t xml:space="preserve">They number </w:t>
      </w:r>
      <w:r w:rsidRPr="028DA710">
        <w:rPr>
          <w:rFonts w:ascii="Aptos" w:eastAsia="Aptos" w:hAnsi="Aptos" w:cs="Aptos"/>
          <w:sz w:val="22"/>
          <w:szCs w:val="22"/>
          <w:lang w:val="en-US"/>
        </w:rPr>
        <w:t>just over 1,000 members</w:t>
      </w:r>
      <w:r w:rsidR="68337D76" w:rsidRPr="028DA710">
        <w:rPr>
          <w:rFonts w:ascii="Aptos" w:eastAsia="Aptos" w:hAnsi="Aptos" w:cs="Aptos"/>
          <w:sz w:val="22"/>
          <w:szCs w:val="22"/>
          <w:lang w:val="en-US"/>
        </w:rPr>
        <w:t xml:space="preserve"> currently</w:t>
      </w:r>
      <w:r w:rsidRPr="028DA710">
        <w:rPr>
          <w:rFonts w:ascii="Aptos" w:eastAsia="Aptos" w:hAnsi="Aptos" w:cs="Aptos"/>
          <w:sz w:val="22"/>
          <w:szCs w:val="22"/>
          <w:lang w:val="en-US"/>
        </w:rPr>
        <w:t>.</w:t>
      </w:r>
    </w:p>
    <w:p w14:paraId="29E3987F" w14:textId="709792CA" w:rsidR="4DD22A3E"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The link for the forum will be shared in the chat at the end of the presentation.</w:t>
      </w:r>
    </w:p>
    <w:p w14:paraId="6CE6A2DD" w14:textId="3AF60310" w:rsidR="4DD22A3E" w:rsidRDefault="0F8BBC4A" w:rsidP="224C8B5F">
      <w:pPr>
        <w:rPr>
          <w:rFonts w:ascii="Aptos" w:eastAsia="Aptos" w:hAnsi="Aptos" w:cs="Aptos"/>
          <w:sz w:val="22"/>
          <w:szCs w:val="22"/>
          <w:lang w:val="en-US"/>
        </w:rPr>
      </w:pPr>
      <w:r w:rsidRPr="224C8B5F">
        <w:rPr>
          <w:rFonts w:ascii="Aptos" w:eastAsia="Aptos" w:hAnsi="Aptos" w:cs="Aptos"/>
          <w:sz w:val="22"/>
          <w:szCs w:val="22"/>
          <w:lang w:val="en-US"/>
        </w:rPr>
        <w:lastRenderedPageBreak/>
        <w:t>The engagement mechanism should meet the purpose and objective – consider group settings for example, working groups, advisory groups, focus groups or wānanga.</w:t>
      </w:r>
    </w:p>
    <w:p w14:paraId="45A8B97B" w14:textId="4D6BACAC" w:rsidR="224C8B5F"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You may hold one to one interviews or conduct a survey or questionnaire. It may be necessary to use multiple activities. Whichever way the engagement takes place, excellent planning is required.</w:t>
      </w:r>
    </w:p>
    <w:p w14:paraId="5D800A04" w14:textId="02C02232" w:rsidR="4DD22A3E"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 xml:space="preserve">When organising an in-person hui, ensure the meeting environment is suitable – is the venue appropriate - sometimes a clinical setting is not the best place </w:t>
      </w:r>
      <w:r w:rsidR="293CF1F5" w:rsidRPr="224C8B5F">
        <w:rPr>
          <w:rFonts w:ascii="Aptos" w:eastAsia="Aptos" w:hAnsi="Aptos" w:cs="Aptos"/>
          <w:sz w:val="22"/>
          <w:szCs w:val="22"/>
          <w:lang w:val="en-US"/>
        </w:rPr>
        <w:t xml:space="preserve">to hold a hui </w:t>
      </w:r>
      <w:r w:rsidRPr="224C8B5F">
        <w:rPr>
          <w:rFonts w:ascii="Aptos" w:eastAsia="Aptos" w:hAnsi="Aptos" w:cs="Aptos"/>
          <w:sz w:val="22"/>
          <w:szCs w:val="22"/>
          <w:lang w:val="en-US"/>
        </w:rPr>
        <w:t>as it may be triggering</w:t>
      </w:r>
      <w:r w:rsidR="3E72CA55" w:rsidRPr="224C8B5F">
        <w:rPr>
          <w:rFonts w:ascii="Aptos" w:eastAsia="Aptos" w:hAnsi="Aptos" w:cs="Aptos"/>
          <w:sz w:val="22"/>
          <w:szCs w:val="22"/>
          <w:lang w:val="en-US"/>
        </w:rPr>
        <w:t xml:space="preserve"> for whānau</w:t>
      </w:r>
      <w:r w:rsidRPr="224C8B5F">
        <w:rPr>
          <w:rFonts w:ascii="Aptos" w:eastAsia="Aptos" w:hAnsi="Aptos" w:cs="Aptos"/>
          <w:sz w:val="22"/>
          <w:szCs w:val="22"/>
          <w:lang w:val="en-US"/>
        </w:rPr>
        <w:t>.</w:t>
      </w:r>
    </w:p>
    <w:p w14:paraId="200EF02B" w14:textId="217DD1FB" w:rsidR="4DD22A3E"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 xml:space="preserve">Is the space comfortable – think about the temperature, </w:t>
      </w:r>
      <w:r w:rsidR="0C808A0D" w:rsidRPr="224C8B5F">
        <w:rPr>
          <w:rFonts w:ascii="Aptos" w:eastAsia="Aptos" w:hAnsi="Aptos" w:cs="Aptos"/>
          <w:sz w:val="22"/>
          <w:szCs w:val="22"/>
          <w:lang w:val="en-US"/>
        </w:rPr>
        <w:t xml:space="preserve">the </w:t>
      </w:r>
      <w:r w:rsidRPr="224C8B5F">
        <w:rPr>
          <w:rFonts w:ascii="Aptos" w:eastAsia="Aptos" w:hAnsi="Aptos" w:cs="Aptos"/>
          <w:sz w:val="22"/>
          <w:szCs w:val="22"/>
          <w:lang w:val="en-US"/>
        </w:rPr>
        <w:t xml:space="preserve">lighting, </w:t>
      </w:r>
      <w:r w:rsidR="54FF074F" w:rsidRPr="224C8B5F">
        <w:rPr>
          <w:rFonts w:ascii="Aptos" w:eastAsia="Aptos" w:hAnsi="Aptos" w:cs="Aptos"/>
          <w:sz w:val="22"/>
          <w:szCs w:val="22"/>
          <w:lang w:val="en-US"/>
        </w:rPr>
        <w:t xml:space="preserve">the </w:t>
      </w:r>
      <w:r w:rsidRPr="224C8B5F">
        <w:rPr>
          <w:rFonts w:ascii="Aptos" w:eastAsia="Aptos" w:hAnsi="Aptos" w:cs="Aptos"/>
          <w:sz w:val="22"/>
          <w:szCs w:val="22"/>
          <w:lang w:val="en-US"/>
        </w:rPr>
        <w:t>seating.</w:t>
      </w:r>
    </w:p>
    <w:p w14:paraId="13F6F960" w14:textId="59FD2B24" w:rsidR="224C8B5F"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Be warm and welcoming. Manaaki your guests and each other.</w:t>
      </w:r>
    </w:p>
    <w:p w14:paraId="1E44DC1A" w14:textId="1EDE6A8D" w:rsidR="4DD22A3E" w:rsidRDefault="2166B0DA" w:rsidP="224C8B5F">
      <w:pPr>
        <w:rPr>
          <w:rFonts w:ascii="Aptos" w:eastAsia="Aptos" w:hAnsi="Aptos" w:cs="Aptos"/>
          <w:sz w:val="22"/>
          <w:szCs w:val="22"/>
          <w:lang w:val="en-US"/>
        </w:rPr>
      </w:pPr>
      <w:r w:rsidRPr="3F17FEF6">
        <w:rPr>
          <w:rFonts w:ascii="Aptos" w:eastAsia="Aptos" w:hAnsi="Aptos" w:cs="Aptos"/>
          <w:sz w:val="22"/>
          <w:szCs w:val="22"/>
          <w:lang w:val="en-US"/>
        </w:rPr>
        <w:t>If you</w:t>
      </w:r>
      <w:r w:rsidR="6917C163" w:rsidRPr="3F17FEF6">
        <w:rPr>
          <w:rFonts w:ascii="Aptos" w:eastAsia="Aptos" w:hAnsi="Aptos" w:cs="Aptos"/>
          <w:sz w:val="22"/>
          <w:szCs w:val="22"/>
          <w:lang w:val="en-US"/>
        </w:rPr>
        <w:t>’</w:t>
      </w:r>
      <w:r w:rsidRPr="3F17FEF6">
        <w:rPr>
          <w:rFonts w:ascii="Aptos" w:eastAsia="Aptos" w:hAnsi="Aptos" w:cs="Aptos"/>
          <w:sz w:val="22"/>
          <w:szCs w:val="22"/>
          <w:lang w:val="en-US"/>
        </w:rPr>
        <w:t>r</w:t>
      </w:r>
      <w:r w:rsidR="6917C163" w:rsidRPr="3F17FEF6">
        <w:rPr>
          <w:rFonts w:ascii="Aptos" w:eastAsia="Aptos" w:hAnsi="Aptos" w:cs="Aptos"/>
          <w:sz w:val="22"/>
          <w:szCs w:val="22"/>
          <w:lang w:val="en-US"/>
        </w:rPr>
        <w:t>e</w:t>
      </w:r>
      <w:r w:rsidRPr="3F17FEF6">
        <w:rPr>
          <w:rFonts w:ascii="Aptos" w:eastAsia="Aptos" w:hAnsi="Aptos" w:cs="Aptos"/>
          <w:sz w:val="22"/>
          <w:szCs w:val="22"/>
          <w:lang w:val="en-US"/>
        </w:rPr>
        <w:t xml:space="preserve"> considering </w:t>
      </w:r>
      <w:r w:rsidR="794382A4" w:rsidRPr="3F17FEF6">
        <w:rPr>
          <w:rFonts w:ascii="Aptos" w:eastAsia="Aptos" w:hAnsi="Aptos" w:cs="Aptos"/>
          <w:sz w:val="22"/>
          <w:szCs w:val="22"/>
          <w:lang w:val="en-US"/>
        </w:rPr>
        <w:t xml:space="preserve">an </w:t>
      </w:r>
      <w:r w:rsidRPr="3F17FEF6">
        <w:rPr>
          <w:rFonts w:ascii="Aptos" w:eastAsia="Aptos" w:hAnsi="Aptos" w:cs="Aptos"/>
          <w:sz w:val="22"/>
          <w:szCs w:val="22"/>
          <w:lang w:val="en-US"/>
        </w:rPr>
        <w:t>online hui, what experience and equipment will be required. Check</w:t>
      </w:r>
      <w:r w:rsidR="4C921B5B" w:rsidRPr="3F17FEF6">
        <w:rPr>
          <w:rFonts w:ascii="Aptos" w:eastAsia="Aptos" w:hAnsi="Aptos" w:cs="Aptos"/>
          <w:sz w:val="22"/>
          <w:szCs w:val="22"/>
          <w:lang w:val="en-US"/>
        </w:rPr>
        <w:t xml:space="preserve"> the</w:t>
      </w:r>
      <w:r w:rsidRPr="3F17FEF6">
        <w:rPr>
          <w:rFonts w:ascii="Aptos" w:eastAsia="Aptos" w:hAnsi="Aptos" w:cs="Aptos"/>
          <w:sz w:val="22"/>
          <w:szCs w:val="22"/>
          <w:lang w:val="en-US"/>
        </w:rPr>
        <w:t xml:space="preserve"> connectivity</w:t>
      </w:r>
      <w:r w:rsidR="4DE48F4C" w:rsidRPr="3F17FEF6">
        <w:rPr>
          <w:rFonts w:ascii="Aptos" w:eastAsia="Aptos" w:hAnsi="Aptos" w:cs="Aptos"/>
          <w:sz w:val="22"/>
          <w:szCs w:val="22"/>
          <w:lang w:val="en-US"/>
        </w:rPr>
        <w:t xml:space="preserve"> for all </w:t>
      </w:r>
      <w:r w:rsidR="7266353E" w:rsidRPr="3F17FEF6">
        <w:rPr>
          <w:rFonts w:ascii="Aptos" w:eastAsia="Aptos" w:hAnsi="Aptos" w:cs="Aptos"/>
          <w:sz w:val="22"/>
          <w:szCs w:val="22"/>
          <w:lang w:val="en-US"/>
        </w:rPr>
        <w:t xml:space="preserve">of </w:t>
      </w:r>
      <w:r w:rsidR="4DE48F4C" w:rsidRPr="3F17FEF6">
        <w:rPr>
          <w:rFonts w:ascii="Aptos" w:eastAsia="Aptos" w:hAnsi="Aptos" w:cs="Aptos"/>
          <w:sz w:val="22"/>
          <w:szCs w:val="22"/>
          <w:lang w:val="en-US"/>
        </w:rPr>
        <w:t>your partici</w:t>
      </w:r>
      <w:r w:rsidR="4404405D" w:rsidRPr="3F17FEF6">
        <w:rPr>
          <w:rFonts w:ascii="Aptos" w:eastAsia="Aptos" w:hAnsi="Aptos" w:cs="Aptos"/>
          <w:sz w:val="22"/>
          <w:szCs w:val="22"/>
          <w:lang w:val="en-US"/>
        </w:rPr>
        <w:t>p</w:t>
      </w:r>
      <w:r w:rsidR="4DE48F4C" w:rsidRPr="3F17FEF6">
        <w:rPr>
          <w:rFonts w:ascii="Aptos" w:eastAsia="Aptos" w:hAnsi="Aptos" w:cs="Aptos"/>
          <w:sz w:val="22"/>
          <w:szCs w:val="22"/>
          <w:lang w:val="en-US"/>
        </w:rPr>
        <w:t>ants</w:t>
      </w:r>
      <w:r w:rsidRPr="3F17FEF6">
        <w:rPr>
          <w:rFonts w:ascii="Aptos" w:eastAsia="Aptos" w:hAnsi="Aptos" w:cs="Aptos"/>
          <w:sz w:val="22"/>
          <w:szCs w:val="22"/>
          <w:lang w:val="en-US"/>
        </w:rPr>
        <w:t>.</w:t>
      </w:r>
    </w:p>
    <w:p w14:paraId="016A18DD" w14:textId="39C57D99" w:rsidR="224C8B5F"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Think about how discussions are facilitated – will you use break out rooms</w:t>
      </w:r>
      <w:r w:rsidR="6AE4D647" w:rsidRPr="224C8B5F">
        <w:rPr>
          <w:rFonts w:ascii="Aptos" w:eastAsia="Aptos" w:hAnsi="Aptos" w:cs="Aptos"/>
          <w:sz w:val="22"/>
          <w:szCs w:val="22"/>
          <w:lang w:val="en-US"/>
        </w:rPr>
        <w:t>?</w:t>
      </w:r>
      <w:r w:rsidRPr="224C8B5F">
        <w:rPr>
          <w:rFonts w:ascii="Aptos" w:eastAsia="Aptos" w:hAnsi="Aptos" w:cs="Aptos"/>
          <w:sz w:val="22"/>
          <w:szCs w:val="22"/>
          <w:lang w:val="en-US"/>
        </w:rPr>
        <w:t xml:space="preserve"> what resources do you need to prepare and share.</w:t>
      </w:r>
    </w:p>
    <w:p w14:paraId="22F5C6C3" w14:textId="214197F3" w:rsidR="4DD22A3E" w:rsidRDefault="4B97964D" w:rsidP="224C8B5F">
      <w:pPr>
        <w:spacing w:after="0" w:line="259" w:lineRule="auto"/>
        <w:rPr>
          <w:rFonts w:ascii="Aptos" w:eastAsia="Aptos" w:hAnsi="Aptos" w:cs="Aptos"/>
          <w:sz w:val="22"/>
          <w:szCs w:val="22"/>
          <w:lang w:val="en-US"/>
        </w:rPr>
      </w:pPr>
      <w:r w:rsidRPr="028DA710">
        <w:rPr>
          <w:rFonts w:ascii="Aptos" w:eastAsia="Aptos" w:hAnsi="Aptos" w:cs="Aptos"/>
          <w:sz w:val="22"/>
          <w:szCs w:val="22"/>
          <w:lang w:val="en-US"/>
        </w:rPr>
        <w:t>When developing a survey, consider your intended audience, is there an opportunity to develop the questions with consumer input</w:t>
      </w:r>
      <w:r w:rsidR="17586973" w:rsidRPr="028DA710">
        <w:rPr>
          <w:rFonts w:ascii="Aptos" w:eastAsia="Aptos" w:hAnsi="Aptos" w:cs="Aptos"/>
          <w:sz w:val="22"/>
          <w:szCs w:val="22"/>
          <w:lang w:val="en-US"/>
        </w:rPr>
        <w:t>?</w:t>
      </w:r>
      <w:r w:rsidRPr="028DA710">
        <w:rPr>
          <w:rFonts w:ascii="Aptos" w:eastAsia="Aptos" w:hAnsi="Aptos" w:cs="Aptos"/>
          <w:sz w:val="22"/>
          <w:szCs w:val="22"/>
          <w:lang w:val="en-US"/>
        </w:rPr>
        <w:t xml:space="preserve"> Plan the timeline </w:t>
      </w:r>
      <w:r w:rsidR="6AB64138" w:rsidRPr="028DA710">
        <w:rPr>
          <w:rFonts w:ascii="Aptos" w:eastAsia="Aptos" w:hAnsi="Aptos" w:cs="Aptos"/>
          <w:sz w:val="22"/>
          <w:szCs w:val="22"/>
          <w:lang w:val="en-US"/>
        </w:rPr>
        <w:t xml:space="preserve">for the </w:t>
      </w:r>
      <w:r w:rsidRPr="028DA710">
        <w:rPr>
          <w:rFonts w:ascii="Aptos" w:eastAsia="Aptos" w:hAnsi="Aptos" w:cs="Aptos"/>
          <w:sz w:val="22"/>
          <w:szCs w:val="22"/>
          <w:lang w:val="en-US"/>
        </w:rPr>
        <w:t xml:space="preserve">form </w:t>
      </w:r>
      <w:r w:rsidR="63E72C72" w:rsidRPr="028DA710">
        <w:rPr>
          <w:rFonts w:ascii="Aptos" w:eastAsia="Aptos" w:hAnsi="Aptos" w:cs="Aptos"/>
          <w:sz w:val="22"/>
          <w:szCs w:val="22"/>
          <w:lang w:val="en-US"/>
        </w:rPr>
        <w:t>and when you will</w:t>
      </w:r>
      <w:r w:rsidRPr="028DA710">
        <w:rPr>
          <w:rFonts w:ascii="Aptos" w:eastAsia="Aptos" w:hAnsi="Aptos" w:cs="Aptos"/>
          <w:sz w:val="22"/>
          <w:szCs w:val="22"/>
          <w:lang w:val="en-US"/>
        </w:rPr>
        <w:t xml:space="preserve"> release</w:t>
      </w:r>
      <w:r w:rsidR="7B76A2B6" w:rsidRPr="028DA710">
        <w:rPr>
          <w:rFonts w:ascii="Aptos" w:eastAsia="Aptos" w:hAnsi="Aptos" w:cs="Aptos"/>
          <w:sz w:val="22"/>
          <w:szCs w:val="22"/>
          <w:lang w:val="en-US"/>
        </w:rPr>
        <w:t xml:space="preserve"> it</w:t>
      </w:r>
      <w:r w:rsidRPr="028DA710">
        <w:rPr>
          <w:rFonts w:ascii="Aptos" w:eastAsia="Aptos" w:hAnsi="Aptos" w:cs="Aptos"/>
          <w:sz w:val="22"/>
          <w:szCs w:val="22"/>
          <w:lang w:val="en-US"/>
        </w:rPr>
        <w:t xml:space="preserve"> </w:t>
      </w:r>
      <w:r w:rsidR="4C0CBEC0" w:rsidRPr="028DA710">
        <w:rPr>
          <w:rFonts w:ascii="Aptos" w:eastAsia="Aptos" w:hAnsi="Aptos" w:cs="Aptos"/>
          <w:sz w:val="22"/>
          <w:szCs w:val="22"/>
          <w:lang w:val="en-US"/>
        </w:rPr>
        <w:t>and</w:t>
      </w:r>
      <w:r w:rsidRPr="028DA710">
        <w:rPr>
          <w:rFonts w:ascii="Aptos" w:eastAsia="Aptos" w:hAnsi="Aptos" w:cs="Aptos"/>
          <w:sz w:val="22"/>
          <w:szCs w:val="22"/>
          <w:lang w:val="en-US"/>
        </w:rPr>
        <w:t xml:space="preserve"> how long the survey </w:t>
      </w:r>
      <w:r w:rsidR="16077CD4" w:rsidRPr="028DA710">
        <w:rPr>
          <w:rFonts w:ascii="Aptos" w:eastAsia="Aptos" w:hAnsi="Aptos" w:cs="Aptos"/>
          <w:sz w:val="22"/>
          <w:szCs w:val="22"/>
          <w:lang w:val="en-US"/>
        </w:rPr>
        <w:t>will be</w:t>
      </w:r>
      <w:r w:rsidRPr="028DA710">
        <w:rPr>
          <w:rFonts w:ascii="Aptos" w:eastAsia="Aptos" w:hAnsi="Aptos" w:cs="Aptos"/>
          <w:sz w:val="22"/>
          <w:szCs w:val="22"/>
          <w:lang w:val="en-US"/>
        </w:rPr>
        <w:t xml:space="preserve"> active and how </w:t>
      </w:r>
      <w:r w:rsidR="70C2C633" w:rsidRPr="028DA710">
        <w:rPr>
          <w:rFonts w:ascii="Aptos" w:eastAsia="Aptos" w:hAnsi="Aptos" w:cs="Aptos"/>
          <w:sz w:val="22"/>
          <w:szCs w:val="22"/>
          <w:lang w:val="en-US"/>
        </w:rPr>
        <w:t>you will</w:t>
      </w:r>
      <w:r w:rsidRPr="028DA710">
        <w:rPr>
          <w:rFonts w:ascii="Aptos" w:eastAsia="Aptos" w:hAnsi="Aptos" w:cs="Aptos"/>
          <w:sz w:val="22"/>
          <w:szCs w:val="22"/>
          <w:lang w:val="en-US"/>
        </w:rPr>
        <w:t xml:space="preserve"> promote it.</w:t>
      </w:r>
    </w:p>
    <w:p w14:paraId="5E251845" w14:textId="490FE145" w:rsidR="224C8B5F" w:rsidRDefault="224C8B5F" w:rsidP="224C8B5F">
      <w:pPr>
        <w:spacing w:after="0" w:line="259" w:lineRule="auto"/>
        <w:rPr>
          <w:rFonts w:ascii="Aptos" w:eastAsia="Aptos" w:hAnsi="Aptos" w:cs="Aptos"/>
          <w:sz w:val="22"/>
          <w:szCs w:val="22"/>
          <w:lang w:val="en-US"/>
        </w:rPr>
      </w:pPr>
    </w:p>
    <w:p w14:paraId="614722F7" w14:textId="516C59AC" w:rsidR="224C8B5F" w:rsidRDefault="6F9633D8" w:rsidP="224C8B5F">
      <w:pPr>
        <w:rPr>
          <w:rFonts w:ascii="Aptos" w:eastAsia="Aptos" w:hAnsi="Aptos" w:cs="Aptos"/>
          <w:sz w:val="22"/>
          <w:szCs w:val="22"/>
          <w:lang w:val="en-US"/>
        </w:rPr>
      </w:pPr>
      <w:r w:rsidRPr="3F17FEF6">
        <w:rPr>
          <w:rFonts w:ascii="Aptos" w:eastAsia="Aptos" w:hAnsi="Aptos" w:cs="Aptos"/>
          <w:sz w:val="22"/>
          <w:szCs w:val="22"/>
          <w:lang w:val="en-US"/>
        </w:rPr>
        <w:t xml:space="preserve">Provide necessary documents that inform the engagement in advance, be clear what is required, how long it may take and if any reports need to be prepared for the meeting, maybe request an environmental scan or </w:t>
      </w:r>
      <w:r w:rsidR="337E6A39" w:rsidRPr="3F17FEF6">
        <w:rPr>
          <w:rFonts w:ascii="Aptos" w:eastAsia="Aptos" w:hAnsi="Aptos" w:cs="Aptos"/>
          <w:sz w:val="22"/>
          <w:szCs w:val="22"/>
          <w:lang w:val="en-US"/>
        </w:rPr>
        <w:t xml:space="preserve">an </w:t>
      </w:r>
      <w:r w:rsidRPr="3F17FEF6">
        <w:rPr>
          <w:rFonts w:ascii="Aptos" w:eastAsia="Aptos" w:hAnsi="Aptos" w:cs="Aptos"/>
          <w:sz w:val="22"/>
          <w:szCs w:val="22"/>
          <w:lang w:val="en-US"/>
        </w:rPr>
        <w:t>update</w:t>
      </w:r>
      <w:r w:rsidR="286CBCF2" w:rsidRPr="3F17FEF6">
        <w:rPr>
          <w:rFonts w:ascii="Aptos" w:eastAsia="Aptos" w:hAnsi="Aptos" w:cs="Aptos"/>
          <w:sz w:val="22"/>
          <w:szCs w:val="22"/>
          <w:lang w:val="en-US"/>
        </w:rPr>
        <w:t xml:space="preserve"> from your consumers and whānau</w:t>
      </w:r>
      <w:r w:rsidRPr="3F17FEF6">
        <w:rPr>
          <w:rFonts w:ascii="Aptos" w:eastAsia="Aptos" w:hAnsi="Aptos" w:cs="Aptos"/>
          <w:sz w:val="22"/>
          <w:szCs w:val="22"/>
          <w:lang w:val="en-US"/>
        </w:rPr>
        <w:t>.</w:t>
      </w:r>
    </w:p>
    <w:p w14:paraId="766517CC" w14:textId="25B9CA5F" w:rsidR="4DD22A3E" w:rsidRDefault="4B97964D" w:rsidP="224C8B5F">
      <w:pPr>
        <w:rPr>
          <w:rFonts w:ascii="Aptos" w:eastAsia="Aptos" w:hAnsi="Aptos" w:cs="Aptos"/>
          <w:sz w:val="22"/>
          <w:szCs w:val="22"/>
          <w:lang w:val="en-US"/>
        </w:rPr>
      </w:pPr>
      <w:r w:rsidRPr="028DA710">
        <w:rPr>
          <w:rFonts w:ascii="Aptos" w:eastAsia="Aptos" w:hAnsi="Aptos" w:cs="Aptos"/>
          <w:sz w:val="22"/>
          <w:szCs w:val="22"/>
          <w:lang w:val="en-US"/>
        </w:rPr>
        <w:t>Plan for compensation and reimbursement of consumer and whānau time and contribution. Refer to your organisation</w:t>
      </w:r>
      <w:r w:rsidR="737F1416" w:rsidRPr="028DA710">
        <w:rPr>
          <w:rFonts w:ascii="Aptos" w:eastAsia="Aptos" w:hAnsi="Aptos" w:cs="Aptos"/>
          <w:sz w:val="22"/>
          <w:szCs w:val="22"/>
          <w:lang w:val="en-US"/>
        </w:rPr>
        <w:t>’</w:t>
      </w:r>
      <w:r w:rsidRPr="028DA710">
        <w:rPr>
          <w:rFonts w:ascii="Aptos" w:eastAsia="Aptos" w:hAnsi="Aptos" w:cs="Aptos"/>
          <w:sz w:val="22"/>
          <w:szCs w:val="22"/>
          <w:lang w:val="en-US"/>
        </w:rPr>
        <w:t>s engagement policy. Consider compensation for time including preparation and time in hui.</w:t>
      </w:r>
    </w:p>
    <w:p w14:paraId="0B68F4A5" w14:textId="73FA5B2A" w:rsidR="224C8B5F" w:rsidRDefault="68A21746" w:rsidP="224C8B5F">
      <w:pPr>
        <w:rPr>
          <w:rFonts w:ascii="Aptos" w:eastAsia="Aptos" w:hAnsi="Aptos" w:cs="Aptos"/>
          <w:sz w:val="22"/>
          <w:szCs w:val="22"/>
          <w:lang w:val="en-US"/>
        </w:rPr>
      </w:pPr>
      <w:r w:rsidRPr="224C8B5F">
        <w:rPr>
          <w:rFonts w:ascii="Aptos" w:eastAsia="Aptos" w:hAnsi="Aptos" w:cs="Aptos"/>
          <w:sz w:val="22"/>
          <w:szCs w:val="22"/>
          <w:lang w:val="en-US"/>
        </w:rPr>
        <w:t>Think about</w:t>
      </w:r>
      <w:r w:rsidR="0F8BBC4A" w:rsidRPr="224C8B5F">
        <w:rPr>
          <w:rFonts w:ascii="Aptos" w:eastAsia="Aptos" w:hAnsi="Aptos" w:cs="Aptos"/>
          <w:sz w:val="22"/>
          <w:szCs w:val="22"/>
          <w:lang w:val="en-US"/>
        </w:rPr>
        <w:t xml:space="preserve"> out-of-pocket </w:t>
      </w:r>
      <w:r w:rsidR="412B0E41" w:rsidRPr="224C8B5F">
        <w:rPr>
          <w:rFonts w:ascii="Aptos" w:eastAsia="Aptos" w:hAnsi="Aptos" w:cs="Aptos"/>
          <w:sz w:val="22"/>
          <w:szCs w:val="22"/>
          <w:lang w:val="en-US"/>
        </w:rPr>
        <w:t>expenses consumers</w:t>
      </w:r>
      <w:r w:rsidR="0F8BBC4A" w:rsidRPr="224C8B5F">
        <w:rPr>
          <w:rFonts w:ascii="Aptos" w:eastAsia="Aptos" w:hAnsi="Aptos" w:cs="Aptos"/>
          <w:sz w:val="22"/>
          <w:szCs w:val="22"/>
          <w:lang w:val="en-US"/>
        </w:rPr>
        <w:t xml:space="preserve"> and whānau </w:t>
      </w:r>
      <w:r w:rsidR="180400E7" w:rsidRPr="224C8B5F">
        <w:rPr>
          <w:rFonts w:ascii="Aptos" w:eastAsia="Aptos" w:hAnsi="Aptos" w:cs="Aptos"/>
          <w:sz w:val="22"/>
          <w:szCs w:val="22"/>
          <w:lang w:val="en-US"/>
        </w:rPr>
        <w:t xml:space="preserve">may </w:t>
      </w:r>
      <w:r w:rsidR="0F8BBC4A" w:rsidRPr="224C8B5F">
        <w:rPr>
          <w:rFonts w:ascii="Aptos" w:eastAsia="Aptos" w:hAnsi="Aptos" w:cs="Aptos"/>
          <w:sz w:val="22"/>
          <w:szCs w:val="22"/>
          <w:lang w:val="en-US"/>
        </w:rPr>
        <w:t>incur – think</w:t>
      </w:r>
      <w:r w:rsidR="68A43478" w:rsidRPr="224C8B5F">
        <w:rPr>
          <w:rFonts w:ascii="Aptos" w:eastAsia="Aptos" w:hAnsi="Aptos" w:cs="Aptos"/>
          <w:sz w:val="22"/>
          <w:szCs w:val="22"/>
          <w:lang w:val="en-US"/>
        </w:rPr>
        <w:t xml:space="preserve"> about</w:t>
      </w:r>
      <w:r w:rsidR="0F8BBC4A" w:rsidRPr="224C8B5F">
        <w:rPr>
          <w:rFonts w:ascii="Aptos" w:eastAsia="Aptos" w:hAnsi="Aptos" w:cs="Aptos"/>
          <w:sz w:val="22"/>
          <w:szCs w:val="22"/>
          <w:lang w:val="en-US"/>
        </w:rPr>
        <w:t xml:space="preserve"> mileage and parking. A koha may be appropriate, for example, for a one-off engagement activity, like a </w:t>
      </w:r>
      <w:r w:rsidR="2BD2D82A" w:rsidRPr="224C8B5F">
        <w:rPr>
          <w:rFonts w:ascii="Aptos" w:eastAsia="Aptos" w:hAnsi="Aptos" w:cs="Aptos"/>
          <w:sz w:val="22"/>
          <w:szCs w:val="22"/>
          <w:lang w:val="en-US"/>
        </w:rPr>
        <w:t>one-to-one</w:t>
      </w:r>
      <w:r w:rsidR="0F8BBC4A" w:rsidRPr="224C8B5F">
        <w:rPr>
          <w:rFonts w:ascii="Aptos" w:eastAsia="Aptos" w:hAnsi="Aptos" w:cs="Aptos"/>
          <w:sz w:val="22"/>
          <w:szCs w:val="22"/>
          <w:lang w:val="en-US"/>
        </w:rPr>
        <w:t xml:space="preserve"> interview. We will share the link on our website for the Commission’s Engagement Policy</w:t>
      </w:r>
      <w:r w:rsidR="5D2D0F82" w:rsidRPr="224C8B5F">
        <w:rPr>
          <w:rFonts w:ascii="Aptos" w:eastAsia="Aptos" w:hAnsi="Aptos" w:cs="Aptos"/>
          <w:sz w:val="22"/>
          <w:szCs w:val="22"/>
          <w:lang w:val="en-US"/>
        </w:rPr>
        <w:t xml:space="preserve"> at the end of the presentation</w:t>
      </w:r>
      <w:r w:rsidR="0F8BBC4A" w:rsidRPr="224C8B5F">
        <w:rPr>
          <w:rFonts w:ascii="Aptos" w:eastAsia="Aptos" w:hAnsi="Aptos" w:cs="Aptos"/>
          <w:sz w:val="22"/>
          <w:szCs w:val="22"/>
          <w:lang w:val="en-US"/>
        </w:rPr>
        <w:t>.</w:t>
      </w:r>
    </w:p>
    <w:p w14:paraId="134CFD5C" w14:textId="126FCFE7" w:rsidR="224C8B5F" w:rsidRDefault="1F4D1526" w:rsidP="224C8B5F">
      <w:pPr>
        <w:rPr>
          <w:rFonts w:ascii="Aptos" w:eastAsia="Aptos" w:hAnsi="Aptos" w:cs="Aptos"/>
          <w:sz w:val="22"/>
          <w:szCs w:val="22"/>
          <w:lang w:val="en-US"/>
        </w:rPr>
      </w:pPr>
      <w:r w:rsidRPr="224C8B5F">
        <w:rPr>
          <w:rFonts w:ascii="Aptos" w:eastAsia="Aptos" w:hAnsi="Aptos" w:cs="Aptos"/>
          <w:sz w:val="22"/>
          <w:szCs w:val="22"/>
          <w:lang w:val="en-US"/>
        </w:rPr>
        <w:t>I think what you can see is that it's really important if you have the support of someone who has experience in coordinating such events to support your consumer engagement.</w:t>
      </w:r>
    </w:p>
    <w:p w14:paraId="076F2BBB" w14:textId="62B624F6" w:rsidR="1F4D1526" w:rsidRDefault="1F4D1526" w:rsidP="00596339">
      <w:pPr>
        <w:pStyle w:val="HQSChead2"/>
        <w:rPr>
          <w:rFonts w:eastAsia="Aptos"/>
          <w:color w:val="C00000"/>
          <w:lang w:val="en-US"/>
        </w:rPr>
      </w:pPr>
      <w:r w:rsidRPr="224C8B5F">
        <w:rPr>
          <w:rFonts w:eastAsia="Aptos"/>
          <w:lang w:val="en-US"/>
        </w:rPr>
        <w:t>Visual</w:t>
      </w:r>
    </w:p>
    <w:p w14:paraId="62466FEE" w14:textId="494E3B9E" w:rsidR="1F4D1526" w:rsidRDefault="6015EE21" w:rsidP="224C8B5F">
      <w:pPr>
        <w:spacing w:after="0" w:line="259" w:lineRule="auto"/>
        <w:rPr>
          <w:rFonts w:ascii="Aptos" w:eastAsia="Aptos" w:hAnsi="Aptos" w:cs="Aptos"/>
          <w:b/>
          <w:bCs/>
          <w:sz w:val="22"/>
          <w:szCs w:val="22"/>
          <w:lang w:val="en-US"/>
        </w:rPr>
      </w:pPr>
      <w:r w:rsidRPr="028DA710">
        <w:rPr>
          <w:rFonts w:ascii="Aptos" w:eastAsia="Aptos" w:hAnsi="Aptos" w:cs="Aptos"/>
          <w:b/>
          <w:bCs/>
          <w:sz w:val="22"/>
          <w:szCs w:val="22"/>
          <w:lang w:val="en-US"/>
        </w:rPr>
        <w:t xml:space="preserve">The next slide is shown. The title of the slide is ‘Accessible and inclusive’. The content of the slide includes </w:t>
      </w:r>
      <w:r w:rsidR="6F0C6B2F" w:rsidRPr="028DA710">
        <w:rPr>
          <w:rFonts w:ascii="Aptos" w:eastAsia="Aptos" w:hAnsi="Aptos" w:cs="Aptos"/>
          <w:b/>
          <w:bCs/>
          <w:sz w:val="22"/>
          <w:szCs w:val="22"/>
          <w:lang w:val="en-US"/>
        </w:rPr>
        <w:t xml:space="preserve">bullet </w:t>
      </w:r>
      <w:r w:rsidRPr="028DA710">
        <w:rPr>
          <w:rFonts w:ascii="Aptos" w:eastAsia="Aptos" w:hAnsi="Aptos" w:cs="Aptos"/>
          <w:b/>
          <w:bCs/>
          <w:sz w:val="22"/>
          <w:szCs w:val="22"/>
          <w:lang w:val="en-US"/>
        </w:rPr>
        <w:t xml:space="preserve">points of: </w:t>
      </w:r>
    </w:p>
    <w:p w14:paraId="7973DEFE" w14:textId="77777777" w:rsidR="00486926" w:rsidRPr="00486926" w:rsidRDefault="00486926" w:rsidP="224C8B5F">
      <w:pPr>
        <w:spacing w:after="0" w:line="259" w:lineRule="auto"/>
        <w:rPr>
          <w:rFonts w:ascii="Aptos" w:eastAsia="Aptos" w:hAnsi="Aptos" w:cs="Aptos"/>
          <w:b/>
          <w:bCs/>
          <w:sz w:val="22"/>
          <w:szCs w:val="22"/>
          <w:lang w:val="en-US"/>
        </w:rPr>
      </w:pPr>
    </w:p>
    <w:p w14:paraId="67FAC82B" w14:textId="7DFCAF9E" w:rsidR="1F4D1526" w:rsidRPr="00486926" w:rsidRDefault="1F4D1526" w:rsidP="224C8B5F">
      <w:pPr>
        <w:spacing w:after="0" w:line="259" w:lineRule="auto"/>
        <w:rPr>
          <w:rFonts w:ascii="Aptos" w:eastAsia="Aptos" w:hAnsi="Aptos" w:cs="Aptos"/>
          <w:b/>
          <w:bCs/>
          <w:sz w:val="22"/>
          <w:szCs w:val="22"/>
          <w:lang w:val="en-US"/>
        </w:rPr>
      </w:pPr>
      <w:r w:rsidRPr="00486926">
        <w:rPr>
          <w:rFonts w:ascii="Aptos" w:eastAsia="Aptos" w:hAnsi="Aptos" w:cs="Aptos"/>
          <w:b/>
          <w:bCs/>
          <w:sz w:val="22"/>
          <w:szCs w:val="22"/>
          <w:lang w:val="en-US"/>
        </w:rPr>
        <w:t>Ask what support is required</w:t>
      </w:r>
    </w:p>
    <w:p w14:paraId="01DA718E" w14:textId="7679D2D8" w:rsidR="1F4D1526" w:rsidRPr="00486926" w:rsidRDefault="1F4D1526" w:rsidP="224C8B5F">
      <w:pPr>
        <w:spacing w:after="0" w:line="259" w:lineRule="auto"/>
        <w:rPr>
          <w:rFonts w:ascii="Aptos" w:eastAsia="Aptos" w:hAnsi="Aptos" w:cs="Aptos"/>
          <w:b/>
          <w:bCs/>
          <w:sz w:val="22"/>
          <w:szCs w:val="22"/>
          <w:lang w:val="en-US"/>
        </w:rPr>
      </w:pPr>
      <w:r w:rsidRPr="00486926">
        <w:rPr>
          <w:rFonts w:ascii="Aptos" w:eastAsia="Aptos" w:hAnsi="Aptos" w:cs="Aptos"/>
          <w:b/>
          <w:bCs/>
          <w:sz w:val="22"/>
          <w:szCs w:val="22"/>
          <w:lang w:val="en-US"/>
        </w:rPr>
        <w:t>Venue accessibility</w:t>
      </w:r>
    </w:p>
    <w:p w14:paraId="25824FEE" w14:textId="1B9E39E5" w:rsidR="1F4D1526" w:rsidRPr="00486926" w:rsidRDefault="1F4D1526" w:rsidP="224C8B5F">
      <w:pPr>
        <w:spacing w:after="0" w:line="259" w:lineRule="auto"/>
        <w:rPr>
          <w:rFonts w:ascii="Aptos" w:eastAsia="Aptos" w:hAnsi="Aptos" w:cs="Aptos"/>
          <w:b/>
          <w:bCs/>
          <w:sz w:val="22"/>
          <w:szCs w:val="22"/>
          <w:lang w:val="en-US"/>
        </w:rPr>
      </w:pPr>
      <w:r w:rsidRPr="00486926">
        <w:rPr>
          <w:rFonts w:ascii="Aptos" w:eastAsia="Aptos" w:hAnsi="Aptos" w:cs="Aptos"/>
          <w:b/>
          <w:bCs/>
          <w:sz w:val="22"/>
          <w:szCs w:val="22"/>
          <w:lang w:val="en-US"/>
        </w:rPr>
        <w:lastRenderedPageBreak/>
        <w:t>IT support</w:t>
      </w:r>
    </w:p>
    <w:p w14:paraId="1BC3A9CA" w14:textId="47FABD6E" w:rsidR="1F4D1526" w:rsidRPr="00486926" w:rsidRDefault="1F4D1526" w:rsidP="224C8B5F">
      <w:pPr>
        <w:spacing w:after="0" w:line="259" w:lineRule="auto"/>
        <w:rPr>
          <w:rFonts w:ascii="Aptos" w:eastAsia="Aptos" w:hAnsi="Aptos" w:cs="Aptos"/>
          <w:b/>
          <w:bCs/>
          <w:sz w:val="22"/>
          <w:szCs w:val="22"/>
          <w:lang w:val="en-US"/>
        </w:rPr>
      </w:pPr>
      <w:r w:rsidRPr="00486926">
        <w:rPr>
          <w:rFonts w:ascii="Aptos" w:eastAsia="Aptos" w:hAnsi="Aptos" w:cs="Aptos"/>
          <w:b/>
          <w:bCs/>
          <w:sz w:val="22"/>
          <w:szCs w:val="22"/>
          <w:lang w:val="en-US"/>
        </w:rPr>
        <w:t xml:space="preserve">Language and data </w:t>
      </w:r>
    </w:p>
    <w:p w14:paraId="29DE6B5D" w14:textId="3C240CF8" w:rsidR="1F4D1526" w:rsidRDefault="1F4D1526" w:rsidP="224C8B5F">
      <w:pPr>
        <w:spacing w:after="0" w:line="259" w:lineRule="auto"/>
        <w:rPr>
          <w:rFonts w:ascii="Aptos" w:eastAsia="Aptos" w:hAnsi="Aptos" w:cs="Aptos"/>
          <w:b/>
          <w:bCs/>
          <w:sz w:val="22"/>
          <w:szCs w:val="22"/>
          <w:lang w:val="en-US"/>
        </w:rPr>
      </w:pPr>
      <w:r w:rsidRPr="00486926">
        <w:rPr>
          <w:rFonts w:ascii="Aptos" w:eastAsia="Aptos" w:hAnsi="Aptos" w:cs="Aptos"/>
          <w:b/>
          <w:bCs/>
          <w:sz w:val="22"/>
          <w:szCs w:val="22"/>
          <w:lang w:val="en-US"/>
        </w:rPr>
        <w:t>Cultural safety</w:t>
      </w:r>
    </w:p>
    <w:p w14:paraId="62F4DFB1" w14:textId="582FF81B" w:rsidR="67FC306A" w:rsidRDefault="67FC306A" w:rsidP="00596339">
      <w:pPr>
        <w:pStyle w:val="HQSChead2"/>
        <w:rPr>
          <w:rFonts w:eastAsia="Aptos"/>
          <w:color w:val="C00000"/>
          <w:lang w:val="en-US"/>
        </w:rPr>
      </w:pPr>
      <w:r w:rsidRPr="224C8B5F">
        <w:rPr>
          <w:rFonts w:eastAsia="Aptos"/>
          <w:lang w:val="en-US"/>
        </w:rPr>
        <w:t>Audio</w:t>
      </w:r>
    </w:p>
    <w:p w14:paraId="794928BA" w14:textId="48A71FFF" w:rsidR="4DD22A3E" w:rsidRDefault="16536598" w:rsidP="224C8B5F">
      <w:pPr>
        <w:rPr>
          <w:rFonts w:ascii="Aptos" w:eastAsia="Aptos" w:hAnsi="Aptos" w:cs="Aptos"/>
          <w:sz w:val="22"/>
          <w:szCs w:val="22"/>
          <w:lang w:val="en-US"/>
        </w:rPr>
      </w:pPr>
      <w:r w:rsidRPr="224C8B5F">
        <w:rPr>
          <w:rFonts w:ascii="Aptos" w:eastAsia="Aptos" w:hAnsi="Aptos" w:cs="Aptos"/>
          <w:sz w:val="22"/>
          <w:szCs w:val="22"/>
          <w:lang w:val="en-US"/>
        </w:rPr>
        <w:t xml:space="preserve">[DJ Adams continues] </w:t>
      </w:r>
    </w:p>
    <w:p w14:paraId="54DF375D" w14:textId="48DE5B53" w:rsidR="4DD22A3E"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Engagement with consumers and whānau must be accessible and inclusive.</w:t>
      </w:r>
    </w:p>
    <w:p w14:paraId="7508C5C8" w14:textId="31C7B7FC" w:rsidR="4DD22A3E" w:rsidRDefault="4B97964D" w:rsidP="224C8B5F">
      <w:pPr>
        <w:rPr>
          <w:rFonts w:ascii="Aptos" w:eastAsia="Aptos" w:hAnsi="Aptos" w:cs="Aptos"/>
          <w:sz w:val="22"/>
          <w:szCs w:val="22"/>
          <w:lang w:val="en-US"/>
        </w:rPr>
      </w:pPr>
      <w:r w:rsidRPr="028DA710">
        <w:rPr>
          <w:rFonts w:ascii="Aptos" w:eastAsia="Aptos" w:hAnsi="Aptos" w:cs="Aptos"/>
          <w:sz w:val="22"/>
          <w:szCs w:val="22"/>
          <w:lang w:val="en-US"/>
        </w:rPr>
        <w:t xml:space="preserve">The first thing to do is to ask - </w:t>
      </w:r>
      <w:r w:rsidR="2283263C" w:rsidRPr="028DA710">
        <w:rPr>
          <w:rFonts w:ascii="Aptos" w:eastAsia="Aptos" w:hAnsi="Aptos" w:cs="Aptos"/>
          <w:sz w:val="22"/>
          <w:szCs w:val="22"/>
          <w:lang w:val="en-US"/>
        </w:rPr>
        <w:t>w</w:t>
      </w:r>
      <w:r w:rsidRPr="028DA710">
        <w:rPr>
          <w:rFonts w:ascii="Aptos" w:eastAsia="Aptos" w:hAnsi="Aptos" w:cs="Aptos"/>
          <w:sz w:val="22"/>
          <w:szCs w:val="22"/>
          <w:lang w:val="en-US"/>
        </w:rPr>
        <w:t>hat support is required and what does that look like. People are unique and the support they need will be specific to them.</w:t>
      </w:r>
    </w:p>
    <w:p w14:paraId="2E5D320C" w14:textId="22FC6E49" w:rsidR="4DD22A3E" w:rsidRDefault="0F8BBC4A" w:rsidP="224C8B5F">
      <w:pPr>
        <w:spacing w:after="0" w:line="259" w:lineRule="auto"/>
        <w:rPr>
          <w:rFonts w:ascii="Aptos" w:eastAsia="Aptos" w:hAnsi="Aptos" w:cs="Aptos"/>
          <w:sz w:val="22"/>
          <w:szCs w:val="22"/>
          <w:lang w:val="en-US"/>
        </w:rPr>
      </w:pPr>
      <w:r w:rsidRPr="224C8B5F">
        <w:rPr>
          <w:rFonts w:ascii="Aptos" w:eastAsia="Aptos" w:hAnsi="Aptos" w:cs="Aptos"/>
          <w:sz w:val="22"/>
          <w:szCs w:val="22"/>
          <w:lang w:val="en-US"/>
        </w:rPr>
        <w:t xml:space="preserve">Consider </w:t>
      </w:r>
      <w:r w:rsidR="085F9293" w:rsidRPr="224C8B5F">
        <w:rPr>
          <w:rFonts w:ascii="Aptos" w:eastAsia="Aptos" w:hAnsi="Aptos" w:cs="Aptos"/>
          <w:sz w:val="22"/>
          <w:szCs w:val="22"/>
          <w:lang w:val="en-US"/>
        </w:rPr>
        <w:t>the</w:t>
      </w:r>
      <w:r w:rsidRPr="224C8B5F">
        <w:rPr>
          <w:rFonts w:ascii="Aptos" w:eastAsia="Aptos" w:hAnsi="Aptos" w:cs="Aptos"/>
          <w:sz w:val="22"/>
          <w:szCs w:val="22"/>
          <w:lang w:val="en-US"/>
        </w:rPr>
        <w:t xml:space="preserve"> potential barriers for engagement:</w:t>
      </w:r>
    </w:p>
    <w:p w14:paraId="463629A9" w14:textId="2DCF0A56" w:rsidR="224C8B5F"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Is the physical venue accessible, what planning is required to ensure everyone’s health, safety and comfort.</w:t>
      </w:r>
    </w:p>
    <w:p w14:paraId="60348D7A" w14:textId="7ACC4D3F" w:rsidR="4DD22A3E" w:rsidRDefault="4B97964D" w:rsidP="224C8B5F">
      <w:pPr>
        <w:rPr>
          <w:rFonts w:ascii="Aptos" w:eastAsia="Aptos" w:hAnsi="Aptos" w:cs="Aptos"/>
          <w:sz w:val="22"/>
          <w:szCs w:val="22"/>
          <w:lang w:val="en-US"/>
        </w:rPr>
      </w:pPr>
      <w:r w:rsidRPr="028DA710">
        <w:rPr>
          <w:rFonts w:ascii="Aptos" w:eastAsia="Aptos" w:hAnsi="Aptos" w:cs="Aptos"/>
          <w:sz w:val="22"/>
          <w:szCs w:val="22"/>
          <w:lang w:val="en-US"/>
        </w:rPr>
        <w:t>What IT and other technical support may be required and available</w:t>
      </w:r>
      <w:r w:rsidR="3E67FEB6" w:rsidRPr="028DA710">
        <w:rPr>
          <w:rFonts w:ascii="Aptos" w:eastAsia="Aptos" w:hAnsi="Aptos" w:cs="Aptos"/>
          <w:sz w:val="22"/>
          <w:szCs w:val="22"/>
          <w:lang w:val="en-US"/>
        </w:rPr>
        <w:t>?</w:t>
      </w:r>
    </w:p>
    <w:p w14:paraId="00BFA037" w14:textId="4978A698" w:rsidR="224C8B5F" w:rsidRDefault="13C62667" w:rsidP="224C8B5F">
      <w:pPr>
        <w:rPr>
          <w:rFonts w:ascii="Aptos" w:eastAsia="Aptos" w:hAnsi="Aptos" w:cs="Aptos"/>
          <w:sz w:val="22"/>
          <w:szCs w:val="22"/>
          <w:lang w:val="en-US"/>
        </w:rPr>
      </w:pPr>
      <w:r w:rsidRPr="028DA710">
        <w:rPr>
          <w:rFonts w:ascii="Aptos" w:eastAsia="Aptos" w:hAnsi="Aptos" w:cs="Aptos"/>
          <w:sz w:val="22"/>
          <w:szCs w:val="22"/>
          <w:lang w:val="en-US"/>
        </w:rPr>
        <w:t xml:space="preserve">Think about the </w:t>
      </w:r>
      <w:r w:rsidR="216829C9" w:rsidRPr="028DA710">
        <w:rPr>
          <w:rFonts w:ascii="Aptos" w:eastAsia="Aptos" w:hAnsi="Aptos" w:cs="Aptos"/>
          <w:sz w:val="22"/>
          <w:szCs w:val="22"/>
          <w:lang w:val="en-US"/>
        </w:rPr>
        <w:t>l</w:t>
      </w:r>
      <w:r w:rsidR="4B97964D" w:rsidRPr="028DA710">
        <w:rPr>
          <w:rFonts w:ascii="Aptos" w:eastAsia="Aptos" w:hAnsi="Aptos" w:cs="Aptos"/>
          <w:sz w:val="22"/>
          <w:szCs w:val="22"/>
          <w:lang w:val="en-US"/>
        </w:rPr>
        <w:t xml:space="preserve">anguage and data support – review the information to be shared, is it accessible? Consider accessible formats – </w:t>
      </w:r>
      <w:r w:rsidR="318ABFFE" w:rsidRPr="028DA710">
        <w:rPr>
          <w:rFonts w:ascii="Aptos" w:eastAsia="Aptos" w:hAnsi="Aptos" w:cs="Aptos"/>
          <w:sz w:val="22"/>
          <w:szCs w:val="22"/>
          <w:lang w:val="en-US"/>
        </w:rPr>
        <w:t xml:space="preserve">like </w:t>
      </w:r>
      <w:r w:rsidR="4B97964D" w:rsidRPr="028DA710">
        <w:rPr>
          <w:rFonts w:ascii="Aptos" w:eastAsia="Aptos" w:hAnsi="Aptos" w:cs="Aptos"/>
          <w:sz w:val="22"/>
          <w:szCs w:val="22"/>
          <w:lang w:val="en-US"/>
        </w:rPr>
        <w:t>braille, audio, New Zealand Sign Language, large print and easy read</w:t>
      </w:r>
      <w:r w:rsidR="2525B21B" w:rsidRPr="028DA710">
        <w:rPr>
          <w:rFonts w:ascii="Aptos" w:eastAsia="Aptos" w:hAnsi="Aptos" w:cs="Aptos"/>
          <w:sz w:val="22"/>
          <w:szCs w:val="22"/>
          <w:lang w:val="en-US"/>
        </w:rPr>
        <w:t xml:space="preserve"> documents</w:t>
      </w:r>
      <w:r w:rsidR="4B97964D" w:rsidRPr="028DA710">
        <w:rPr>
          <w:rFonts w:ascii="Aptos" w:eastAsia="Aptos" w:hAnsi="Aptos" w:cs="Aptos"/>
          <w:sz w:val="22"/>
          <w:szCs w:val="22"/>
          <w:lang w:val="en-US"/>
        </w:rPr>
        <w:t>.</w:t>
      </w:r>
    </w:p>
    <w:p w14:paraId="75C83774" w14:textId="463D27E1" w:rsidR="4DD22A3E" w:rsidRDefault="4B97964D" w:rsidP="224C8B5F">
      <w:pPr>
        <w:rPr>
          <w:rFonts w:ascii="Aptos" w:eastAsia="Aptos" w:hAnsi="Aptos" w:cs="Aptos"/>
          <w:sz w:val="22"/>
          <w:szCs w:val="22"/>
          <w:lang w:val="en-US"/>
        </w:rPr>
      </w:pPr>
      <w:r w:rsidRPr="028DA710">
        <w:rPr>
          <w:rFonts w:ascii="Aptos" w:eastAsia="Aptos" w:hAnsi="Aptos" w:cs="Aptos"/>
          <w:sz w:val="22"/>
          <w:szCs w:val="22"/>
          <w:lang w:val="en-US"/>
        </w:rPr>
        <w:t xml:space="preserve">Please register for the free two-hour </w:t>
      </w:r>
      <w:r w:rsidR="38E336EC" w:rsidRPr="028DA710">
        <w:rPr>
          <w:rFonts w:ascii="Aptos" w:eastAsia="Aptos" w:hAnsi="Aptos" w:cs="Aptos"/>
          <w:sz w:val="22"/>
          <w:szCs w:val="22"/>
          <w:lang w:val="en-US"/>
        </w:rPr>
        <w:t>a</w:t>
      </w:r>
      <w:r w:rsidRPr="028DA710">
        <w:rPr>
          <w:rFonts w:ascii="Aptos" w:eastAsia="Aptos" w:hAnsi="Aptos" w:cs="Aptos"/>
          <w:sz w:val="22"/>
          <w:szCs w:val="22"/>
          <w:lang w:val="en-US"/>
        </w:rPr>
        <w:t>ccessible information training presented by Whaikaha – the link will be shared in the chat.</w:t>
      </w:r>
    </w:p>
    <w:p w14:paraId="6C2127BC" w14:textId="0F1604E6" w:rsidR="224C8B5F" w:rsidRDefault="6F9633D8" w:rsidP="224C8B5F">
      <w:pPr>
        <w:rPr>
          <w:rFonts w:ascii="Aptos" w:eastAsia="Aptos" w:hAnsi="Aptos" w:cs="Aptos"/>
          <w:sz w:val="22"/>
          <w:szCs w:val="22"/>
          <w:lang w:val="en-US"/>
        </w:rPr>
      </w:pPr>
      <w:r w:rsidRPr="3F17FEF6">
        <w:rPr>
          <w:rFonts w:ascii="Aptos" w:eastAsia="Aptos" w:hAnsi="Aptos" w:cs="Aptos"/>
          <w:sz w:val="22"/>
          <w:szCs w:val="22"/>
          <w:lang w:val="en-US"/>
        </w:rPr>
        <w:t>Consider cultural safety – be aware and prepared to engage with diverse people, again ask people about themselves and what they need.</w:t>
      </w:r>
    </w:p>
    <w:p w14:paraId="2DB2313B" w14:textId="1681BBEA" w:rsidR="4DD22A3E"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Other barriers to consider:</w:t>
      </w:r>
    </w:p>
    <w:p w14:paraId="56EA45E1" w14:textId="0A12B31D" w:rsidR="4DD22A3E" w:rsidRDefault="3A5EAA52" w:rsidP="224C8B5F">
      <w:pPr>
        <w:rPr>
          <w:rFonts w:ascii="Aptos" w:eastAsia="Aptos" w:hAnsi="Aptos" w:cs="Aptos"/>
          <w:sz w:val="22"/>
          <w:szCs w:val="22"/>
          <w:lang w:val="en-US"/>
        </w:rPr>
      </w:pPr>
      <w:r w:rsidRPr="028DA710">
        <w:rPr>
          <w:rFonts w:ascii="Aptos" w:eastAsia="Aptos" w:hAnsi="Aptos" w:cs="Aptos"/>
          <w:sz w:val="22"/>
          <w:szCs w:val="22"/>
          <w:lang w:val="en-US"/>
        </w:rPr>
        <w:t>The d</w:t>
      </w:r>
      <w:r w:rsidR="790D44CC" w:rsidRPr="028DA710">
        <w:rPr>
          <w:rFonts w:ascii="Aptos" w:eastAsia="Aptos" w:hAnsi="Aptos" w:cs="Aptos"/>
          <w:sz w:val="22"/>
          <w:szCs w:val="22"/>
          <w:lang w:val="en-US"/>
        </w:rPr>
        <w:t xml:space="preserve">ay and time for </w:t>
      </w:r>
      <w:r w:rsidR="2CC3CD62" w:rsidRPr="028DA710">
        <w:rPr>
          <w:rFonts w:ascii="Aptos" w:eastAsia="Aptos" w:hAnsi="Aptos" w:cs="Aptos"/>
          <w:sz w:val="22"/>
          <w:szCs w:val="22"/>
          <w:lang w:val="en-US"/>
        </w:rPr>
        <w:t xml:space="preserve">the </w:t>
      </w:r>
      <w:r w:rsidR="790D44CC" w:rsidRPr="028DA710">
        <w:rPr>
          <w:rFonts w:ascii="Aptos" w:eastAsia="Aptos" w:hAnsi="Aptos" w:cs="Aptos"/>
          <w:sz w:val="22"/>
          <w:szCs w:val="22"/>
          <w:lang w:val="en-US"/>
        </w:rPr>
        <w:t>engagement – consumers and whānau have busy lives, consider how much time is required for the engagement</w:t>
      </w:r>
      <w:bookmarkStart w:id="4" w:name="_Int_Y74yZ4yM"/>
      <w:r w:rsidR="790D44CC" w:rsidRPr="028DA710">
        <w:rPr>
          <w:rFonts w:ascii="Aptos" w:eastAsia="Aptos" w:hAnsi="Aptos" w:cs="Aptos"/>
          <w:sz w:val="22"/>
          <w:szCs w:val="22"/>
          <w:lang w:val="en-US"/>
        </w:rPr>
        <w:t>, provide</w:t>
      </w:r>
      <w:bookmarkEnd w:id="4"/>
      <w:r w:rsidR="790D44CC" w:rsidRPr="028DA710">
        <w:rPr>
          <w:rFonts w:ascii="Aptos" w:eastAsia="Aptos" w:hAnsi="Aptos" w:cs="Aptos"/>
          <w:sz w:val="22"/>
          <w:szCs w:val="22"/>
          <w:lang w:val="en-US"/>
        </w:rPr>
        <w:t xml:space="preserve"> a guideline of how long a survey might take</w:t>
      </w:r>
      <w:r w:rsidR="58DB753D" w:rsidRPr="028DA710">
        <w:rPr>
          <w:rFonts w:ascii="Aptos" w:eastAsia="Aptos" w:hAnsi="Aptos" w:cs="Aptos"/>
          <w:sz w:val="22"/>
          <w:szCs w:val="22"/>
          <w:lang w:val="en-US"/>
        </w:rPr>
        <w:t xml:space="preserve"> for example</w:t>
      </w:r>
      <w:r w:rsidR="790D44CC" w:rsidRPr="028DA710">
        <w:rPr>
          <w:rFonts w:ascii="Aptos" w:eastAsia="Aptos" w:hAnsi="Aptos" w:cs="Aptos"/>
          <w:sz w:val="22"/>
          <w:szCs w:val="22"/>
          <w:lang w:val="en-US"/>
        </w:rPr>
        <w:t>.</w:t>
      </w:r>
    </w:p>
    <w:p w14:paraId="43BAC19E" w14:textId="0A6E0E5E" w:rsidR="224C8B5F" w:rsidRDefault="1DF27E02" w:rsidP="224C8B5F">
      <w:pPr>
        <w:rPr>
          <w:rFonts w:ascii="Aptos" w:eastAsia="Aptos" w:hAnsi="Aptos" w:cs="Aptos"/>
          <w:sz w:val="22"/>
          <w:szCs w:val="22"/>
          <w:lang w:val="en-US"/>
        </w:rPr>
      </w:pPr>
      <w:r w:rsidRPr="028DA710">
        <w:rPr>
          <w:rFonts w:ascii="Aptos" w:eastAsia="Aptos" w:hAnsi="Aptos" w:cs="Aptos"/>
          <w:sz w:val="22"/>
          <w:szCs w:val="22"/>
          <w:lang w:val="en-US"/>
        </w:rPr>
        <w:t>Think about t</w:t>
      </w:r>
      <w:r w:rsidR="4B97964D" w:rsidRPr="028DA710">
        <w:rPr>
          <w:rFonts w:ascii="Aptos" w:eastAsia="Aptos" w:hAnsi="Aptos" w:cs="Aptos"/>
          <w:sz w:val="22"/>
          <w:szCs w:val="22"/>
          <w:lang w:val="en-US"/>
        </w:rPr>
        <w:t xml:space="preserve">ransport and access to parking – </w:t>
      </w:r>
      <w:r w:rsidR="70385ED2" w:rsidRPr="028DA710">
        <w:rPr>
          <w:rFonts w:ascii="Aptos" w:eastAsia="Aptos" w:hAnsi="Aptos" w:cs="Aptos"/>
          <w:sz w:val="22"/>
          <w:szCs w:val="22"/>
          <w:lang w:val="en-US"/>
        </w:rPr>
        <w:t>As we know, f</w:t>
      </w:r>
      <w:r w:rsidR="4B97964D" w:rsidRPr="028DA710">
        <w:rPr>
          <w:rFonts w:ascii="Aptos" w:eastAsia="Aptos" w:hAnsi="Aptos" w:cs="Aptos"/>
          <w:sz w:val="22"/>
          <w:szCs w:val="22"/>
          <w:lang w:val="en-US"/>
        </w:rPr>
        <w:t>uel is expensive, does the venue have access to public transport</w:t>
      </w:r>
      <w:r w:rsidR="21ED0D30" w:rsidRPr="028DA710">
        <w:rPr>
          <w:rFonts w:ascii="Aptos" w:eastAsia="Aptos" w:hAnsi="Aptos" w:cs="Aptos"/>
          <w:sz w:val="22"/>
          <w:szCs w:val="22"/>
          <w:lang w:val="en-US"/>
        </w:rPr>
        <w:t>?</w:t>
      </w:r>
    </w:p>
    <w:p w14:paraId="0817B033" w14:textId="3A7F5EFC" w:rsidR="4E68282F" w:rsidRDefault="4E68282F" w:rsidP="00DF79C6">
      <w:pPr>
        <w:pStyle w:val="HQSChead2"/>
        <w:rPr>
          <w:rFonts w:eastAsia="Aptos"/>
          <w:color w:val="C00000"/>
          <w:lang w:val="en-US"/>
        </w:rPr>
      </w:pPr>
      <w:r w:rsidRPr="224C8B5F">
        <w:rPr>
          <w:rFonts w:eastAsia="Aptos"/>
          <w:lang w:val="en-US"/>
        </w:rPr>
        <w:t xml:space="preserve">Visual </w:t>
      </w:r>
    </w:p>
    <w:p w14:paraId="64ED54C5" w14:textId="1B2CB3E0" w:rsidR="4E68282F" w:rsidRDefault="421F7BA1" w:rsidP="224C8B5F">
      <w:pPr>
        <w:spacing w:after="0" w:line="259" w:lineRule="auto"/>
        <w:rPr>
          <w:rFonts w:ascii="Aptos" w:eastAsia="Aptos" w:hAnsi="Aptos" w:cs="Aptos"/>
          <w:b/>
          <w:bCs/>
          <w:sz w:val="22"/>
          <w:szCs w:val="22"/>
          <w:lang w:val="en-US"/>
        </w:rPr>
      </w:pPr>
      <w:r w:rsidRPr="028DA710">
        <w:rPr>
          <w:rFonts w:ascii="Aptos" w:eastAsia="Aptos" w:hAnsi="Aptos" w:cs="Aptos"/>
          <w:b/>
          <w:bCs/>
          <w:sz w:val="22"/>
          <w:szCs w:val="22"/>
          <w:lang w:val="en-US"/>
        </w:rPr>
        <w:t>The next slide is shown. The title of the slide is ‘</w:t>
      </w:r>
      <w:r w:rsidR="38C86915" w:rsidRPr="028DA710">
        <w:rPr>
          <w:rFonts w:ascii="Aptos" w:eastAsia="Aptos" w:hAnsi="Aptos" w:cs="Aptos"/>
          <w:b/>
          <w:bCs/>
          <w:sz w:val="22"/>
          <w:szCs w:val="22"/>
          <w:lang w:val="en-US"/>
        </w:rPr>
        <w:t>Transparent and accountable</w:t>
      </w:r>
      <w:r w:rsidRPr="028DA710">
        <w:rPr>
          <w:rFonts w:ascii="Aptos" w:eastAsia="Aptos" w:hAnsi="Aptos" w:cs="Aptos"/>
          <w:b/>
          <w:bCs/>
          <w:sz w:val="22"/>
          <w:szCs w:val="22"/>
          <w:lang w:val="en-US"/>
        </w:rPr>
        <w:t xml:space="preserve">’. The content of the slide includes </w:t>
      </w:r>
      <w:r w:rsidR="6D8DB217" w:rsidRPr="028DA710">
        <w:rPr>
          <w:rFonts w:ascii="Aptos" w:eastAsia="Aptos" w:hAnsi="Aptos" w:cs="Aptos"/>
          <w:b/>
          <w:bCs/>
          <w:sz w:val="22"/>
          <w:szCs w:val="22"/>
          <w:lang w:val="en-US"/>
        </w:rPr>
        <w:t xml:space="preserve">bullet </w:t>
      </w:r>
      <w:r w:rsidRPr="028DA710">
        <w:rPr>
          <w:rFonts w:ascii="Aptos" w:eastAsia="Aptos" w:hAnsi="Aptos" w:cs="Aptos"/>
          <w:b/>
          <w:bCs/>
          <w:sz w:val="22"/>
          <w:szCs w:val="22"/>
          <w:lang w:val="en-US"/>
        </w:rPr>
        <w:t xml:space="preserve">points of: </w:t>
      </w:r>
    </w:p>
    <w:p w14:paraId="7A8B6568" w14:textId="77777777" w:rsidR="00DF79C6" w:rsidRPr="00DF79C6" w:rsidRDefault="00DF79C6" w:rsidP="224C8B5F">
      <w:pPr>
        <w:spacing w:after="0" w:line="259" w:lineRule="auto"/>
        <w:rPr>
          <w:rFonts w:ascii="Aptos" w:eastAsia="Aptos" w:hAnsi="Aptos" w:cs="Aptos"/>
          <w:b/>
          <w:bCs/>
          <w:sz w:val="22"/>
          <w:szCs w:val="22"/>
          <w:lang w:val="en-US"/>
        </w:rPr>
      </w:pPr>
    </w:p>
    <w:p w14:paraId="7729C1D2" w14:textId="25759241" w:rsidR="7558B35E" w:rsidRPr="00DF79C6" w:rsidRDefault="7558B35E" w:rsidP="224C8B5F">
      <w:pPr>
        <w:spacing w:after="0" w:line="259" w:lineRule="auto"/>
        <w:rPr>
          <w:rFonts w:ascii="Aptos" w:eastAsia="Aptos" w:hAnsi="Aptos" w:cs="Aptos"/>
          <w:b/>
          <w:bCs/>
          <w:sz w:val="22"/>
          <w:szCs w:val="22"/>
          <w:lang w:val="en-US"/>
        </w:rPr>
      </w:pPr>
      <w:r w:rsidRPr="00DF79C6">
        <w:rPr>
          <w:rFonts w:ascii="Aptos" w:eastAsia="Aptos" w:hAnsi="Aptos" w:cs="Aptos"/>
          <w:b/>
          <w:bCs/>
          <w:sz w:val="22"/>
          <w:szCs w:val="22"/>
          <w:lang w:val="en-US"/>
        </w:rPr>
        <w:t>Closing the loop</w:t>
      </w:r>
    </w:p>
    <w:p w14:paraId="000E26CE" w14:textId="5B927BFF" w:rsidR="7558B35E" w:rsidRPr="00DF79C6" w:rsidRDefault="7558B35E" w:rsidP="224C8B5F">
      <w:pPr>
        <w:spacing w:after="0" w:line="259" w:lineRule="auto"/>
        <w:rPr>
          <w:rFonts w:ascii="Aptos" w:eastAsia="Aptos" w:hAnsi="Aptos" w:cs="Aptos"/>
          <w:b/>
          <w:bCs/>
          <w:sz w:val="22"/>
          <w:szCs w:val="22"/>
          <w:lang w:val="en-US"/>
        </w:rPr>
      </w:pPr>
      <w:r w:rsidRPr="00DF79C6">
        <w:rPr>
          <w:rFonts w:ascii="Aptos" w:eastAsia="Aptos" w:hAnsi="Aptos" w:cs="Aptos"/>
          <w:b/>
          <w:bCs/>
          <w:sz w:val="22"/>
          <w:szCs w:val="22"/>
          <w:lang w:val="en-US"/>
        </w:rPr>
        <w:t>Acknowledge contribution</w:t>
      </w:r>
    </w:p>
    <w:p w14:paraId="5C6FFA69" w14:textId="31DBC8E7" w:rsidR="7558B35E" w:rsidRPr="00DF79C6" w:rsidRDefault="7558B35E" w:rsidP="224C8B5F">
      <w:pPr>
        <w:spacing w:after="0" w:line="259" w:lineRule="auto"/>
        <w:rPr>
          <w:rFonts w:ascii="Aptos" w:eastAsia="Aptos" w:hAnsi="Aptos" w:cs="Aptos"/>
          <w:b/>
          <w:bCs/>
          <w:sz w:val="22"/>
          <w:szCs w:val="22"/>
          <w:lang w:val="en-US"/>
        </w:rPr>
      </w:pPr>
      <w:r w:rsidRPr="00DF79C6">
        <w:rPr>
          <w:rFonts w:ascii="Aptos" w:eastAsia="Aptos" w:hAnsi="Aptos" w:cs="Aptos"/>
          <w:b/>
          <w:bCs/>
          <w:sz w:val="22"/>
          <w:szCs w:val="22"/>
          <w:lang w:val="en-US"/>
        </w:rPr>
        <w:t>Circulate minutes or summary of learnings</w:t>
      </w:r>
    </w:p>
    <w:p w14:paraId="71801F53" w14:textId="0F2C6334" w:rsidR="7558B35E" w:rsidRPr="00DF79C6" w:rsidRDefault="7558B35E" w:rsidP="224C8B5F">
      <w:pPr>
        <w:spacing w:after="0" w:line="259" w:lineRule="auto"/>
        <w:rPr>
          <w:rFonts w:ascii="Aptos" w:eastAsia="Aptos" w:hAnsi="Aptos" w:cs="Aptos"/>
          <w:b/>
          <w:bCs/>
          <w:sz w:val="22"/>
          <w:szCs w:val="22"/>
          <w:lang w:val="en-US"/>
        </w:rPr>
      </w:pPr>
      <w:r w:rsidRPr="00DF79C6">
        <w:rPr>
          <w:rFonts w:ascii="Aptos" w:eastAsia="Aptos" w:hAnsi="Aptos" w:cs="Aptos"/>
          <w:b/>
          <w:bCs/>
          <w:sz w:val="22"/>
          <w:szCs w:val="22"/>
          <w:lang w:val="en-US"/>
        </w:rPr>
        <w:t>Share draft reports and invite feedback</w:t>
      </w:r>
    </w:p>
    <w:p w14:paraId="4A1F3EC8" w14:textId="1DF03D5F" w:rsidR="7558B35E" w:rsidRDefault="7558B35E" w:rsidP="224C8B5F">
      <w:pPr>
        <w:spacing w:after="0" w:line="259" w:lineRule="auto"/>
        <w:rPr>
          <w:rFonts w:ascii="Aptos" w:eastAsia="Aptos" w:hAnsi="Aptos" w:cs="Aptos"/>
          <w:b/>
          <w:bCs/>
          <w:sz w:val="22"/>
          <w:szCs w:val="22"/>
          <w:lang w:val="en-US"/>
        </w:rPr>
      </w:pPr>
      <w:r w:rsidRPr="00DF79C6">
        <w:rPr>
          <w:rFonts w:ascii="Aptos" w:eastAsia="Aptos" w:hAnsi="Aptos" w:cs="Aptos"/>
          <w:b/>
          <w:bCs/>
          <w:sz w:val="22"/>
          <w:szCs w:val="22"/>
          <w:lang w:val="en-US"/>
        </w:rPr>
        <w:t>Provide progress updates</w:t>
      </w:r>
    </w:p>
    <w:p w14:paraId="2C1B214C" w14:textId="77777777" w:rsidR="00DF79C6" w:rsidRPr="00DF79C6" w:rsidRDefault="00DF79C6" w:rsidP="224C8B5F">
      <w:pPr>
        <w:spacing w:after="0" w:line="259" w:lineRule="auto"/>
        <w:rPr>
          <w:rFonts w:ascii="Aptos" w:eastAsia="Aptos" w:hAnsi="Aptos" w:cs="Aptos"/>
          <w:b/>
          <w:bCs/>
          <w:sz w:val="22"/>
          <w:szCs w:val="22"/>
          <w:lang w:val="en-US"/>
        </w:rPr>
      </w:pPr>
    </w:p>
    <w:p w14:paraId="5D184813" w14:textId="1A04C623" w:rsidR="51A95A40" w:rsidRDefault="4502A7D7" w:rsidP="51A95A40">
      <w:pPr>
        <w:pStyle w:val="HQSCbodytext"/>
        <w:rPr>
          <w:rFonts w:ascii="Aptos" w:eastAsia="Aptos" w:hAnsi="Aptos" w:cs="Aptos"/>
          <w:b/>
          <w:bCs/>
          <w:lang w:val="en-US"/>
        </w:rPr>
      </w:pPr>
      <w:r w:rsidRPr="028DA710">
        <w:rPr>
          <w:rFonts w:ascii="Aptos" w:eastAsia="Aptos" w:hAnsi="Aptos" w:cs="Aptos"/>
          <w:b/>
          <w:bCs/>
        </w:rPr>
        <w:t xml:space="preserve">Where the graphic image of four people was on the slide is now a graphic of an infinity sybol interwoven with pacific motifs. </w:t>
      </w:r>
    </w:p>
    <w:p w14:paraId="54742C5F" w14:textId="3686C731" w:rsidR="0C54BF84" w:rsidRDefault="0C54BF84" w:rsidP="00DF79C6">
      <w:pPr>
        <w:pStyle w:val="HQSChead2"/>
        <w:rPr>
          <w:rFonts w:eastAsia="Aptos"/>
          <w:lang w:val="en-US"/>
        </w:rPr>
      </w:pPr>
      <w:r w:rsidRPr="224C8B5F">
        <w:rPr>
          <w:rFonts w:eastAsia="Aptos"/>
          <w:lang w:val="en-US"/>
        </w:rPr>
        <w:t>Audio</w:t>
      </w:r>
    </w:p>
    <w:p w14:paraId="56030455" w14:textId="5CF288CE" w:rsidR="4DD22A3E" w:rsidRDefault="0C54BF84" w:rsidP="224C8B5F">
      <w:pPr>
        <w:rPr>
          <w:rFonts w:ascii="Aptos" w:eastAsia="Aptos" w:hAnsi="Aptos" w:cs="Aptos"/>
          <w:sz w:val="22"/>
          <w:szCs w:val="22"/>
          <w:lang w:val="en-US"/>
        </w:rPr>
      </w:pPr>
      <w:r w:rsidRPr="224C8B5F">
        <w:rPr>
          <w:rFonts w:ascii="Aptos" w:eastAsia="Aptos" w:hAnsi="Aptos" w:cs="Aptos"/>
          <w:sz w:val="22"/>
          <w:szCs w:val="22"/>
          <w:lang w:val="en-US"/>
        </w:rPr>
        <w:t xml:space="preserve">[DJ Adams continues] </w:t>
      </w:r>
    </w:p>
    <w:p w14:paraId="13FCCF51" w14:textId="5DDC6C60" w:rsidR="4DD22A3E"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 xml:space="preserve">Closing the loop </w:t>
      </w:r>
    </w:p>
    <w:p w14:paraId="5E51C154" w14:textId="32061BED" w:rsidR="4DD22A3E"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Closing the loop with consumers and whānau is very important, rather than a circle, think of the infinity symbol, a</w:t>
      </w:r>
      <w:r w:rsidR="62E84C02" w:rsidRPr="224C8B5F">
        <w:rPr>
          <w:rFonts w:ascii="Aptos" w:eastAsia="Aptos" w:hAnsi="Aptos" w:cs="Aptos"/>
          <w:sz w:val="22"/>
          <w:szCs w:val="22"/>
          <w:lang w:val="en-US"/>
        </w:rPr>
        <w:t>s a</w:t>
      </w:r>
      <w:r w:rsidRPr="224C8B5F">
        <w:rPr>
          <w:rFonts w:ascii="Aptos" w:eastAsia="Aptos" w:hAnsi="Aptos" w:cs="Aptos"/>
          <w:sz w:val="22"/>
          <w:szCs w:val="22"/>
          <w:lang w:val="en-US"/>
        </w:rPr>
        <w:t xml:space="preserve"> continuous feedback loop.</w:t>
      </w:r>
    </w:p>
    <w:p w14:paraId="53EC8FBF" w14:textId="6F7BD16C" w:rsidR="224C8B5F" w:rsidRDefault="4B97964D" w:rsidP="224C8B5F">
      <w:pPr>
        <w:rPr>
          <w:rFonts w:ascii="Aptos" w:eastAsia="Aptos" w:hAnsi="Aptos" w:cs="Aptos"/>
          <w:sz w:val="22"/>
          <w:szCs w:val="22"/>
          <w:lang w:val="en-US"/>
        </w:rPr>
      </w:pPr>
      <w:r w:rsidRPr="028DA710">
        <w:rPr>
          <w:rFonts w:ascii="Aptos" w:eastAsia="Aptos" w:hAnsi="Aptos" w:cs="Aptos"/>
          <w:sz w:val="22"/>
          <w:szCs w:val="22"/>
          <w:lang w:val="en-US"/>
        </w:rPr>
        <w:t xml:space="preserve">Acknowledge their contribution and feedback. An email to thank consumers and whānau for the work they do is as valuable as monetary compensation and reimbursement. Tell them how their kōrero and ideas have influenced change and when it has not been used, </w:t>
      </w:r>
      <w:r w:rsidR="267173A2" w:rsidRPr="028DA710">
        <w:rPr>
          <w:rFonts w:ascii="Aptos" w:eastAsia="Aptos" w:hAnsi="Aptos" w:cs="Aptos"/>
          <w:sz w:val="22"/>
          <w:szCs w:val="22"/>
          <w:lang w:val="en-US"/>
        </w:rPr>
        <w:t>try to think about explain</w:t>
      </w:r>
      <w:r w:rsidR="4B003417" w:rsidRPr="028DA710">
        <w:rPr>
          <w:rFonts w:ascii="Aptos" w:eastAsia="Aptos" w:hAnsi="Aptos" w:cs="Aptos"/>
          <w:sz w:val="22"/>
          <w:szCs w:val="22"/>
          <w:lang w:val="en-US"/>
        </w:rPr>
        <w:t>ing</w:t>
      </w:r>
      <w:r w:rsidR="267173A2" w:rsidRPr="028DA710">
        <w:rPr>
          <w:rFonts w:ascii="Aptos" w:eastAsia="Aptos" w:hAnsi="Aptos" w:cs="Aptos"/>
          <w:sz w:val="22"/>
          <w:szCs w:val="22"/>
          <w:lang w:val="en-US"/>
        </w:rPr>
        <w:t xml:space="preserve"> the how and</w:t>
      </w:r>
      <w:r w:rsidRPr="028DA710">
        <w:rPr>
          <w:rFonts w:ascii="Aptos" w:eastAsia="Aptos" w:hAnsi="Aptos" w:cs="Aptos"/>
          <w:sz w:val="22"/>
          <w:szCs w:val="22"/>
          <w:lang w:val="en-US"/>
        </w:rPr>
        <w:t xml:space="preserve"> why.</w:t>
      </w:r>
    </w:p>
    <w:p w14:paraId="33562D36" w14:textId="5A8DB317" w:rsidR="4DD22A3E" w:rsidRDefault="33D3A006" w:rsidP="224C8B5F">
      <w:pPr>
        <w:rPr>
          <w:rFonts w:ascii="Aptos" w:eastAsia="Aptos" w:hAnsi="Aptos" w:cs="Aptos"/>
          <w:sz w:val="22"/>
          <w:szCs w:val="22"/>
          <w:lang w:val="en-US"/>
        </w:rPr>
      </w:pPr>
      <w:r w:rsidRPr="3F17FEF6">
        <w:rPr>
          <w:rFonts w:ascii="Aptos" w:eastAsia="Aptos" w:hAnsi="Aptos" w:cs="Aptos"/>
          <w:sz w:val="22"/>
          <w:szCs w:val="22"/>
          <w:lang w:val="en-US"/>
        </w:rPr>
        <w:t xml:space="preserve">We can provide meeting minutes or a summary of feedback and learnings. When possible, share draft reports with consumers and whānau </w:t>
      </w:r>
      <w:r w:rsidR="60ABA876" w:rsidRPr="3F17FEF6">
        <w:rPr>
          <w:rFonts w:ascii="Aptos" w:eastAsia="Aptos" w:hAnsi="Aptos" w:cs="Aptos"/>
          <w:sz w:val="22"/>
          <w:szCs w:val="22"/>
          <w:lang w:val="en-US"/>
        </w:rPr>
        <w:t>and</w:t>
      </w:r>
      <w:r w:rsidRPr="3F17FEF6">
        <w:rPr>
          <w:rFonts w:ascii="Aptos" w:eastAsia="Aptos" w:hAnsi="Aptos" w:cs="Aptos"/>
          <w:sz w:val="22"/>
          <w:szCs w:val="22"/>
          <w:lang w:val="en-US"/>
        </w:rPr>
        <w:t xml:space="preserve"> invite their feedback. </w:t>
      </w:r>
      <w:r w:rsidR="3F857FF4" w:rsidRPr="3F17FEF6">
        <w:rPr>
          <w:rFonts w:ascii="Aptos" w:eastAsia="Aptos" w:hAnsi="Aptos" w:cs="Aptos"/>
          <w:sz w:val="22"/>
          <w:szCs w:val="22"/>
          <w:lang w:val="en-US"/>
        </w:rPr>
        <w:t>Also,</w:t>
      </w:r>
      <w:r w:rsidR="07746A4A" w:rsidRPr="3F17FEF6">
        <w:rPr>
          <w:rFonts w:ascii="Aptos" w:eastAsia="Aptos" w:hAnsi="Aptos" w:cs="Aptos"/>
          <w:sz w:val="22"/>
          <w:szCs w:val="22"/>
          <w:lang w:val="en-US"/>
        </w:rPr>
        <w:t xml:space="preserve"> i</w:t>
      </w:r>
      <w:r w:rsidRPr="3F17FEF6">
        <w:rPr>
          <w:rFonts w:ascii="Aptos" w:eastAsia="Aptos" w:hAnsi="Aptos" w:cs="Aptos"/>
          <w:sz w:val="22"/>
          <w:szCs w:val="22"/>
          <w:lang w:val="en-US"/>
        </w:rPr>
        <w:t>f possible, include the contribution of consumers and whānau in your reporting, use quotes, or ask for a short reflection on the engagement.</w:t>
      </w:r>
    </w:p>
    <w:p w14:paraId="7D55EFF2" w14:textId="6575BE8B" w:rsidR="224C8B5F"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Be sure to get the appropriate consents</w:t>
      </w:r>
      <w:r w:rsidR="2DE0D3DC" w:rsidRPr="224C8B5F">
        <w:rPr>
          <w:rFonts w:ascii="Aptos" w:eastAsia="Aptos" w:hAnsi="Aptos" w:cs="Aptos"/>
          <w:sz w:val="22"/>
          <w:szCs w:val="22"/>
          <w:lang w:val="en-US"/>
        </w:rPr>
        <w:t xml:space="preserve"> before including these quotes</w:t>
      </w:r>
      <w:r w:rsidRPr="224C8B5F">
        <w:rPr>
          <w:rFonts w:ascii="Aptos" w:eastAsia="Aptos" w:hAnsi="Aptos" w:cs="Aptos"/>
          <w:sz w:val="22"/>
          <w:szCs w:val="22"/>
          <w:lang w:val="en-US"/>
        </w:rPr>
        <w:t>.</w:t>
      </w:r>
    </w:p>
    <w:p w14:paraId="432B5660" w14:textId="4DBF155E" w:rsidR="4DD22A3E"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Keep consumers and whānau updated with progress and outcomes.</w:t>
      </w:r>
    </w:p>
    <w:p w14:paraId="116E4F78" w14:textId="745720A0" w:rsidR="224C8B5F" w:rsidRDefault="6F9633D8" w:rsidP="224C8B5F">
      <w:pPr>
        <w:spacing w:after="0" w:line="259" w:lineRule="auto"/>
        <w:rPr>
          <w:rFonts w:ascii="Aptos" w:eastAsia="Aptos" w:hAnsi="Aptos" w:cs="Aptos"/>
          <w:sz w:val="22"/>
          <w:szCs w:val="22"/>
          <w:lang w:val="en-US"/>
        </w:rPr>
      </w:pPr>
      <w:r w:rsidRPr="3F17FEF6">
        <w:rPr>
          <w:rFonts w:ascii="Aptos" w:eastAsia="Aptos" w:hAnsi="Aptos" w:cs="Aptos"/>
          <w:sz w:val="22"/>
          <w:szCs w:val="22"/>
          <w:lang w:val="en-US"/>
        </w:rPr>
        <w:t xml:space="preserve">I am aware of examples where consumers thought </w:t>
      </w:r>
      <w:r w:rsidR="392D3FED" w:rsidRPr="3F17FEF6">
        <w:rPr>
          <w:rFonts w:ascii="Aptos" w:eastAsia="Aptos" w:hAnsi="Aptos" w:cs="Aptos"/>
          <w:sz w:val="22"/>
          <w:szCs w:val="22"/>
          <w:lang w:val="en-US"/>
        </w:rPr>
        <w:t xml:space="preserve">that </w:t>
      </w:r>
      <w:r w:rsidRPr="3F17FEF6">
        <w:rPr>
          <w:rFonts w:ascii="Aptos" w:eastAsia="Aptos" w:hAnsi="Aptos" w:cs="Aptos"/>
          <w:sz w:val="22"/>
          <w:szCs w:val="22"/>
          <w:lang w:val="en-US"/>
        </w:rPr>
        <w:t>a project they contributed to did not make an</w:t>
      </w:r>
      <w:r w:rsidR="50EF2097" w:rsidRPr="3F17FEF6">
        <w:rPr>
          <w:rFonts w:ascii="Aptos" w:eastAsia="Aptos" w:hAnsi="Aptos" w:cs="Aptos"/>
          <w:sz w:val="22"/>
          <w:szCs w:val="22"/>
          <w:lang w:val="en-US"/>
        </w:rPr>
        <w:t>y</w:t>
      </w:r>
      <w:r w:rsidRPr="3F17FEF6">
        <w:rPr>
          <w:rFonts w:ascii="Aptos" w:eastAsia="Aptos" w:hAnsi="Aptos" w:cs="Aptos"/>
          <w:sz w:val="22"/>
          <w:szCs w:val="22"/>
          <w:lang w:val="en-US"/>
        </w:rPr>
        <w:t xml:space="preserve"> improvement</w:t>
      </w:r>
      <w:r w:rsidR="6C6E16F1" w:rsidRPr="3F17FEF6">
        <w:rPr>
          <w:rFonts w:ascii="Aptos" w:eastAsia="Aptos" w:hAnsi="Aptos" w:cs="Aptos"/>
          <w:sz w:val="22"/>
          <w:szCs w:val="22"/>
          <w:lang w:val="en-US"/>
        </w:rPr>
        <w:t>. When</w:t>
      </w:r>
      <w:r w:rsidRPr="3F17FEF6">
        <w:rPr>
          <w:rFonts w:ascii="Aptos" w:eastAsia="Aptos" w:hAnsi="Aptos" w:cs="Aptos"/>
          <w:sz w:val="22"/>
          <w:szCs w:val="22"/>
          <w:lang w:val="en-US"/>
        </w:rPr>
        <w:t xml:space="preserve"> </w:t>
      </w:r>
      <w:bookmarkStart w:id="5" w:name="_Int_HbxHMX4E"/>
      <w:r w:rsidR="0D82BCED" w:rsidRPr="3F17FEF6">
        <w:rPr>
          <w:rFonts w:ascii="Aptos" w:eastAsia="Aptos" w:hAnsi="Aptos" w:cs="Aptos"/>
          <w:sz w:val="22"/>
          <w:szCs w:val="22"/>
          <w:lang w:val="en-US"/>
        </w:rPr>
        <w:t xml:space="preserve">actually, </w:t>
      </w:r>
      <w:r w:rsidRPr="3F17FEF6">
        <w:rPr>
          <w:rFonts w:ascii="Aptos" w:eastAsia="Aptos" w:hAnsi="Aptos" w:cs="Aptos"/>
          <w:sz w:val="22"/>
          <w:szCs w:val="22"/>
          <w:lang w:val="en-US"/>
        </w:rPr>
        <w:t>there was</w:t>
      </w:r>
      <w:bookmarkEnd w:id="5"/>
      <w:r w:rsidRPr="3F17FEF6">
        <w:rPr>
          <w:rFonts w:ascii="Aptos" w:eastAsia="Aptos" w:hAnsi="Aptos" w:cs="Aptos"/>
          <w:sz w:val="22"/>
          <w:szCs w:val="22"/>
          <w:lang w:val="en-US"/>
        </w:rPr>
        <w:t xml:space="preserve">, </w:t>
      </w:r>
      <w:r w:rsidR="65210ACC" w:rsidRPr="3F17FEF6">
        <w:rPr>
          <w:rFonts w:ascii="Aptos" w:eastAsia="Aptos" w:hAnsi="Aptos" w:cs="Aptos"/>
          <w:sz w:val="22"/>
          <w:szCs w:val="22"/>
          <w:lang w:val="en-US"/>
        </w:rPr>
        <w:t xml:space="preserve">they just didn’t know about it because they weren’t told. </w:t>
      </w:r>
      <w:r w:rsidR="74CAA00A" w:rsidRPr="3F17FEF6">
        <w:rPr>
          <w:rFonts w:ascii="Aptos" w:eastAsia="Aptos" w:hAnsi="Aptos" w:cs="Aptos"/>
          <w:sz w:val="22"/>
          <w:szCs w:val="22"/>
          <w:lang w:val="en-US"/>
        </w:rPr>
        <w:t>Make sure we share those improvements and wins with our consumers and whānau who contribute to our work.</w:t>
      </w:r>
    </w:p>
    <w:p w14:paraId="6A3143D0" w14:textId="0BDE398C" w:rsidR="0025778A" w:rsidRDefault="0025778A" w:rsidP="00DF79C6">
      <w:pPr>
        <w:pStyle w:val="HQSChead2"/>
        <w:rPr>
          <w:rFonts w:eastAsia="Aptos"/>
          <w:lang w:val="en-US"/>
        </w:rPr>
      </w:pPr>
      <w:r w:rsidRPr="224C8B5F">
        <w:rPr>
          <w:rFonts w:eastAsia="Aptos"/>
          <w:lang w:val="en-US"/>
        </w:rPr>
        <w:t>Visual</w:t>
      </w:r>
    </w:p>
    <w:p w14:paraId="7038C6A4" w14:textId="4CDAC880" w:rsidR="0025778A" w:rsidRDefault="268958CC" w:rsidP="224C8B5F">
      <w:pPr>
        <w:spacing w:after="0" w:line="259" w:lineRule="auto"/>
        <w:rPr>
          <w:rFonts w:ascii="Aptos" w:eastAsia="Aptos" w:hAnsi="Aptos" w:cs="Aptos"/>
          <w:b/>
          <w:bCs/>
          <w:sz w:val="22"/>
          <w:szCs w:val="22"/>
          <w:lang w:val="en-US"/>
        </w:rPr>
      </w:pPr>
      <w:r w:rsidRPr="028DA710">
        <w:rPr>
          <w:rFonts w:ascii="Aptos" w:eastAsia="Aptos" w:hAnsi="Aptos" w:cs="Aptos"/>
          <w:b/>
          <w:bCs/>
          <w:sz w:val="22"/>
          <w:szCs w:val="22"/>
          <w:lang w:val="en-US"/>
        </w:rPr>
        <w:t xml:space="preserve">The next slide is shown. The title of the slide is ‘Transparent and accountable’. The content of the slide includes </w:t>
      </w:r>
      <w:r w:rsidR="6D8DB217" w:rsidRPr="028DA710">
        <w:rPr>
          <w:rFonts w:ascii="Aptos" w:eastAsia="Aptos" w:hAnsi="Aptos" w:cs="Aptos"/>
          <w:b/>
          <w:bCs/>
          <w:sz w:val="22"/>
          <w:szCs w:val="22"/>
          <w:lang w:val="en-US"/>
        </w:rPr>
        <w:t xml:space="preserve">bullet </w:t>
      </w:r>
      <w:r w:rsidRPr="028DA710">
        <w:rPr>
          <w:rFonts w:ascii="Aptos" w:eastAsia="Aptos" w:hAnsi="Aptos" w:cs="Aptos"/>
          <w:b/>
          <w:bCs/>
          <w:sz w:val="22"/>
          <w:szCs w:val="22"/>
          <w:lang w:val="en-US"/>
        </w:rPr>
        <w:t xml:space="preserve">points of: </w:t>
      </w:r>
    </w:p>
    <w:p w14:paraId="50501E29" w14:textId="77777777" w:rsidR="00DF79C6" w:rsidRPr="00DF79C6" w:rsidRDefault="00DF79C6" w:rsidP="224C8B5F">
      <w:pPr>
        <w:spacing w:after="0" w:line="259" w:lineRule="auto"/>
        <w:rPr>
          <w:rFonts w:ascii="Aptos" w:eastAsia="Aptos" w:hAnsi="Aptos" w:cs="Aptos"/>
          <w:b/>
          <w:bCs/>
          <w:sz w:val="22"/>
          <w:szCs w:val="22"/>
          <w:lang w:val="en-US"/>
        </w:rPr>
      </w:pPr>
    </w:p>
    <w:p w14:paraId="4FF07697" w14:textId="55ED1C82" w:rsidR="0025778A" w:rsidRPr="00DF79C6" w:rsidRDefault="0025778A" w:rsidP="224C8B5F">
      <w:pPr>
        <w:spacing w:after="0" w:line="259" w:lineRule="auto"/>
        <w:rPr>
          <w:rFonts w:ascii="Aptos" w:eastAsia="Aptos" w:hAnsi="Aptos" w:cs="Aptos"/>
          <w:b/>
          <w:bCs/>
          <w:sz w:val="22"/>
          <w:szCs w:val="22"/>
          <w:lang w:val="en-US"/>
        </w:rPr>
      </w:pPr>
      <w:r w:rsidRPr="00DF79C6">
        <w:rPr>
          <w:rFonts w:ascii="Aptos" w:eastAsia="Aptos" w:hAnsi="Aptos" w:cs="Aptos"/>
          <w:b/>
          <w:bCs/>
          <w:sz w:val="22"/>
          <w:szCs w:val="22"/>
          <w:lang w:val="en-US"/>
        </w:rPr>
        <w:t>Reporting</w:t>
      </w:r>
    </w:p>
    <w:p w14:paraId="6E399699" w14:textId="262781DF" w:rsidR="0025778A" w:rsidRPr="00DF79C6" w:rsidRDefault="0025778A" w:rsidP="224C8B5F">
      <w:pPr>
        <w:spacing w:after="0" w:line="259" w:lineRule="auto"/>
        <w:rPr>
          <w:rFonts w:ascii="Aptos" w:eastAsia="Aptos" w:hAnsi="Aptos" w:cs="Aptos"/>
          <w:b/>
          <w:bCs/>
          <w:sz w:val="22"/>
          <w:szCs w:val="22"/>
          <w:lang w:val="en-US"/>
        </w:rPr>
      </w:pPr>
      <w:r w:rsidRPr="00DF79C6">
        <w:rPr>
          <w:rFonts w:ascii="Aptos" w:eastAsia="Aptos" w:hAnsi="Aptos" w:cs="Aptos"/>
          <w:b/>
          <w:bCs/>
          <w:sz w:val="22"/>
          <w:szCs w:val="22"/>
          <w:lang w:val="en-US"/>
        </w:rPr>
        <w:t>Consumer and whānau engagement quality and safety marker (QSM)</w:t>
      </w:r>
    </w:p>
    <w:p w14:paraId="50003380" w14:textId="1F1D6E82" w:rsidR="0025778A" w:rsidRPr="00DF79C6" w:rsidRDefault="0025778A" w:rsidP="224C8B5F">
      <w:pPr>
        <w:spacing w:after="0" w:line="259" w:lineRule="auto"/>
        <w:rPr>
          <w:rFonts w:ascii="Aptos" w:eastAsia="Aptos" w:hAnsi="Aptos" w:cs="Aptos"/>
          <w:b/>
          <w:bCs/>
          <w:sz w:val="22"/>
          <w:szCs w:val="22"/>
          <w:lang w:val="en-US"/>
        </w:rPr>
      </w:pPr>
      <w:r w:rsidRPr="00DF79C6">
        <w:rPr>
          <w:rFonts w:ascii="Aptos" w:eastAsia="Aptos" w:hAnsi="Aptos" w:cs="Aptos"/>
          <w:b/>
          <w:bCs/>
          <w:sz w:val="22"/>
          <w:szCs w:val="22"/>
          <w:lang w:val="en-US"/>
        </w:rPr>
        <w:t>Supporting, understanding, responding, evaluating (SURE) framework</w:t>
      </w:r>
    </w:p>
    <w:p w14:paraId="0800A3DD" w14:textId="3C6E89C5" w:rsidR="0025778A" w:rsidRPr="00DF79C6" w:rsidRDefault="0025778A" w:rsidP="224C8B5F">
      <w:pPr>
        <w:spacing w:after="0" w:line="259" w:lineRule="auto"/>
        <w:rPr>
          <w:rFonts w:ascii="Aptos" w:eastAsia="Aptos" w:hAnsi="Aptos" w:cs="Aptos"/>
          <w:b/>
          <w:bCs/>
          <w:sz w:val="22"/>
          <w:szCs w:val="22"/>
          <w:lang w:val="en-US"/>
        </w:rPr>
      </w:pPr>
      <w:r w:rsidRPr="00DF79C6">
        <w:rPr>
          <w:rFonts w:ascii="Aptos" w:eastAsia="Aptos" w:hAnsi="Aptos" w:cs="Aptos"/>
          <w:b/>
          <w:bCs/>
          <w:sz w:val="22"/>
          <w:szCs w:val="22"/>
          <w:lang w:val="en-US"/>
        </w:rPr>
        <w:t>Annual reporting</w:t>
      </w:r>
    </w:p>
    <w:p w14:paraId="49217E93" w14:textId="4AEDEDD8" w:rsidR="0025778A" w:rsidRDefault="0025778A" w:rsidP="224C8B5F">
      <w:pPr>
        <w:spacing w:after="0" w:line="259" w:lineRule="auto"/>
        <w:rPr>
          <w:rFonts w:ascii="Aptos" w:eastAsia="Aptos" w:hAnsi="Aptos" w:cs="Aptos"/>
          <w:b/>
          <w:bCs/>
          <w:sz w:val="22"/>
          <w:szCs w:val="22"/>
          <w:lang w:val="en-US"/>
        </w:rPr>
      </w:pPr>
      <w:r w:rsidRPr="00DF79C6">
        <w:rPr>
          <w:rFonts w:ascii="Aptos" w:eastAsia="Aptos" w:hAnsi="Aptos" w:cs="Aptos"/>
          <w:b/>
          <w:bCs/>
          <w:sz w:val="22"/>
          <w:szCs w:val="22"/>
          <w:lang w:val="en-US"/>
        </w:rPr>
        <w:t>Consumer and whānau engagement case studies</w:t>
      </w:r>
    </w:p>
    <w:p w14:paraId="5A214E59" w14:textId="77777777" w:rsidR="00DF79C6" w:rsidRPr="00DF79C6" w:rsidRDefault="00DF79C6" w:rsidP="224C8B5F">
      <w:pPr>
        <w:spacing w:after="0" w:line="259" w:lineRule="auto"/>
        <w:rPr>
          <w:rFonts w:ascii="Aptos" w:eastAsia="Aptos" w:hAnsi="Aptos" w:cs="Aptos"/>
          <w:b/>
          <w:bCs/>
          <w:sz w:val="22"/>
          <w:szCs w:val="22"/>
          <w:lang w:val="en-US"/>
        </w:rPr>
      </w:pPr>
    </w:p>
    <w:p w14:paraId="64ACA4E6" w14:textId="2F79F7B6" w:rsidR="51A95A40" w:rsidRDefault="51A95A40" w:rsidP="51A95A40">
      <w:pPr>
        <w:pStyle w:val="HQSCbodytext"/>
        <w:rPr>
          <w:rFonts w:ascii="Aptos" w:eastAsia="Aptos" w:hAnsi="Aptos" w:cs="Aptos"/>
          <w:b/>
          <w:bCs/>
        </w:rPr>
      </w:pPr>
    </w:p>
    <w:p w14:paraId="3F6C0CEC" w14:textId="38DA1A2D" w:rsidR="0025778A" w:rsidRDefault="0025778A" w:rsidP="00A93185">
      <w:pPr>
        <w:pStyle w:val="HQSChead2"/>
        <w:rPr>
          <w:rFonts w:eastAsia="Aptos"/>
          <w:lang w:val="en-US"/>
        </w:rPr>
      </w:pPr>
      <w:r w:rsidRPr="224C8B5F">
        <w:rPr>
          <w:rFonts w:eastAsia="Aptos"/>
          <w:lang w:val="en-US"/>
        </w:rPr>
        <w:lastRenderedPageBreak/>
        <w:t>Audio</w:t>
      </w:r>
    </w:p>
    <w:p w14:paraId="33185CE4" w14:textId="2896FE23" w:rsidR="0025778A" w:rsidRDefault="0025778A" w:rsidP="224C8B5F">
      <w:pPr>
        <w:spacing w:after="0" w:line="259" w:lineRule="auto"/>
        <w:rPr>
          <w:rFonts w:ascii="Aptos" w:eastAsia="Aptos" w:hAnsi="Aptos" w:cs="Aptos"/>
          <w:sz w:val="22"/>
          <w:szCs w:val="22"/>
          <w:lang w:val="en-US"/>
        </w:rPr>
      </w:pPr>
      <w:r w:rsidRPr="224C8B5F">
        <w:rPr>
          <w:rFonts w:ascii="Aptos" w:eastAsia="Aptos" w:hAnsi="Aptos" w:cs="Aptos"/>
          <w:sz w:val="22"/>
          <w:szCs w:val="22"/>
          <w:lang w:val="en-US"/>
        </w:rPr>
        <w:t>[DJ Adams continues]</w:t>
      </w:r>
    </w:p>
    <w:p w14:paraId="0C060416" w14:textId="1BD81CE3" w:rsidR="4DD22A3E" w:rsidRDefault="0025778A" w:rsidP="224C8B5F">
      <w:pPr>
        <w:rPr>
          <w:rFonts w:ascii="Aptos" w:eastAsia="Aptos" w:hAnsi="Aptos" w:cs="Aptos"/>
          <w:sz w:val="22"/>
          <w:szCs w:val="22"/>
          <w:lang w:val="en-US"/>
        </w:rPr>
      </w:pPr>
      <w:r w:rsidRPr="224C8B5F">
        <w:rPr>
          <w:rFonts w:ascii="Aptos" w:eastAsia="Aptos" w:hAnsi="Aptos" w:cs="Aptos"/>
          <w:sz w:val="22"/>
          <w:szCs w:val="22"/>
          <w:lang w:val="en-US"/>
        </w:rPr>
        <w:t xml:space="preserve">And </w:t>
      </w:r>
      <w:r w:rsidR="0F8BBC4A" w:rsidRPr="224C8B5F">
        <w:rPr>
          <w:rFonts w:ascii="Aptos" w:eastAsia="Aptos" w:hAnsi="Aptos" w:cs="Aptos"/>
          <w:sz w:val="22"/>
          <w:szCs w:val="22"/>
          <w:lang w:val="en-US"/>
        </w:rPr>
        <w:t>Reporting</w:t>
      </w:r>
      <w:r w:rsidR="42BFEEC8" w:rsidRPr="224C8B5F">
        <w:rPr>
          <w:rFonts w:ascii="Aptos" w:eastAsia="Aptos" w:hAnsi="Aptos" w:cs="Aptos"/>
          <w:sz w:val="22"/>
          <w:szCs w:val="22"/>
          <w:lang w:val="en-US"/>
        </w:rPr>
        <w:t>.</w:t>
      </w:r>
    </w:p>
    <w:p w14:paraId="3E570B68" w14:textId="0AE2F2D4" w:rsidR="224C8B5F" w:rsidRDefault="456EE4BC" w:rsidP="224C8B5F">
      <w:pPr>
        <w:rPr>
          <w:rFonts w:ascii="Aptos" w:eastAsia="Aptos" w:hAnsi="Aptos" w:cs="Aptos"/>
          <w:sz w:val="22"/>
          <w:szCs w:val="22"/>
          <w:lang w:val="en-US"/>
        </w:rPr>
      </w:pPr>
      <w:r w:rsidRPr="028DA710">
        <w:rPr>
          <w:rFonts w:ascii="Aptos" w:eastAsia="Aptos" w:hAnsi="Aptos" w:cs="Aptos"/>
          <w:sz w:val="22"/>
          <w:szCs w:val="22"/>
          <w:lang w:val="en-US"/>
        </w:rPr>
        <w:t>So,</w:t>
      </w:r>
      <w:r w:rsidR="65A3302E" w:rsidRPr="028DA710">
        <w:rPr>
          <w:rFonts w:ascii="Aptos" w:eastAsia="Aptos" w:hAnsi="Aptos" w:cs="Aptos"/>
          <w:sz w:val="22"/>
          <w:szCs w:val="22"/>
          <w:lang w:val="en-US"/>
        </w:rPr>
        <w:t xml:space="preserve"> the </w:t>
      </w:r>
      <w:r w:rsidR="4B97964D" w:rsidRPr="028DA710">
        <w:rPr>
          <w:rFonts w:ascii="Aptos" w:eastAsia="Aptos" w:hAnsi="Aptos" w:cs="Aptos"/>
          <w:sz w:val="22"/>
          <w:szCs w:val="22"/>
          <w:lang w:val="en-US"/>
        </w:rPr>
        <w:t xml:space="preserve">Pae Ora Healthy Futures requires health entities to report how they are giving effect to the </w:t>
      </w:r>
      <w:r w:rsidR="5FE2E8EC" w:rsidRPr="028DA710">
        <w:rPr>
          <w:rFonts w:ascii="Aptos" w:eastAsia="Aptos" w:hAnsi="Aptos" w:cs="Aptos"/>
          <w:sz w:val="22"/>
          <w:szCs w:val="22"/>
          <w:lang w:val="en-US"/>
        </w:rPr>
        <w:t>C</w:t>
      </w:r>
      <w:r w:rsidR="46F30E61" w:rsidRPr="028DA710">
        <w:rPr>
          <w:rFonts w:ascii="Aptos" w:eastAsia="Aptos" w:hAnsi="Aptos" w:cs="Aptos"/>
          <w:sz w:val="22"/>
          <w:szCs w:val="22"/>
          <w:lang w:val="en-US"/>
        </w:rPr>
        <w:t xml:space="preserve">ode of expectations. </w:t>
      </w:r>
    </w:p>
    <w:p w14:paraId="67938CCE" w14:textId="3F3AB41E" w:rsidR="4DD22A3E" w:rsidRDefault="790D44CC" w:rsidP="224C8B5F">
      <w:pPr>
        <w:rPr>
          <w:rFonts w:ascii="Aptos" w:eastAsia="Aptos" w:hAnsi="Aptos" w:cs="Aptos"/>
          <w:sz w:val="22"/>
          <w:szCs w:val="22"/>
          <w:lang w:val="en-US"/>
        </w:rPr>
      </w:pPr>
      <w:r w:rsidRPr="028DA710">
        <w:rPr>
          <w:rFonts w:ascii="Aptos" w:eastAsia="Aptos" w:hAnsi="Aptos" w:cs="Aptos"/>
          <w:sz w:val="22"/>
          <w:szCs w:val="22"/>
          <w:lang w:val="en-US"/>
        </w:rPr>
        <w:t>Health entities make submissions to the consumer and whānau engagement quality and safety marker (</w:t>
      </w:r>
      <w:r w:rsidR="00CFD909" w:rsidRPr="028DA710">
        <w:rPr>
          <w:rFonts w:ascii="Aptos" w:eastAsia="Aptos" w:hAnsi="Aptos" w:cs="Aptos"/>
          <w:sz w:val="22"/>
          <w:szCs w:val="22"/>
          <w:lang w:val="en-US"/>
        </w:rPr>
        <w:t xml:space="preserve">or the </w:t>
      </w:r>
      <w:r w:rsidRPr="028DA710">
        <w:rPr>
          <w:rFonts w:ascii="Aptos" w:eastAsia="Aptos" w:hAnsi="Aptos" w:cs="Aptos"/>
          <w:sz w:val="22"/>
          <w:szCs w:val="22"/>
          <w:lang w:val="en-US"/>
        </w:rPr>
        <w:t xml:space="preserve">QSM) every six months </w:t>
      </w:r>
      <w:r w:rsidR="66BF18A7" w:rsidRPr="028DA710">
        <w:rPr>
          <w:rFonts w:ascii="Aptos" w:eastAsia="Aptos" w:hAnsi="Aptos" w:cs="Aptos"/>
          <w:sz w:val="22"/>
          <w:szCs w:val="22"/>
          <w:lang w:val="en-US"/>
        </w:rPr>
        <w:t>at the end of</w:t>
      </w:r>
      <w:r w:rsidRPr="028DA710">
        <w:rPr>
          <w:rFonts w:ascii="Aptos" w:eastAsia="Aptos" w:hAnsi="Aptos" w:cs="Aptos"/>
          <w:sz w:val="22"/>
          <w:szCs w:val="22"/>
          <w:lang w:val="en-US"/>
        </w:rPr>
        <w:t xml:space="preserve"> March and September</w:t>
      </w:r>
      <w:r w:rsidR="1CE94227" w:rsidRPr="028DA710">
        <w:rPr>
          <w:rFonts w:ascii="Aptos" w:eastAsia="Aptos" w:hAnsi="Aptos" w:cs="Aptos"/>
          <w:sz w:val="22"/>
          <w:szCs w:val="22"/>
          <w:lang w:val="en-US"/>
        </w:rPr>
        <w:t xml:space="preserve"> each year</w:t>
      </w:r>
      <w:r w:rsidRPr="028DA710">
        <w:rPr>
          <w:rFonts w:ascii="Aptos" w:eastAsia="Aptos" w:hAnsi="Aptos" w:cs="Aptos"/>
          <w:sz w:val="22"/>
          <w:szCs w:val="22"/>
          <w:lang w:val="en-US"/>
        </w:rPr>
        <w:t>.</w:t>
      </w:r>
    </w:p>
    <w:p w14:paraId="09D5706C" w14:textId="197310C6" w:rsidR="224C8B5F" w:rsidRDefault="0F8BBC4A" w:rsidP="00A93185">
      <w:pPr>
        <w:spacing w:after="0" w:line="259" w:lineRule="auto"/>
        <w:rPr>
          <w:rFonts w:ascii="Aptos" w:eastAsia="Aptos" w:hAnsi="Aptos" w:cs="Aptos"/>
          <w:sz w:val="22"/>
          <w:szCs w:val="22"/>
          <w:lang w:val="en-US"/>
        </w:rPr>
      </w:pPr>
      <w:r w:rsidRPr="224C8B5F">
        <w:rPr>
          <w:rFonts w:ascii="Aptos" w:eastAsia="Aptos" w:hAnsi="Aptos" w:cs="Aptos"/>
          <w:sz w:val="22"/>
          <w:szCs w:val="22"/>
          <w:lang w:val="en-US"/>
        </w:rPr>
        <w:t>With the Supporting, Understanding, Responding, Evaluating</w:t>
      </w:r>
      <w:r w:rsidR="157011A7" w:rsidRPr="224C8B5F">
        <w:rPr>
          <w:rFonts w:ascii="Aptos" w:eastAsia="Aptos" w:hAnsi="Aptos" w:cs="Aptos"/>
          <w:sz w:val="22"/>
          <w:szCs w:val="22"/>
          <w:lang w:val="en-US"/>
        </w:rPr>
        <w:t xml:space="preserve"> or</w:t>
      </w:r>
      <w:r w:rsidRPr="224C8B5F">
        <w:rPr>
          <w:rFonts w:ascii="Aptos" w:eastAsia="Aptos" w:hAnsi="Aptos" w:cs="Aptos"/>
          <w:sz w:val="22"/>
          <w:szCs w:val="22"/>
          <w:lang w:val="en-US"/>
        </w:rPr>
        <w:t xml:space="preserve"> </w:t>
      </w:r>
      <w:r w:rsidR="3E06B81E" w:rsidRPr="224C8B5F">
        <w:rPr>
          <w:rFonts w:ascii="Aptos" w:eastAsia="Aptos" w:hAnsi="Aptos" w:cs="Aptos"/>
          <w:sz w:val="22"/>
          <w:szCs w:val="22"/>
          <w:lang w:val="en-US"/>
        </w:rPr>
        <w:t>‘</w:t>
      </w:r>
      <w:r w:rsidRPr="224C8B5F">
        <w:rPr>
          <w:rFonts w:ascii="Aptos" w:eastAsia="Aptos" w:hAnsi="Aptos" w:cs="Aptos"/>
          <w:sz w:val="22"/>
          <w:szCs w:val="22"/>
          <w:lang w:val="en-US"/>
        </w:rPr>
        <w:t>SURE</w:t>
      </w:r>
      <w:r w:rsidR="42047C96" w:rsidRPr="224C8B5F">
        <w:rPr>
          <w:rFonts w:ascii="Aptos" w:eastAsia="Aptos" w:hAnsi="Aptos" w:cs="Aptos"/>
          <w:sz w:val="22"/>
          <w:szCs w:val="22"/>
          <w:lang w:val="en-US"/>
        </w:rPr>
        <w:t>’</w:t>
      </w:r>
      <w:r w:rsidRPr="224C8B5F">
        <w:rPr>
          <w:rFonts w:ascii="Aptos" w:eastAsia="Aptos" w:hAnsi="Aptos" w:cs="Aptos"/>
          <w:sz w:val="22"/>
          <w:szCs w:val="22"/>
          <w:lang w:val="en-US"/>
        </w:rPr>
        <w:t xml:space="preserve"> framework </w:t>
      </w:r>
      <w:r w:rsidR="2CFFC0BE" w:rsidRPr="224C8B5F">
        <w:rPr>
          <w:rFonts w:ascii="Aptos" w:eastAsia="Aptos" w:hAnsi="Aptos" w:cs="Aptos"/>
          <w:sz w:val="22"/>
          <w:szCs w:val="22"/>
          <w:lang w:val="en-US"/>
        </w:rPr>
        <w:t>is used as a</w:t>
      </w:r>
      <w:r w:rsidRPr="224C8B5F">
        <w:rPr>
          <w:rFonts w:ascii="Aptos" w:eastAsia="Aptos" w:hAnsi="Aptos" w:cs="Aptos"/>
          <w:sz w:val="22"/>
          <w:szCs w:val="22"/>
          <w:lang w:val="en-US"/>
        </w:rPr>
        <w:t xml:space="preserve"> measurement and </w:t>
      </w:r>
      <w:r w:rsidR="27E61288" w:rsidRPr="224C8B5F">
        <w:rPr>
          <w:rFonts w:ascii="Aptos" w:eastAsia="Aptos" w:hAnsi="Aptos" w:cs="Aptos"/>
          <w:sz w:val="22"/>
          <w:szCs w:val="22"/>
          <w:lang w:val="en-US"/>
        </w:rPr>
        <w:t>improvement</w:t>
      </w:r>
      <w:r w:rsidRPr="224C8B5F">
        <w:rPr>
          <w:rFonts w:ascii="Aptos" w:eastAsia="Aptos" w:hAnsi="Aptos" w:cs="Aptos"/>
          <w:sz w:val="22"/>
          <w:szCs w:val="22"/>
          <w:lang w:val="en-US"/>
        </w:rPr>
        <w:t xml:space="preserve"> tool. The QSM is published to a public dashboard, </w:t>
      </w:r>
      <w:r w:rsidR="4A177C25" w:rsidRPr="224C8B5F">
        <w:rPr>
          <w:rFonts w:ascii="Aptos" w:eastAsia="Aptos" w:hAnsi="Aptos" w:cs="Aptos"/>
          <w:sz w:val="22"/>
          <w:szCs w:val="22"/>
          <w:lang w:val="en-US"/>
        </w:rPr>
        <w:t>and the link will be shared. Please take some time to review some of the work that the health sector and health entities are sharing with us through the dashboard and their examples. Health entities use this information to also inform their annual reporting.</w:t>
      </w:r>
    </w:p>
    <w:p w14:paraId="2377752A" w14:textId="77777777" w:rsidR="00A93185" w:rsidRDefault="00A93185" w:rsidP="00A93185">
      <w:pPr>
        <w:spacing w:after="0" w:line="259" w:lineRule="auto"/>
        <w:rPr>
          <w:rFonts w:ascii="Aptos" w:eastAsia="Aptos" w:hAnsi="Aptos" w:cs="Aptos"/>
          <w:sz w:val="22"/>
          <w:szCs w:val="22"/>
          <w:lang w:val="en-US"/>
        </w:rPr>
      </w:pPr>
    </w:p>
    <w:p w14:paraId="556B0EFA" w14:textId="7EED5CEF" w:rsidR="73B8B7BD" w:rsidRDefault="73B8B7BD" w:rsidP="224C8B5F">
      <w:pPr>
        <w:spacing w:after="0" w:line="259" w:lineRule="auto"/>
        <w:rPr>
          <w:rFonts w:ascii="Aptos" w:eastAsia="Aptos" w:hAnsi="Aptos" w:cs="Aptos"/>
          <w:sz w:val="22"/>
          <w:szCs w:val="22"/>
          <w:lang w:val="en-US"/>
        </w:rPr>
      </w:pPr>
      <w:r w:rsidRPr="224C8B5F">
        <w:rPr>
          <w:rFonts w:ascii="Aptos" w:eastAsia="Aptos" w:hAnsi="Aptos" w:cs="Aptos"/>
          <w:sz w:val="22"/>
          <w:szCs w:val="22"/>
          <w:lang w:val="en-US"/>
        </w:rPr>
        <w:t>Be sure when you're doing consumer and whānau engagements, to share your reports with consumer and whānau engagement leads in your organisation.</w:t>
      </w:r>
    </w:p>
    <w:p w14:paraId="66362572" w14:textId="48925313" w:rsidR="224C8B5F" w:rsidRDefault="224C8B5F" w:rsidP="224C8B5F">
      <w:pPr>
        <w:rPr>
          <w:rFonts w:ascii="Aptos" w:eastAsia="Aptos" w:hAnsi="Aptos" w:cs="Aptos"/>
          <w:sz w:val="22"/>
          <w:szCs w:val="22"/>
          <w:lang w:val="en-US"/>
        </w:rPr>
      </w:pPr>
    </w:p>
    <w:p w14:paraId="1EBB6CC4" w14:textId="108094F7" w:rsidR="224C8B5F" w:rsidRDefault="0F8BBC4A" w:rsidP="224C8B5F">
      <w:pPr>
        <w:rPr>
          <w:rFonts w:ascii="Aptos" w:eastAsia="Aptos" w:hAnsi="Aptos" w:cs="Aptos"/>
          <w:sz w:val="22"/>
          <w:szCs w:val="22"/>
          <w:lang w:val="en-US"/>
        </w:rPr>
      </w:pPr>
      <w:r w:rsidRPr="224C8B5F">
        <w:rPr>
          <w:rFonts w:ascii="Aptos" w:eastAsia="Aptos" w:hAnsi="Aptos" w:cs="Aptos"/>
          <w:sz w:val="22"/>
          <w:szCs w:val="22"/>
          <w:lang w:val="en-US"/>
        </w:rPr>
        <w:t>The Commission works with the health sector</w:t>
      </w:r>
      <w:r w:rsidR="7D8B902C" w:rsidRPr="224C8B5F">
        <w:rPr>
          <w:rFonts w:ascii="Aptos" w:eastAsia="Aptos" w:hAnsi="Aptos" w:cs="Aptos"/>
          <w:sz w:val="22"/>
          <w:szCs w:val="22"/>
          <w:lang w:val="en-US"/>
        </w:rPr>
        <w:t xml:space="preserve"> and others</w:t>
      </w:r>
      <w:r w:rsidRPr="224C8B5F">
        <w:rPr>
          <w:rFonts w:ascii="Aptos" w:eastAsia="Aptos" w:hAnsi="Aptos" w:cs="Aptos"/>
          <w:sz w:val="22"/>
          <w:szCs w:val="22"/>
          <w:lang w:val="en-US"/>
        </w:rPr>
        <w:t xml:space="preserve"> to identify best practice examples of consumer and whānau engagement. Over time we are building a library of case studies which are published to our website. We’d love </w:t>
      </w:r>
      <w:r w:rsidR="0933CAAD" w:rsidRPr="224C8B5F">
        <w:rPr>
          <w:rFonts w:ascii="Aptos" w:eastAsia="Aptos" w:hAnsi="Aptos" w:cs="Aptos"/>
          <w:sz w:val="22"/>
          <w:szCs w:val="22"/>
          <w:lang w:val="en-US"/>
        </w:rPr>
        <w:t xml:space="preserve">the opportunity </w:t>
      </w:r>
      <w:r w:rsidRPr="224C8B5F">
        <w:rPr>
          <w:rFonts w:ascii="Aptos" w:eastAsia="Aptos" w:hAnsi="Aptos" w:cs="Aptos"/>
          <w:sz w:val="22"/>
          <w:szCs w:val="22"/>
          <w:lang w:val="en-US"/>
        </w:rPr>
        <w:t xml:space="preserve">to discuss </w:t>
      </w:r>
      <w:r w:rsidR="5FC86813" w:rsidRPr="224C8B5F">
        <w:rPr>
          <w:rFonts w:ascii="Aptos" w:eastAsia="Aptos" w:hAnsi="Aptos" w:cs="Aptos"/>
          <w:sz w:val="22"/>
          <w:szCs w:val="22"/>
          <w:lang w:val="en-US"/>
        </w:rPr>
        <w:t>with you</w:t>
      </w:r>
      <w:r w:rsidRPr="224C8B5F">
        <w:rPr>
          <w:rFonts w:ascii="Aptos" w:eastAsia="Aptos" w:hAnsi="Aptos" w:cs="Aptos"/>
          <w:sz w:val="22"/>
          <w:szCs w:val="22"/>
          <w:lang w:val="en-US"/>
        </w:rPr>
        <w:t xml:space="preserve"> </w:t>
      </w:r>
      <w:r w:rsidR="40181EB1" w:rsidRPr="224C8B5F">
        <w:rPr>
          <w:rFonts w:ascii="Aptos" w:eastAsia="Aptos" w:hAnsi="Aptos" w:cs="Aptos"/>
          <w:sz w:val="22"/>
          <w:szCs w:val="22"/>
          <w:lang w:val="en-US"/>
        </w:rPr>
        <w:t>how we might work with you to</w:t>
      </w:r>
      <w:r w:rsidRPr="224C8B5F">
        <w:rPr>
          <w:rFonts w:ascii="Aptos" w:eastAsia="Aptos" w:hAnsi="Aptos" w:cs="Aptos"/>
          <w:sz w:val="22"/>
          <w:szCs w:val="22"/>
          <w:lang w:val="en-US"/>
        </w:rPr>
        <w:t xml:space="preserve"> develop a case study about your mahi.</w:t>
      </w:r>
    </w:p>
    <w:p w14:paraId="5D66EE65" w14:textId="2EEB8FBE" w:rsidR="1A6BC43C" w:rsidRDefault="1A6BC43C" w:rsidP="00A93185">
      <w:pPr>
        <w:pStyle w:val="HQSChead2"/>
        <w:rPr>
          <w:rFonts w:eastAsia="Aptos"/>
          <w:lang w:val="en-US"/>
        </w:rPr>
      </w:pPr>
      <w:r w:rsidRPr="224C8B5F">
        <w:rPr>
          <w:rFonts w:eastAsia="Aptos"/>
          <w:lang w:val="en-US"/>
        </w:rPr>
        <w:t>Visual</w:t>
      </w:r>
    </w:p>
    <w:p w14:paraId="5A05A052" w14:textId="3A465A52" w:rsidR="4C21D07E" w:rsidRDefault="648FDDD1" w:rsidP="224C8B5F">
      <w:pPr>
        <w:spacing w:after="0" w:line="259" w:lineRule="auto"/>
        <w:rPr>
          <w:rFonts w:ascii="Aptos" w:eastAsia="Aptos" w:hAnsi="Aptos" w:cs="Aptos"/>
          <w:b/>
          <w:bCs/>
          <w:sz w:val="22"/>
          <w:szCs w:val="22"/>
          <w:lang w:val="en-US"/>
        </w:rPr>
      </w:pPr>
      <w:r w:rsidRPr="028DA710">
        <w:rPr>
          <w:rFonts w:ascii="Aptos" w:eastAsia="Aptos" w:hAnsi="Aptos" w:cs="Aptos"/>
          <w:b/>
          <w:bCs/>
          <w:sz w:val="22"/>
          <w:szCs w:val="22"/>
          <w:lang w:val="en-US"/>
        </w:rPr>
        <w:t xml:space="preserve">The next slide is shown. The title of the slide is ‘Link to resources shared in chat’. The content of the slide includes </w:t>
      </w:r>
      <w:r w:rsidR="6D8DB217" w:rsidRPr="028DA710">
        <w:rPr>
          <w:rFonts w:ascii="Aptos" w:eastAsia="Aptos" w:hAnsi="Aptos" w:cs="Aptos"/>
          <w:b/>
          <w:bCs/>
          <w:sz w:val="22"/>
          <w:szCs w:val="22"/>
          <w:lang w:val="en-US"/>
        </w:rPr>
        <w:t xml:space="preserve">bullet </w:t>
      </w:r>
      <w:r w:rsidRPr="028DA710">
        <w:rPr>
          <w:rFonts w:ascii="Aptos" w:eastAsia="Aptos" w:hAnsi="Aptos" w:cs="Aptos"/>
          <w:b/>
          <w:bCs/>
          <w:sz w:val="22"/>
          <w:szCs w:val="22"/>
          <w:lang w:val="en-US"/>
        </w:rPr>
        <w:t xml:space="preserve">points of: </w:t>
      </w:r>
    </w:p>
    <w:p w14:paraId="611D6178" w14:textId="77777777" w:rsidR="00A93185" w:rsidRPr="00A93185" w:rsidRDefault="00A93185" w:rsidP="224C8B5F">
      <w:pPr>
        <w:spacing w:after="0" w:line="259" w:lineRule="auto"/>
        <w:rPr>
          <w:rFonts w:ascii="Aptos" w:eastAsia="Aptos" w:hAnsi="Aptos" w:cs="Aptos"/>
          <w:b/>
          <w:bCs/>
          <w:sz w:val="22"/>
          <w:szCs w:val="22"/>
          <w:lang w:val="en-US"/>
        </w:rPr>
      </w:pPr>
    </w:p>
    <w:p w14:paraId="1E7F84F0" w14:textId="403B7527" w:rsidR="4C21D07E" w:rsidRPr="00A93185" w:rsidRDefault="4C21D07E" w:rsidP="224C8B5F">
      <w:pPr>
        <w:spacing w:after="0" w:line="259" w:lineRule="auto"/>
        <w:rPr>
          <w:rFonts w:ascii="Aptos" w:eastAsia="Aptos" w:hAnsi="Aptos" w:cs="Aptos"/>
          <w:b/>
          <w:bCs/>
          <w:sz w:val="22"/>
          <w:szCs w:val="22"/>
          <w:lang w:val="en-US"/>
        </w:rPr>
      </w:pPr>
      <w:r w:rsidRPr="00A93185">
        <w:rPr>
          <w:rFonts w:ascii="Aptos" w:eastAsia="Aptos" w:hAnsi="Aptos" w:cs="Aptos"/>
          <w:b/>
          <w:bCs/>
          <w:sz w:val="22"/>
          <w:szCs w:val="22"/>
          <w:lang w:val="en-US"/>
        </w:rPr>
        <w:t>Consumer health forum Aotearoa</w:t>
      </w:r>
    </w:p>
    <w:p w14:paraId="7C9F3D93" w14:textId="66F621AB" w:rsidR="4C21D07E" w:rsidRPr="00A93185" w:rsidRDefault="4C21D07E" w:rsidP="224C8B5F">
      <w:pPr>
        <w:spacing w:after="0" w:line="259" w:lineRule="auto"/>
        <w:rPr>
          <w:rFonts w:ascii="Aptos" w:eastAsia="Aptos" w:hAnsi="Aptos" w:cs="Aptos"/>
          <w:b/>
          <w:bCs/>
          <w:sz w:val="22"/>
          <w:szCs w:val="22"/>
          <w:lang w:val="en-US"/>
        </w:rPr>
      </w:pPr>
      <w:r w:rsidRPr="00A93185">
        <w:rPr>
          <w:rFonts w:ascii="Aptos" w:eastAsia="Aptos" w:hAnsi="Aptos" w:cs="Aptos"/>
          <w:b/>
          <w:bCs/>
          <w:sz w:val="22"/>
          <w:szCs w:val="22"/>
          <w:lang w:val="en-US"/>
        </w:rPr>
        <w:t>HQSC Consumer and whānau engagement policy</w:t>
      </w:r>
    </w:p>
    <w:p w14:paraId="575AE7E9" w14:textId="09FF036F" w:rsidR="4C21D07E" w:rsidRPr="00A93185" w:rsidRDefault="648FDDD1" w:rsidP="224C8B5F">
      <w:pPr>
        <w:spacing w:after="0" w:line="259" w:lineRule="auto"/>
        <w:rPr>
          <w:rFonts w:ascii="Aptos" w:eastAsia="Aptos" w:hAnsi="Aptos" w:cs="Aptos"/>
          <w:b/>
          <w:bCs/>
          <w:sz w:val="22"/>
          <w:szCs w:val="22"/>
          <w:lang w:val="en-US"/>
        </w:rPr>
      </w:pPr>
      <w:r w:rsidRPr="028DA710">
        <w:rPr>
          <w:rFonts w:ascii="Aptos" w:eastAsia="Aptos" w:hAnsi="Aptos" w:cs="Aptos"/>
          <w:b/>
          <w:bCs/>
          <w:sz w:val="22"/>
          <w:szCs w:val="22"/>
          <w:lang w:val="en-US"/>
        </w:rPr>
        <w:t>Accessible information training presented by Whaikaha-Ministry for disable</w:t>
      </w:r>
      <w:r w:rsidR="4464CDC3" w:rsidRPr="028DA710">
        <w:rPr>
          <w:rFonts w:ascii="Aptos" w:eastAsia="Aptos" w:hAnsi="Aptos" w:cs="Aptos"/>
          <w:b/>
          <w:bCs/>
          <w:sz w:val="22"/>
          <w:szCs w:val="22"/>
          <w:lang w:val="en-US"/>
        </w:rPr>
        <w:t>d</w:t>
      </w:r>
      <w:r w:rsidRPr="028DA710">
        <w:rPr>
          <w:rFonts w:ascii="Aptos" w:eastAsia="Aptos" w:hAnsi="Aptos" w:cs="Aptos"/>
          <w:b/>
          <w:bCs/>
          <w:sz w:val="22"/>
          <w:szCs w:val="22"/>
          <w:lang w:val="en-US"/>
        </w:rPr>
        <w:t xml:space="preserve"> people</w:t>
      </w:r>
    </w:p>
    <w:p w14:paraId="2C7F6537" w14:textId="3E1BE37F" w:rsidR="4C21D07E" w:rsidRPr="00A93185" w:rsidRDefault="4C21D07E" w:rsidP="224C8B5F">
      <w:pPr>
        <w:spacing w:after="0" w:line="259" w:lineRule="auto"/>
        <w:rPr>
          <w:rFonts w:ascii="Aptos" w:eastAsia="Aptos" w:hAnsi="Aptos" w:cs="Aptos"/>
          <w:b/>
          <w:bCs/>
          <w:sz w:val="22"/>
          <w:szCs w:val="22"/>
          <w:lang w:val="en-US"/>
        </w:rPr>
      </w:pPr>
      <w:r w:rsidRPr="00A93185">
        <w:rPr>
          <w:rFonts w:ascii="Aptos" w:eastAsia="Aptos" w:hAnsi="Aptos" w:cs="Aptos"/>
          <w:b/>
          <w:bCs/>
          <w:sz w:val="22"/>
          <w:szCs w:val="22"/>
          <w:lang w:val="en-US"/>
        </w:rPr>
        <w:t>Consumer and whānau engagement quality and safety marker (QSM)</w:t>
      </w:r>
    </w:p>
    <w:p w14:paraId="28BBC807" w14:textId="29720A68" w:rsidR="4DD22A3E" w:rsidRDefault="4C21D07E" w:rsidP="00A93185">
      <w:pPr>
        <w:spacing w:after="0" w:line="259" w:lineRule="auto"/>
        <w:rPr>
          <w:rFonts w:ascii="Aptos" w:eastAsia="Aptos" w:hAnsi="Aptos" w:cs="Aptos"/>
          <w:b/>
          <w:bCs/>
          <w:sz w:val="22"/>
          <w:szCs w:val="22"/>
          <w:lang w:val="en-US"/>
        </w:rPr>
      </w:pPr>
      <w:r w:rsidRPr="00A93185">
        <w:rPr>
          <w:rFonts w:ascii="Aptos" w:eastAsia="Aptos" w:hAnsi="Aptos" w:cs="Aptos"/>
          <w:b/>
          <w:bCs/>
          <w:sz w:val="22"/>
          <w:szCs w:val="22"/>
          <w:lang w:val="en-US"/>
        </w:rPr>
        <w:t>Case studies – how the code of expectation can strengthen consumer and whānau engagement</w:t>
      </w:r>
    </w:p>
    <w:p w14:paraId="5ADF8079" w14:textId="77777777" w:rsidR="00A93185" w:rsidRPr="00A93185" w:rsidRDefault="00A93185" w:rsidP="00A93185">
      <w:pPr>
        <w:spacing w:after="0" w:line="259" w:lineRule="auto"/>
        <w:rPr>
          <w:rFonts w:ascii="Aptos" w:eastAsia="Aptos" w:hAnsi="Aptos" w:cs="Aptos"/>
          <w:b/>
          <w:bCs/>
          <w:sz w:val="22"/>
          <w:szCs w:val="22"/>
          <w:lang w:val="en-US"/>
        </w:rPr>
      </w:pPr>
    </w:p>
    <w:p w14:paraId="13111385" w14:textId="660A664B" w:rsidR="370A487F" w:rsidRDefault="370A487F" w:rsidP="00A93185">
      <w:pPr>
        <w:pStyle w:val="HQSChead2"/>
        <w:rPr>
          <w:rFonts w:ascii="Aptos" w:eastAsia="Aptos" w:hAnsi="Aptos" w:cs="Aptos"/>
          <w:sz w:val="22"/>
          <w:szCs w:val="22"/>
          <w:lang w:val="en-US"/>
        </w:rPr>
      </w:pPr>
      <w:r w:rsidRPr="224C8B5F">
        <w:rPr>
          <w:lang w:val="en-US"/>
        </w:rPr>
        <w:t>Audio</w:t>
      </w:r>
    </w:p>
    <w:p w14:paraId="1832A7E9" w14:textId="56CFFB34" w:rsidR="370A487F" w:rsidRDefault="370A487F" w:rsidP="224C8B5F">
      <w:pPr>
        <w:pStyle w:val="HQSCbodytext"/>
        <w:spacing w:line="259" w:lineRule="auto"/>
        <w:rPr>
          <w:rFonts w:ascii="Aptos" w:eastAsia="Aptos" w:hAnsi="Aptos" w:cs="Aptos"/>
          <w:lang w:val="en-US"/>
        </w:rPr>
      </w:pPr>
      <w:r w:rsidRPr="224C8B5F">
        <w:rPr>
          <w:rFonts w:ascii="Aptos" w:eastAsia="Aptos" w:hAnsi="Aptos" w:cs="Aptos"/>
          <w:lang w:val="en-US"/>
        </w:rPr>
        <w:t>[DJ Adams continues]</w:t>
      </w:r>
    </w:p>
    <w:p w14:paraId="07A49E05" w14:textId="2373023F" w:rsidR="370A487F" w:rsidRDefault="370A487F" w:rsidP="224C8B5F">
      <w:pPr>
        <w:pStyle w:val="HQSCbodytext"/>
        <w:spacing w:line="259" w:lineRule="auto"/>
        <w:rPr>
          <w:rFonts w:ascii="Aptos" w:eastAsia="Aptos" w:hAnsi="Aptos" w:cs="Aptos"/>
          <w:lang w:val="en-US"/>
        </w:rPr>
      </w:pPr>
      <w:r w:rsidRPr="224C8B5F">
        <w:rPr>
          <w:rFonts w:ascii="Aptos" w:eastAsia="Aptos" w:hAnsi="Aptos" w:cs="Aptos"/>
          <w:lang w:val="en-US"/>
        </w:rPr>
        <w:t>The links that were mentioned in the presentation will now be shared in the chat.</w:t>
      </w:r>
    </w:p>
    <w:p w14:paraId="01510712" w14:textId="0B1148E5" w:rsidR="370A487F" w:rsidRDefault="370A487F" w:rsidP="224C8B5F">
      <w:pPr>
        <w:pStyle w:val="HQSCbodytext"/>
        <w:spacing w:line="259" w:lineRule="auto"/>
        <w:rPr>
          <w:rFonts w:ascii="Aptos" w:eastAsia="Aptos" w:hAnsi="Aptos" w:cs="Aptos"/>
          <w:lang w:val="en-US"/>
        </w:rPr>
      </w:pPr>
      <w:r w:rsidRPr="224C8B5F">
        <w:rPr>
          <w:rFonts w:ascii="Aptos" w:eastAsia="Aptos" w:hAnsi="Aptos" w:cs="Aptos"/>
          <w:lang w:val="en-US"/>
        </w:rPr>
        <w:t>And to just check with our coordinator, Hariata, if we have any time for any questions.</w:t>
      </w:r>
    </w:p>
    <w:p w14:paraId="1FD70474" w14:textId="20565129" w:rsidR="370A487F" w:rsidRDefault="370A487F" w:rsidP="224C8B5F">
      <w:pPr>
        <w:pStyle w:val="HQSCbodytext"/>
        <w:spacing w:line="259" w:lineRule="auto"/>
        <w:rPr>
          <w:rFonts w:ascii="Aptos" w:eastAsia="Aptos" w:hAnsi="Aptos" w:cs="Aptos"/>
          <w:lang w:val="en-US"/>
        </w:rPr>
      </w:pPr>
      <w:r w:rsidRPr="224C8B5F">
        <w:rPr>
          <w:rFonts w:ascii="Aptos" w:eastAsia="Aptos" w:hAnsi="Aptos" w:cs="Aptos"/>
          <w:lang w:val="en-US"/>
        </w:rPr>
        <w:t xml:space="preserve">[Hariata Bell] - Yep, you got time. </w:t>
      </w:r>
    </w:p>
    <w:p w14:paraId="149AEEB0" w14:textId="400F0C73" w:rsidR="00A57C1E" w:rsidRDefault="00A57C1E" w:rsidP="00232F56">
      <w:pPr>
        <w:pStyle w:val="HQSChead2"/>
        <w:rPr>
          <w:rFonts w:eastAsia="Aptos"/>
          <w:lang w:val="en-US"/>
        </w:rPr>
      </w:pPr>
      <w:r>
        <w:rPr>
          <w:rFonts w:eastAsia="Aptos"/>
          <w:lang w:val="en-US"/>
        </w:rPr>
        <w:lastRenderedPageBreak/>
        <w:t>Visual</w:t>
      </w:r>
    </w:p>
    <w:p w14:paraId="56601260" w14:textId="0888F187" w:rsidR="1BE02780" w:rsidRDefault="707F96D5" w:rsidP="51A95A40">
      <w:pPr>
        <w:pStyle w:val="HQSCbodytext"/>
        <w:spacing w:line="259" w:lineRule="auto"/>
        <w:rPr>
          <w:rFonts w:ascii="Aptos" w:eastAsia="Aptos" w:hAnsi="Aptos" w:cs="Aptos"/>
          <w:b/>
          <w:bCs/>
          <w:lang w:val="en-US"/>
        </w:rPr>
      </w:pPr>
      <w:r w:rsidRPr="028DA710">
        <w:rPr>
          <w:rFonts w:ascii="Aptos" w:eastAsia="Aptos" w:hAnsi="Aptos" w:cs="Aptos"/>
          <w:b/>
          <w:bCs/>
          <w:lang w:val="en-US"/>
        </w:rPr>
        <w:t>DJ stops sharing his screen</w:t>
      </w:r>
      <w:r w:rsidR="2023A617" w:rsidRPr="028DA710">
        <w:rPr>
          <w:rFonts w:ascii="Aptos" w:eastAsia="Aptos" w:hAnsi="Aptos" w:cs="Aptos"/>
          <w:b/>
          <w:bCs/>
          <w:lang w:val="en-US"/>
        </w:rPr>
        <w:t xml:space="preserve">. He is now centred on the screen and </w:t>
      </w:r>
      <w:r w:rsidR="0B3C5AC7" w:rsidRPr="028DA710">
        <w:rPr>
          <w:rFonts w:ascii="Aptos" w:eastAsia="Aptos" w:hAnsi="Aptos" w:cs="Aptos"/>
          <w:b/>
          <w:bCs/>
          <w:lang w:val="en-US"/>
        </w:rPr>
        <w:t>b</w:t>
      </w:r>
      <w:r w:rsidR="6D17C336" w:rsidRPr="028DA710">
        <w:rPr>
          <w:rFonts w:ascii="Aptos" w:eastAsia="Aptos" w:hAnsi="Aptos" w:cs="Aptos"/>
          <w:b/>
          <w:bCs/>
          <w:lang w:val="en-US"/>
        </w:rPr>
        <w:t>ehind him is a navy blue background, with a lighter blue brushstroke and the Health Quality and Safety Commission logo is in the top left corner.</w:t>
      </w:r>
      <w:r w:rsidR="0277888D" w:rsidRPr="028DA710">
        <w:rPr>
          <w:rFonts w:ascii="Aptos" w:eastAsia="Aptos" w:hAnsi="Aptos" w:cs="Aptos"/>
          <w:b/>
          <w:bCs/>
          <w:lang w:val="en-US"/>
        </w:rPr>
        <w:t xml:space="preserve"> The background now covers most of the screen. </w:t>
      </w:r>
      <w:r w:rsidR="0B3C5AC7" w:rsidRPr="028DA710">
        <w:rPr>
          <w:rFonts w:ascii="Aptos" w:eastAsia="Aptos" w:hAnsi="Aptos" w:cs="Aptos"/>
          <w:b/>
          <w:bCs/>
          <w:lang w:val="en-US"/>
        </w:rPr>
        <w:t xml:space="preserve"> A small panel to the right shows icons </w:t>
      </w:r>
      <w:r w:rsidR="0277888D" w:rsidRPr="028DA710">
        <w:rPr>
          <w:rFonts w:ascii="Aptos" w:eastAsia="Aptos" w:hAnsi="Aptos" w:cs="Aptos"/>
          <w:b/>
          <w:bCs/>
          <w:lang w:val="en-US"/>
        </w:rPr>
        <w:t>representing attendees of the webinar.</w:t>
      </w:r>
    </w:p>
    <w:p w14:paraId="1FFCE761" w14:textId="51CC687D" w:rsidR="00232F56" w:rsidRPr="00232F56" w:rsidRDefault="00232F56" w:rsidP="00232F56">
      <w:pPr>
        <w:pStyle w:val="HQSChead2"/>
        <w:rPr>
          <w:rFonts w:eastAsia="Aptos"/>
          <w:lang w:val="en-US"/>
        </w:rPr>
      </w:pPr>
      <w:r>
        <w:rPr>
          <w:rFonts w:eastAsia="Aptos"/>
          <w:lang w:val="en-US"/>
        </w:rPr>
        <w:t>Audio</w:t>
      </w:r>
    </w:p>
    <w:p w14:paraId="5E90CFE1" w14:textId="35D4E72A" w:rsidR="370A487F" w:rsidRDefault="370A487F" w:rsidP="224C8B5F">
      <w:pPr>
        <w:pStyle w:val="HQSCbodytext"/>
        <w:spacing w:line="259" w:lineRule="auto"/>
        <w:rPr>
          <w:rFonts w:ascii="Aptos" w:eastAsia="Aptos" w:hAnsi="Aptos" w:cs="Aptos"/>
          <w:lang w:val="en-US"/>
        </w:rPr>
      </w:pPr>
      <w:r w:rsidRPr="224C8B5F">
        <w:rPr>
          <w:rFonts w:ascii="Aptos" w:eastAsia="Aptos" w:hAnsi="Aptos" w:cs="Aptos"/>
          <w:lang w:val="en-US"/>
        </w:rPr>
        <w:t>[DJ Adams]</w:t>
      </w:r>
    </w:p>
    <w:p w14:paraId="3163A32D" w14:textId="5A01C377" w:rsidR="370A487F" w:rsidRDefault="370A487F" w:rsidP="224C8B5F">
      <w:pPr>
        <w:pStyle w:val="HQSCbodytext"/>
        <w:spacing w:line="259" w:lineRule="auto"/>
        <w:rPr>
          <w:rFonts w:ascii="Aptos" w:eastAsia="Aptos" w:hAnsi="Aptos" w:cs="Aptos"/>
          <w:lang w:val="en-US"/>
        </w:rPr>
      </w:pPr>
      <w:r w:rsidRPr="224C8B5F">
        <w:rPr>
          <w:rFonts w:ascii="Aptos" w:eastAsia="Aptos" w:hAnsi="Aptos" w:cs="Aptos"/>
          <w:lang w:val="en-US"/>
        </w:rPr>
        <w:t xml:space="preserve">OK. </w:t>
      </w:r>
      <w:r w:rsidR="003E4D06" w:rsidRPr="224C8B5F">
        <w:rPr>
          <w:rFonts w:ascii="Aptos" w:eastAsia="Aptos" w:hAnsi="Aptos" w:cs="Aptos"/>
          <w:lang w:val="en-US"/>
        </w:rPr>
        <w:t>So,</w:t>
      </w:r>
      <w:r w:rsidRPr="224C8B5F">
        <w:rPr>
          <w:rFonts w:ascii="Aptos" w:eastAsia="Aptos" w:hAnsi="Aptos" w:cs="Aptos"/>
          <w:lang w:val="en-US"/>
        </w:rPr>
        <w:t xml:space="preserve"> there is a question about is </w:t>
      </w:r>
      <w:bookmarkStart w:id="6" w:name="_Int_XpmvuTh8"/>
      <w:r w:rsidRPr="224C8B5F">
        <w:rPr>
          <w:rFonts w:ascii="Aptos" w:eastAsia="Aptos" w:hAnsi="Aptos" w:cs="Aptos"/>
          <w:lang w:val="en-US"/>
        </w:rPr>
        <w:t>the reporting</w:t>
      </w:r>
      <w:bookmarkEnd w:id="6"/>
      <w:r w:rsidRPr="224C8B5F">
        <w:rPr>
          <w:rFonts w:ascii="Aptos" w:eastAsia="Aptos" w:hAnsi="Aptos" w:cs="Aptos"/>
          <w:lang w:val="en-US"/>
        </w:rPr>
        <w:t xml:space="preserve"> mandatory for mental health and addictions from Jo</w:t>
      </w:r>
      <w:r w:rsidR="003E4D06">
        <w:rPr>
          <w:rFonts w:ascii="Aptos" w:eastAsia="Aptos" w:hAnsi="Aptos" w:cs="Aptos"/>
          <w:lang w:val="en-US"/>
        </w:rPr>
        <w:t>.</w:t>
      </w:r>
      <w:r w:rsidRPr="224C8B5F">
        <w:rPr>
          <w:rFonts w:ascii="Aptos" w:eastAsia="Aptos" w:hAnsi="Aptos" w:cs="Aptos"/>
          <w:lang w:val="en-US"/>
        </w:rPr>
        <w:t xml:space="preserve"> Thanks for your question, Jo.</w:t>
      </w:r>
    </w:p>
    <w:p w14:paraId="3251F03B" w14:textId="06CC868A" w:rsidR="65335692" w:rsidRDefault="22458AC1" w:rsidP="224C8B5F">
      <w:pPr>
        <w:pStyle w:val="HQSCbodytext"/>
        <w:spacing w:line="259" w:lineRule="auto"/>
        <w:rPr>
          <w:rFonts w:ascii="Aptos" w:eastAsia="Aptos" w:hAnsi="Aptos" w:cs="Aptos"/>
          <w:lang w:val="en-US"/>
        </w:rPr>
      </w:pPr>
      <w:r w:rsidRPr="028DA710">
        <w:rPr>
          <w:rFonts w:ascii="Aptos" w:eastAsia="Aptos" w:hAnsi="Aptos" w:cs="Aptos"/>
          <w:lang w:val="en-US"/>
        </w:rPr>
        <w:t xml:space="preserve">The reporting is currently a </w:t>
      </w:r>
      <w:r w:rsidR="2527CDF4" w:rsidRPr="028DA710">
        <w:rPr>
          <w:rFonts w:ascii="Aptos" w:eastAsia="Aptos" w:hAnsi="Aptos" w:cs="Aptos"/>
          <w:lang w:val="en-US"/>
        </w:rPr>
        <w:t>self-reporting</w:t>
      </w:r>
      <w:r w:rsidRPr="028DA710">
        <w:rPr>
          <w:rFonts w:ascii="Aptos" w:eastAsia="Aptos" w:hAnsi="Aptos" w:cs="Aptos"/>
          <w:lang w:val="en-US"/>
        </w:rPr>
        <w:t xml:space="preserve"> model. </w:t>
      </w:r>
      <w:r w:rsidR="5BED76BE" w:rsidRPr="028DA710">
        <w:rPr>
          <w:rFonts w:ascii="Aptos" w:eastAsia="Aptos" w:hAnsi="Aptos" w:cs="Aptos"/>
          <w:lang w:val="en-US"/>
        </w:rPr>
        <w:t>So,</w:t>
      </w:r>
      <w:r w:rsidRPr="028DA710">
        <w:rPr>
          <w:rFonts w:ascii="Aptos" w:eastAsia="Aptos" w:hAnsi="Aptos" w:cs="Aptos"/>
          <w:lang w:val="en-US"/>
        </w:rPr>
        <w:t xml:space="preserve"> if you would like to ensure that your work has been included in your region</w:t>
      </w:r>
      <w:r w:rsidR="088F2BA1" w:rsidRPr="028DA710">
        <w:rPr>
          <w:rFonts w:ascii="Aptos" w:eastAsia="Aptos" w:hAnsi="Aptos" w:cs="Aptos"/>
          <w:lang w:val="en-US"/>
        </w:rPr>
        <w:t>’s</w:t>
      </w:r>
      <w:r w:rsidRPr="028DA710">
        <w:rPr>
          <w:rFonts w:ascii="Aptos" w:eastAsia="Aptos" w:hAnsi="Aptos" w:cs="Aptos"/>
          <w:lang w:val="en-US"/>
        </w:rPr>
        <w:t xml:space="preserve"> reporting, then definitely reach out to the regional consumer engagement leads in your region. And we can, if you reach out to us, we can connect you with them if you're not already </w:t>
      </w:r>
      <w:bookmarkStart w:id="7" w:name="_Int_oNsYauIa"/>
      <w:r w:rsidRPr="028DA710">
        <w:rPr>
          <w:rFonts w:ascii="Aptos" w:eastAsia="Aptos" w:hAnsi="Aptos" w:cs="Aptos"/>
          <w:lang w:val="en-US"/>
        </w:rPr>
        <w:t>aware</w:t>
      </w:r>
      <w:bookmarkEnd w:id="7"/>
      <w:r w:rsidRPr="028DA710">
        <w:rPr>
          <w:rFonts w:ascii="Aptos" w:eastAsia="Aptos" w:hAnsi="Aptos" w:cs="Aptos"/>
          <w:lang w:val="en-US"/>
        </w:rPr>
        <w:t xml:space="preserve"> who they are in your region.</w:t>
      </w:r>
    </w:p>
    <w:p w14:paraId="7E8723A8" w14:textId="57D36F36" w:rsidR="12368929" w:rsidRDefault="5FF6DAED" w:rsidP="51A95A40">
      <w:pPr>
        <w:pStyle w:val="HQSCbodytext"/>
        <w:spacing w:line="259" w:lineRule="auto"/>
        <w:rPr>
          <w:rFonts w:ascii="Aptos" w:eastAsia="Aptos" w:hAnsi="Aptos" w:cs="Aptos"/>
          <w:lang w:val="en-US"/>
        </w:rPr>
      </w:pPr>
      <w:r w:rsidRPr="028DA710">
        <w:rPr>
          <w:rFonts w:ascii="Aptos" w:eastAsia="Aptos" w:hAnsi="Aptos" w:cs="Aptos"/>
          <w:lang w:val="en-US"/>
        </w:rPr>
        <w:t>Is there another question?</w:t>
      </w:r>
    </w:p>
    <w:p w14:paraId="76EA69E1" w14:textId="2D743BD1" w:rsidR="1F591D2B" w:rsidRDefault="75C4FC0B" w:rsidP="224C8B5F">
      <w:pPr>
        <w:pStyle w:val="HQSCbodytext"/>
        <w:spacing w:line="259" w:lineRule="auto"/>
        <w:rPr>
          <w:rFonts w:ascii="Aptos" w:eastAsia="Aptos" w:hAnsi="Aptos" w:cs="Aptos"/>
          <w:lang w:val="en-US"/>
        </w:rPr>
      </w:pPr>
      <w:r w:rsidRPr="028DA710">
        <w:rPr>
          <w:rFonts w:ascii="Aptos" w:eastAsia="Aptos" w:hAnsi="Aptos" w:cs="Aptos"/>
          <w:lang w:val="en-US"/>
        </w:rPr>
        <w:t>So Trish has a follow up question. Is there an</w:t>
      </w:r>
      <w:r w:rsidR="4499252A" w:rsidRPr="028DA710">
        <w:rPr>
          <w:rFonts w:ascii="Aptos" w:eastAsia="Aptos" w:hAnsi="Aptos" w:cs="Aptos"/>
          <w:lang w:val="en-US"/>
        </w:rPr>
        <w:t xml:space="preserve">y mandatory reporting? </w:t>
      </w:r>
      <w:r w:rsidR="50EBCBA7" w:rsidRPr="028DA710">
        <w:rPr>
          <w:rFonts w:ascii="Aptos" w:eastAsia="Aptos" w:hAnsi="Aptos" w:cs="Aptos"/>
          <w:lang w:val="en-US"/>
        </w:rPr>
        <w:t>Okay, so sorry, I'm just catching up. And so, there is no mandatory reporting for anyone at this time, but you know, we're, we're keen, like I said, to support anyone to develop their story into a case study that will help to provide some guidance.</w:t>
      </w:r>
    </w:p>
    <w:p w14:paraId="04140810" w14:textId="18A447D0" w:rsidR="1F591D2B" w:rsidRDefault="77DDF392" w:rsidP="224C8B5F">
      <w:pPr>
        <w:pStyle w:val="HQSCbodytext"/>
        <w:spacing w:line="259" w:lineRule="auto"/>
        <w:rPr>
          <w:rFonts w:ascii="Aptos" w:eastAsia="Aptos" w:hAnsi="Aptos" w:cs="Aptos"/>
          <w:lang w:val="en-US"/>
        </w:rPr>
      </w:pPr>
      <w:r w:rsidRPr="028DA710">
        <w:rPr>
          <w:rFonts w:ascii="Aptos" w:eastAsia="Aptos" w:hAnsi="Aptos" w:cs="Aptos"/>
          <w:lang w:val="en-US"/>
        </w:rPr>
        <w:t>Actually, I'</w:t>
      </w:r>
      <w:r w:rsidR="7735AF22" w:rsidRPr="028DA710">
        <w:rPr>
          <w:rFonts w:ascii="Aptos" w:eastAsia="Aptos" w:hAnsi="Aptos" w:cs="Aptos"/>
          <w:lang w:val="en-US"/>
        </w:rPr>
        <w:t>ll review</w:t>
      </w:r>
      <w:r w:rsidRPr="028DA710">
        <w:rPr>
          <w:rFonts w:ascii="Aptos" w:eastAsia="Aptos" w:hAnsi="Aptos" w:cs="Aptos"/>
          <w:lang w:val="en-US"/>
        </w:rPr>
        <w:t xml:space="preserve"> that answer, so, health entities are required against the code to report what they're doing in consumer and whānau engagement. So if you work in one of the health entities, that's Health New Zealand, New Zealand Blood</w:t>
      </w:r>
      <w:r w:rsidR="5160D8DD" w:rsidRPr="028DA710">
        <w:rPr>
          <w:rFonts w:ascii="Aptos" w:eastAsia="Aptos" w:hAnsi="Aptos" w:cs="Aptos"/>
          <w:lang w:val="en-US"/>
        </w:rPr>
        <w:t>,</w:t>
      </w:r>
      <w:r w:rsidRPr="028DA710">
        <w:rPr>
          <w:rFonts w:ascii="Aptos" w:eastAsia="Aptos" w:hAnsi="Aptos" w:cs="Aptos"/>
          <w:lang w:val="en-US"/>
        </w:rPr>
        <w:t xml:space="preserve"> </w:t>
      </w:r>
      <w:r w:rsidR="6C62B28B" w:rsidRPr="028DA710">
        <w:rPr>
          <w:rFonts w:ascii="Aptos" w:eastAsia="Aptos" w:hAnsi="Aptos" w:cs="Aptos"/>
          <w:lang w:val="en-US"/>
        </w:rPr>
        <w:t xml:space="preserve">Pharmac, </w:t>
      </w:r>
      <w:r w:rsidRPr="028DA710">
        <w:rPr>
          <w:rFonts w:ascii="Aptos" w:eastAsia="Aptos" w:hAnsi="Aptos" w:cs="Aptos"/>
          <w:lang w:val="en-US"/>
        </w:rPr>
        <w:t xml:space="preserve">or the Commission. </w:t>
      </w:r>
      <w:r w:rsidR="2C1D8F05" w:rsidRPr="028DA710">
        <w:rPr>
          <w:rFonts w:ascii="Aptos" w:eastAsia="Aptos" w:hAnsi="Aptos" w:cs="Aptos"/>
          <w:lang w:val="en-US"/>
        </w:rPr>
        <w:t>T</w:t>
      </w:r>
      <w:r w:rsidRPr="028DA710">
        <w:rPr>
          <w:rFonts w:ascii="Aptos" w:eastAsia="Aptos" w:hAnsi="Aptos" w:cs="Aptos"/>
          <w:lang w:val="en-US"/>
        </w:rPr>
        <w:t>hen definitely reach out and find out who your consumer and</w:t>
      </w:r>
      <w:r w:rsidR="68DB6431" w:rsidRPr="028DA710">
        <w:rPr>
          <w:rFonts w:ascii="Aptos" w:eastAsia="Aptos" w:hAnsi="Aptos" w:cs="Aptos"/>
          <w:lang w:val="en-US"/>
        </w:rPr>
        <w:t xml:space="preserve"> whānau </w:t>
      </w:r>
      <w:r w:rsidRPr="028DA710">
        <w:rPr>
          <w:rFonts w:ascii="Aptos" w:eastAsia="Aptos" w:hAnsi="Aptos" w:cs="Aptos"/>
          <w:lang w:val="en-US"/>
        </w:rPr>
        <w:t>engagement leads are and make them aware about the work that you would like to share.</w:t>
      </w:r>
    </w:p>
    <w:p w14:paraId="1F01BACC" w14:textId="67FFF668" w:rsidR="353508F6" w:rsidRDefault="1AB14377" w:rsidP="224C8B5F">
      <w:pPr>
        <w:pStyle w:val="HQSCbodytext"/>
        <w:spacing w:line="259" w:lineRule="auto"/>
        <w:rPr>
          <w:rFonts w:ascii="Aptos" w:eastAsia="Aptos" w:hAnsi="Aptos" w:cs="Aptos"/>
          <w:lang w:val="en-US"/>
        </w:rPr>
      </w:pPr>
      <w:r w:rsidRPr="028DA710">
        <w:rPr>
          <w:rFonts w:ascii="Aptos" w:eastAsia="Aptos" w:hAnsi="Aptos" w:cs="Aptos"/>
          <w:lang w:val="en-US"/>
        </w:rPr>
        <w:t xml:space="preserve">We will be </w:t>
      </w:r>
      <w:r w:rsidR="4685F713" w:rsidRPr="028DA710">
        <w:rPr>
          <w:rFonts w:ascii="Aptos" w:eastAsia="Aptos" w:hAnsi="Aptos" w:cs="Aptos"/>
          <w:lang w:val="en-US"/>
        </w:rPr>
        <w:t>p</w:t>
      </w:r>
      <w:r w:rsidRPr="028DA710">
        <w:rPr>
          <w:rFonts w:ascii="Aptos" w:eastAsia="Aptos" w:hAnsi="Aptos" w:cs="Aptos"/>
          <w:lang w:val="en-US"/>
        </w:rPr>
        <w:t>osting and publishing this webinar. So, if you want to go back and look at some of the items listed, then we can make sure that you get that. And we should be able to also share the slides if that's helpful as well. If we have a quick look at the question about budget, the budget will be set by leaders in your organisation and I think</w:t>
      </w:r>
      <w:r w:rsidR="1BD0631E" w:rsidRPr="028DA710">
        <w:rPr>
          <w:rFonts w:ascii="Aptos" w:eastAsia="Aptos" w:hAnsi="Aptos" w:cs="Aptos"/>
          <w:lang w:val="en-US"/>
        </w:rPr>
        <w:t xml:space="preserve"> it's important to know who those leaders are and to make them aware </w:t>
      </w:r>
      <w:bookmarkStart w:id="8" w:name="_Int_4wocXuWB"/>
      <w:bookmarkStart w:id="9" w:name="_Int_w9VbUH7P"/>
      <w:r w:rsidR="1BD0631E" w:rsidRPr="028DA710">
        <w:rPr>
          <w:rFonts w:ascii="Aptos" w:eastAsia="Aptos" w:hAnsi="Aptos" w:cs="Aptos"/>
          <w:lang w:val="en-US"/>
        </w:rPr>
        <w:t>around</w:t>
      </w:r>
      <w:bookmarkEnd w:id="8"/>
      <w:r w:rsidR="1BD0631E" w:rsidRPr="028DA710">
        <w:rPr>
          <w:rFonts w:ascii="Aptos" w:eastAsia="Aptos" w:hAnsi="Aptos" w:cs="Aptos"/>
          <w:lang w:val="en-US"/>
        </w:rPr>
        <w:t xml:space="preserve"> what</w:t>
      </w:r>
      <w:bookmarkEnd w:id="9"/>
      <w:r w:rsidR="1BD0631E" w:rsidRPr="028DA710">
        <w:rPr>
          <w:rFonts w:ascii="Aptos" w:eastAsia="Aptos" w:hAnsi="Aptos" w:cs="Aptos"/>
          <w:lang w:val="en-US"/>
        </w:rPr>
        <w:t xml:space="preserve"> activity you intend to do.</w:t>
      </w:r>
    </w:p>
    <w:p w14:paraId="39A812F5" w14:textId="541FE141" w:rsidR="2E5B7BF1" w:rsidRDefault="2E5B7BF1" w:rsidP="224C8B5F">
      <w:pPr>
        <w:pStyle w:val="HQSCbodytext"/>
        <w:spacing w:line="259" w:lineRule="auto"/>
        <w:rPr>
          <w:rFonts w:ascii="Aptos" w:eastAsia="Aptos" w:hAnsi="Aptos" w:cs="Aptos"/>
          <w:lang w:val="en-US"/>
        </w:rPr>
      </w:pPr>
      <w:r w:rsidRPr="224C8B5F">
        <w:rPr>
          <w:rFonts w:ascii="Aptos" w:eastAsia="Aptos" w:hAnsi="Aptos" w:cs="Aptos"/>
          <w:lang w:val="en-US"/>
        </w:rPr>
        <w:t>So let’s continue on.</w:t>
      </w:r>
    </w:p>
    <w:p w14:paraId="7DAEEC3A" w14:textId="40769185" w:rsidR="2E5B7BF1" w:rsidRDefault="1BD0631E" w:rsidP="028DA710">
      <w:pPr>
        <w:pStyle w:val="HQSCbodytext"/>
        <w:spacing w:line="259" w:lineRule="auto"/>
        <w:rPr>
          <w:rFonts w:ascii="Aptos" w:eastAsia="Aptos" w:hAnsi="Aptos" w:cs="Aptos"/>
          <w:b/>
          <w:bCs/>
          <w:i/>
          <w:iCs/>
          <w:lang w:val="en-US"/>
        </w:rPr>
      </w:pPr>
      <w:r w:rsidRPr="028DA710">
        <w:rPr>
          <w:rFonts w:ascii="Aptos" w:eastAsia="Aptos" w:hAnsi="Aptos" w:cs="Aptos"/>
          <w:b/>
          <w:bCs/>
          <w:i/>
          <w:iCs/>
          <w:lang w:val="en-US"/>
        </w:rPr>
        <w:t xml:space="preserve">End transcript </w:t>
      </w:r>
    </w:p>
    <w:sectPr w:rsidR="2E5B7BF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DAF2F" w14:textId="77777777" w:rsidR="00AD2F77" w:rsidRDefault="00AD2F77" w:rsidP="00090DFD">
      <w:pPr>
        <w:spacing w:after="0" w:line="240" w:lineRule="auto"/>
      </w:pPr>
      <w:r>
        <w:separator/>
      </w:r>
    </w:p>
  </w:endnote>
  <w:endnote w:type="continuationSeparator" w:id="0">
    <w:p w14:paraId="28EB813B" w14:textId="77777777" w:rsidR="00AD2F77" w:rsidRDefault="00AD2F77" w:rsidP="00090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530EB" w14:textId="77777777" w:rsidR="00AD2F77" w:rsidRDefault="00AD2F77" w:rsidP="00090DFD">
      <w:pPr>
        <w:spacing w:after="0" w:line="240" w:lineRule="auto"/>
      </w:pPr>
      <w:r>
        <w:separator/>
      </w:r>
    </w:p>
  </w:footnote>
  <w:footnote w:type="continuationSeparator" w:id="0">
    <w:p w14:paraId="6B2EC524" w14:textId="77777777" w:rsidR="00AD2F77" w:rsidRDefault="00AD2F77" w:rsidP="00090D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32368"/>
    <w:multiLevelType w:val="hybridMultilevel"/>
    <w:tmpl w:val="647092B0"/>
    <w:lvl w:ilvl="0" w:tplc="FF18062C">
      <w:start w:val="1"/>
      <w:numFmt w:val="bullet"/>
      <w:lvlText w:val=""/>
      <w:lvlJc w:val="left"/>
      <w:pPr>
        <w:ind w:left="720" w:hanging="360"/>
      </w:pPr>
      <w:rPr>
        <w:rFonts w:ascii="Symbol" w:hAnsi="Symbol" w:hint="default"/>
      </w:rPr>
    </w:lvl>
    <w:lvl w:ilvl="1" w:tplc="2964545A">
      <w:start w:val="1"/>
      <w:numFmt w:val="bullet"/>
      <w:lvlText w:val="o"/>
      <w:lvlJc w:val="left"/>
      <w:pPr>
        <w:ind w:left="1440" w:hanging="360"/>
      </w:pPr>
      <w:rPr>
        <w:rFonts w:ascii="Courier New" w:hAnsi="Courier New" w:hint="default"/>
      </w:rPr>
    </w:lvl>
    <w:lvl w:ilvl="2" w:tplc="92820472">
      <w:start w:val="1"/>
      <w:numFmt w:val="bullet"/>
      <w:lvlText w:val=""/>
      <w:lvlJc w:val="left"/>
      <w:pPr>
        <w:ind w:left="2160" w:hanging="360"/>
      </w:pPr>
      <w:rPr>
        <w:rFonts w:ascii="Wingdings" w:hAnsi="Wingdings" w:hint="default"/>
      </w:rPr>
    </w:lvl>
    <w:lvl w:ilvl="3" w:tplc="0354301E">
      <w:start w:val="1"/>
      <w:numFmt w:val="bullet"/>
      <w:lvlText w:val=""/>
      <w:lvlJc w:val="left"/>
      <w:pPr>
        <w:ind w:left="2880" w:hanging="360"/>
      </w:pPr>
      <w:rPr>
        <w:rFonts w:ascii="Symbol" w:hAnsi="Symbol" w:hint="default"/>
      </w:rPr>
    </w:lvl>
    <w:lvl w:ilvl="4" w:tplc="41F8186C">
      <w:start w:val="1"/>
      <w:numFmt w:val="bullet"/>
      <w:lvlText w:val="o"/>
      <w:lvlJc w:val="left"/>
      <w:pPr>
        <w:ind w:left="3600" w:hanging="360"/>
      </w:pPr>
      <w:rPr>
        <w:rFonts w:ascii="Courier New" w:hAnsi="Courier New" w:hint="default"/>
      </w:rPr>
    </w:lvl>
    <w:lvl w:ilvl="5" w:tplc="36A82ACE">
      <w:start w:val="1"/>
      <w:numFmt w:val="bullet"/>
      <w:lvlText w:val=""/>
      <w:lvlJc w:val="left"/>
      <w:pPr>
        <w:ind w:left="4320" w:hanging="360"/>
      </w:pPr>
      <w:rPr>
        <w:rFonts w:ascii="Wingdings" w:hAnsi="Wingdings" w:hint="default"/>
      </w:rPr>
    </w:lvl>
    <w:lvl w:ilvl="6" w:tplc="981CE834">
      <w:start w:val="1"/>
      <w:numFmt w:val="bullet"/>
      <w:lvlText w:val=""/>
      <w:lvlJc w:val="left"/>
      <w:pPr>
        <w:ind w:left="5040" w:hanging="360"/>
      </w:pPr>
      <w:rPr>
        <w:rFonts w:ascii="Symbol" w:hAnsi="Symbol" w:hint="default"/>
      </w:rPr>
    </w:lvl>
    <w:lvl w:ilvl="7" w:tplc="C504DA10">
      <w:start w:val="1"/>
      <w:numFmt w:val="bullet"/>
      <w:lvlText w:val="o"/>
      <w:lvlJc w:val="left"/>
      <w:pPr>
        <w:ind w:left="5760" w:hanging="360"/>
      </w:pPr>
      <w:rPr>
        <w:rFonts w:ascii="Courier New" w:hAnsi="Courier New" w:hint="default"/>
      </w:rPr>
    </w:lvl>
    <w:lvl w:ilvl="8" w:tplc="33E65460">
      <w:start w:val="1"/>
      <w:numFmt w:val="bullet"/>
      <w:lvlText w:val=""/>
      <w:lvlJc w:val="left"/>
      <w:pPr>
        <w:ind w:left="6480" w:hanging="360"/>
      </w:pPr>
      <w:rPr>
        <w:rFonts w:ascii="Wingdings" w:hAnsi="Wingdings" w:hint="default"/>
      </w:rPr>
    </w:lvl>
  </w:abstractNum>
  <w:num w:numId="1" w16cid:durableId="1428883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FB017"/>
    <w:rsid w:val="0004087D"/>
    <w:rsid w:val="00040A0A"/>
    <w:rsid w:val="00044B9A"/>
    <w:rsid w:val="000802CC"/>
    <w:rsid w:val="000811A4"/>
    <w:rsid w:val="00090DFD"/>
    <w:rsid w:val="000B2439"/>
    <w:rsid w:val="00101CBE"/>
    <w:rsid w:val="00101FD9"/>
    <w:rsid w:val="00115FD4"/>
    <w:rsid w:val="00120693"/>
    <w:rsid w:val="0018251C"/>
    <w:rsid w:val="001963BB"/>
    <w:rsid w:val="001C1E51"/>
    <w:rsid w:val="001C4D30"/>
    <w:rsid w:val="00232F56"/>
    <w:rsid w:val="00253B01"/>
    <w:rsid w:val="00257585"/>
    <w:rsid w:val="0025778A"/>
    <w:rsid w:val="0026094A"/>
    <w:rsid w:val="00280E26"/>
    <w:rsid w:val="00293E98"/>
    <w:rsid w:val="00295379"/>
    <w:rsid w:val="002FB017"/>
    <w:rsid w:val="00347E0E"/>
    <w:rsid w:val="003527D5"/>
    <w:rsid w:val="0037251D"/>
    <w:rsid w:val="00382FE8"/>
    <w:rsid w:val="003D55D2"/>
    <w:rsid w:val="003E4D06"/>
    <w:rsid w:val="00411D91"/>
    <w:rsid w:val="00456482"/>
    <w:rsid w:val="00474FF4"/>
    <w:rsid w:val="00486926"/>
    <w:rsid w:val="004B3921"/>
    <w:rsid w:val="004C71D5"/>
    <w:rsid w:val="004E63C3"/>
    <w:rsid w:val="004E647B"/>
    <w:rsid w:val="0051B141"/>
    <w:rsid w:val="00523571"/>
    <w:rsid w:val="00527E8B"/>
    <w:rsid w:val="00560928"/>
    <w:rsid w:val="00595B78"/>
    <w:rsid w:val="00596339"/>
    <w:rsid w:val="005E048B"/>
    <w:rsid w:val="00625008"/>
    <w:rsid w:val="00627A38"/>
    <w:rsid w:val="00643B39"/>
    <w:rsid w:val="00651838"/>
    <w:rsid w:val="00652BDA"/>
    <w:rsid w:val="006C746B"/>
    <w:rsid w:val="006D703B"/>
    <w:rsid w:val="00755EE1"/>
    <w:rsid w:val="007E1D76"/>
    <w:rsid w:val="00821CE9"/>
    <w:rsid w:val="0082611D"/>
    <w:rsid w:val="00826AB6"/>
    <w:rsid w:val="00862687"/>
    <w:rsid w:val="00863C6C"/>
    <w:rsid w:val="00882F9B"/>
    <w:rsid w:val="008B55B7"/>
    <w:rsid w:val="008D48E6"/>
    <w:rsid w:val="009208C0"/>
    <w:rsid w:val="009327A9"/>
    <w:rsid w:val="00940D7F"/>
    <w:rsid w:val="00943A64"/>
    <w:rsid w:val="00955A3D"/>
    <w:rsid w:val="00971643"/>
    <w:rsid w:val="009E634E"/>
    <w:rsid w:val="00A431D3"/>
    <w:rsid w:val="00A57C1E"/>
    <w:rsid w:val="00A93185"/>
    <w:rsid w:val="00AB27FA"/>
    <w:rsid w:val="00AC1180"/>
    <w:rsid w:val="00AD04CF"/>
    <w:rsid w:val="00AD2F77"/>
    <w:rsid w:val="00AF1BD8"/>
    <w:rsid w:val="00B14542"/>
    <w:rsid w:val="00B26391"/>
    <w:rsid w:val="00B44A46"/>
    <w:rsid w:val="00BA68D0"/>
    <w:rsid w:val="00BC76B1"/>
    <w:rsid w:val="00BD7DF5"/>
    <w:rsid w:val="00C24595"/>
    <w:rsid w:val="00C34A4A"/>
    <w:rsid w:val="00C469BD"/>
    <w:rsid w:val="00C854B9"/>
    <w:rsid w:val="00C923F7"/>
    <w:rsid w:val="00CC1A18"/>
    <w:rsid w:val="00CFD909"/>
    <w:rsid w:val="00D02A1C"/>
    <w:rsid w:val="00D1279D"/>
    <w:rsid w:val="00D24117"/>
    <w:rsid w:val="00D265AF"/>
    <w:rsid w:val="00D26B25"/>
    <w:rsid w:val="00DB3211"/>
    <w:rsid w:val="00DC2C2F"/>
    <w:rsid w:val="00DE1F77"/>
    <w:rsid w:val="00DF2CE4"/>
    <w:rsid w:val="00DF79C6"/>
    <w:rsid w:val="00E05C56"/>
    <w:rsid w:val="00E137C5"/>
    <w:rsid w:val="00E4664B"/>
    <w:rsid w:val="00E527D2"/>
    <w:rsid w:val="00E84BFF"/>
    <w:rsid w:val="00E87658"/>
    <w:rsid w:val="00E910BB"/>
    <w:rsid w:val="00EC15BB"/>
    <w:rsid w:val="00EE3196"/>
    <w:rsid w:val="00F24FC3"/>
    <w:rsid w:val="00F7717C"/>
    <w:rsid w:val="00F84C03"/>
    <w:rsid w:val="00F866E6"/>
    <w:rsid w:val="00F9BE72"/>
    <w:rsid w:val="00FC63E5"/>
    <w:rsid w:val="00FD1B57"/>
    <w:rsid w:val="00FF2590"/>
    <w:rsid w:val="013357CF"/>
    <w:rsid w:val="01400415"/>
    <w:rsid w:val="0172B45F"/>
    <w:rsid w:val="01A48CCA"/>
    <w:rsid w:val="0277888D"/>
    <w:rsid w:val="028DA710"/>
    <w:rsid w:val="02984B0C"/>
    <w:rsid w:val="0307AAB3"/>
    <w:rsid w:val="035219DE"/>
    <w:rsid w:val="03AEE490"/>
    <w:rsid w:val="03D47A7F"/>
    <w:rsid w:val="041E26FA"/>
    <w:rsid w:val="04B27491"/>
    <w:rsid w:val="04EA8ED6"/>
    <w:rsid w:val="05300E49"/>
    <w:rsid w:val="05BEE4DC"/>
    <w:rsid w:val="05D039EC"/>
    <w:rsid w:val="05D6DA53"/>
    <w:rsid w:val="0647FB66"/>
    <w:rsid w:val="066534B6"/>
    <w:rsid w:val="06FF4D9D"/>
    <w:rsid w:val="07746A4A"/>
    <w:rsid w:val="078C898C"/>
    <w:rsid w:val="078F3A11"/>
    <w:rsid w:val="07E241BA"/>
    <w:rsid w:val="0836DAFD"/>
    <w:rsid w:val="084BED26"/>
    <w:rsid w:val="085F9293"/>
    <w:rsid w:val="08700C16"/>
    <w:rsid w:val="088366F1"/>
    <w:rsid w:val="088F2BA1"/>
    <w:rsid w:val="08E6154D"/>
    <w:rsid w:val="0933CAAD"/>
    <w:rsid w:val="097E5875"/>
    <w:rsid w:val="09EA9327"/>
    <w:rsid w:val="09FB31B3"/>
    <w:rsid w:val="0A262A59"/>
    <w:rsid w:val="0A32F9B7"/>
    <w:rsid w:val="0B076A0C"/>
    <w:rsid w:val="0B1003FF"/>
    <w:rsid w:val="0B1146EB"/>
    <w:rsid w:val="0B3C5AC7"/>
    <w:rsid w:val="0BBBC3CC"/>
    <w:rsid w:val="0C54BF84"/>
    <w:rsid w:val="0C808A0D"/>
    <w:rsid w:val="0C94819E"/>
    <w:rsid w:val="0CC7540A"/>
    <w:rsid w:val="0CD3870B"/>
    <w:rsid w:val="0D3021F8"/>
    <w:rsid w:val="0D82BCED"/>
    <w:rsid w:val="0DA78816"/>
    <w:rsid w:val="0E07AC2D"/>
    <w:rsid w:val="0E11A8F1"/>
    <w:rsid w:val="0E62503F"/>
    <w:rsid w:val="0E993466"/>
    <w:rsid w:val="0E9A29E0"/>
    <w:rsid w:val="0EC7D4F8"/>
    <w:rsid w:val="0ED56217"/>
    <w:rsid w:val="0F2258D6"/>
    <w:rsid w:val="0F37712B"/>
    <w:rsid w:val="0F8BBC4A"/>
    <w:rsid w:val="1036AA5A"/>
    <w:rsid w:val="10989260"/>
    <w:rsid w:val="10A0BEE5"/>
    <w:rsid w:val="10C2F6AA"/>
    <w:rsid w:val="10D379FB"/>
    <w:rsid w:val="10DBDC91"/>
    <w:rsid w:val="11330173"/>
    <w:rsid w:val="118ACCF0"/>
    <w:rsid w:val="12368929"/>
    <w:rsid w:val="1263039D"/>
    <w:rsid w:val="128C0EF7"/>
    <w:rsid w:val="12925861"/>
    <w:rsid w:val="12DEA586"/>
    <w:rsid w:val="12E0A2A9"/>
    <w:rsid w:val="12E2A0E6"/>
    <w:rsid w:val="12F69C0A"/>
    <w:rsid w:val="12F70FC7"/>
    <w:rsid w:val="130F5588"/>
    <w:rsid w:val="131A916F"/>
    <w:rsid w:val="13204C57"/>
    <w:rsid w:val="1383506D"/>
    <w:rsid w:val="13C62667"/>
    <w:rsid w:val="13C9DE28"/>
    <w:rsid w:val="1408B43A"/>
    <w:rsid w:val="14400B8E"/>
    <w:rsid w:val="148E1A46"/>
    <w:rsid w:val="15184860"/>
    <w:rsid w:val="156A4330"/>
    <w:rsid w:val="157011A7"/>
    <w:rsid w:val="16077CD4"/>
    <w:rsid w:val="162F4C0A"/>
    <w:rsid w:val="16536598"/>
    <w:rsid w:val="1675F997"/>
    <w:rsid w:val="16F02949"/>
    <w:rsid w:val="16F39845"/>
    <w:rsid w:val="16FF988F"/>
    <w:rsid w:val="1702CEBC"/>
    <w:rsid w:val="1705E654"/>
    <w:rsid w:val="17244374"/>
    <w:rsid w:val="17586973"/>
    <w:rsid w:val="180400E7"/>
    <w:rsid w:val="18068637"/>
    <w:rsid w:val="186EA07D"/>
    <w:rsid w:val="1873C3B0"/>
    <w:rsid w:val="19277150"/>
    <w:rsid w:val="19712A4F"/>
    <w:rsid w:val="197FA473"/>
    <w:rsid w:val="19F5767B"/>
    <w:rsid w:val="1A4017EF"/>
    <w:rsid w:val="1A65CB9A"/>
    <w:rsid w:val="1A6BC43C"/>
    <w:rsid w:val="1A76C5C9"/>
    <w:rsid w:val="1AB14377"/>
    <w:rsid w:val="1AB6F55F"/>
    <w:rsid w:val="1AC7819D"/>
    <w:rsid w:val="1AE721AE"/>
    <w:rsid w:val="1B07F66E"/>
    <w:rsid w:val="1B09754B"/>
    <w:rsid w:val="1B632F78"/>
    <w:rsid w:val="1B81B916"/>
    <w:rsid w:val="1B88057F"/>
    <w:rsid w:val="1BC8480D"/>
    <w:rsid w:val="1BD0631E"/>
    <w:rsid w:val="1BE02780"/>
    <w:rsid w:val="1C294D7F"/>
    <w:rsid w:val="1C92A91D"/>
    <w:rsid w:val="1CAD222B"/>
    <w:rsid w:val="1CE94227"/>
    <w:rsid w:val="1CFDFB1F"/>
    <w:rsid w:val="1DA60D94"/>
    <w:rsid w:val="1DB46322"/>
    <w:rsid w:val="1DF27E02"/>
    <w:rsid w:val="1ED89699"/>
    <w:rsid w:val="1EE352DE"/>
    <w:rsid w:val="1F235EA4"/>
    <w:rsid w:val="1F3A27C4"/>
    <w:rsid w:val="1F4D1526"/>
    <w:rsid w:val="1F591D2B"/>
    <w:rsid w:val="1F68D1E7"/>
    <w:rsid w:val="1FED2689"/>
    <w:rsid w:val="20151A76"/>
    <w:rsid w:val="201CA695"/>
    <w:rsid w:val="2023A617"/>
    <w:rsid w:val="204354D5"/>
    <w:rsid w:val="20456A30"/>
    <w:rsid w:val="206BA135"/>
    <w:rsid w:val="20C36F1B"/>
    <w:rsid w:val="214A98F3"/>
    <w:rsid w:val="2166B0DA"/>
    <w:rsid w:val="216829C9"/>
    <w:rsid w:val="2197726D"/>
    <w:rsid w:val="21EC15D2"/>
    <w:rsid w:val="21ED0D30"/>
    <w:rsid w:val="221A03E4"/>
    <w:rsid w:val="2220CC35"/>
    <w:rsid w:val="2240D3BD"/>
    <w:rsid w:val="22458AC1"/>
    <w:rsid w:val="224A364A"/>
    <w:rsid w:val="224C8B5F"/>
    <w:rsid w:val="2269277A"/>
    <w:rsid w:val="2283263C"/>
    <w:rsid w:val="23228C81"/>
    <w:rsid w:val="233AB22F"/>
    <w:rsid w:val="23A63884"/>
    <w:rsid w:val="2452013C"/>
    <w:rsid w:val="24DA48C2"/>
    <w:rsid w:val="2505B17F"/>
    <w:rsid w:val="2525B21B"/>
    <w:rsid w:val="2527CDF4"/>
    <w:rsid w:val="255EDED5"/>
    <w:rsid w:val="267173A2"/>
    <w:rsid w:val="268958CC"/>
    <w:rsid w:val="268BB762"/>
    <w:rsid w:val="26A9CDE7"/>
    <w:rsid w:val="26C543F4"/>
    <w:rsid w:val="2712B984"/>
    <w:rsid w:val="27E61288"/>
    <w:rsid w:val="286CBCF2"/>
    <w:rsid w:val="291187A3"/>
    <w:rsid w:val="29200DD5"/>
    <w:rsid w:val="293CF1F5"/>
    <w:rsid w:val="294B6D62"/>
    <w:rsid w:val="29603F01"/>
    <w:rsid w:val="29DD5C69"/>
    <w:rsid w:val="29E22774"/>
    <w:rsid w:val="2A57065B"/>
    <w:rsid w:val="2A713FA3"/>
    <w:rsid w:val="2A766CD2"/>
    <w:rsid w:val="2AD6575B"/>
    <w:rsid w:val="2B772195"/>
    <w:rsid w:val="2B87C810"/>
    <w:rsid w:val="2BD2D82A"/>
    <w:rsid w:val="2C1D8F05"/>
    <w:rsid w:val="2CAE594F"/>
    <w:rsid w:val="2CC3CD62"/>
    <w:rsid w:val="2CFFC0BE"/>
    <w:rsid w:val="2D1AF1B8"/>
    <w:rsid w:val="2D4581D2"/>
    <w:rsid w:val="2D9B6A00"/>
    <w:rsid w:val="2DB533CC"/>
    <w:rsid w:val="2DE0D3DC"/>
    <w:rsid w:val="2E1137EC"/>
    <w:rsid w:val="2E5B7BF1"/>
    <w:rsid w:val="2E60B948"/>
    <w:rsid w:val="2EB45D9F"/>
    <w:rsid w:val="2EBF4B1C"/>
    <w:rsid w:val="2F3F16C1"/>
    <w:rsid w:val="2FAD58AC"/>
    <w:rsid w:val="2FE4A72F"/>
    <w:rsid w:val="30477D8C"/>
    <w:rsid w:val="30E7E855"/>
    <w:rsid w:val="310F308A"/>
    <w:rsid w:val="318ABFFE"/>
    <w:rsid w:val="31F70FE7"/>
    <w:rsid w:val="3265C1D6"/>
    <w:rsid w:val="33649F28"/>
    <w:rsid w:val="33660166"/>
    <w:rsid w:val="33723A3C"/>
    <w:rsid w:val="337E6A39"/>
    <w:rsid w:val="33D3A006"/>
    <w:rsid w:val="33DE5F7B"/>
    <w:rsid w:val="345AC344"/>
    <w:rsid w:val="349C4AF0"/>
    <w:rsid w:val="349D9C57"/>
    <w:rsid w:val="34C4978A"/>
    <w:rsid w:val="35105D6D"/>
    <w:rsid w:val="3534BC58"/>
    <w:rsid w:val="353508F6"/>
    <w:rsid w:val="36140082"/>
    <w:rsid w:val="368BE8FF"/>
    <w:rsid w:val="36B05201"/>
    <w:rsid w:val="37022163"/>
    <w:rsid w:val="370A487F"/>
    <w:rsid w:val="373C481E"/>
    <w:rsid w:val="37434157"/>
    <w:rsid w:val="3772FC44"/>
    <w:rsid w:val="37A70626"/>
    <w:rsid w:val="37CA7215"/>
    <w:rsid w:val="37D227F6"/>
    <w:rsid w:val="38145DFC"/>
    <w:rsid w:val="38C86915"/>
    <w:rsid w:val="38E336EC"/>
    <w:rsid w:val="392D3FED"/>
    <w:rsid w:val="39378602"/>
    <w:rsid w:val="3969C6AB"/>
    <w:rsid w:val="397CFC1E"/>
    <w:rsid w:val="3996DBE5"/>
    <w:rsid w:val="3A599045"/>
    <w:rsid w:val="3A5EAA52"/>
    <w:rsid w:val="3AA1414C"/>
    <w:rsid w:val="3BAB52CE"/>
    <w:rsid w:val="3BC01634"/>
    <w:rsid w:val="3C11E16D"/>
    <w:rsid w:val="3C2C2126"/>
    <w:rsid w:val="3CE18948"/>
    <w:rsid w:val="3D1AF3DE"/>
    <w:rsid w:val="3D8F2B22"/>
    <w:rsid w:val="3D9708D2"/>
    <w:rsid w:val="3DB4B0EB"/>
    <w:rsid w:val="3DE03604"/>
    <w:rsid w:val="3DF693DF"/>
    <w:rsid w:val="3E06B81E"/>
    <w:rsid w:val="3E09DC66"/>
    <w:rsid w:val="3E108BA7"/>
    <w:rsid w:val="3E67FEB6"/>
    <w:rsid w:val="3E72CA55"/>
    <w:rsid w:val="3F17F50C"/>
    <w:rsid w:val="3F17FEF6"/>
    <w:rsid w:val="3F857FF4"/>
    <w:rsid w:val="3FCB18BE"/>
    <w:rsid w:val="3FEE92E1"/>
    <w:rsid w:val="40181EB1"/>
    <w:rsid w:val="402A7DFD"/>
    <w:rsid w:val="4048682F"/>
    <w:rsid w:val="40E19BDF"/>
    <w:rsid w:val="41042341"/>
    <w:rsid w:val="412B0E41"/>
    <w:rsid w:val="4153F040"/>
    <w:rsid w:val="42047C96"/>
    <w:rsid w:val="42069C17"/>
    <w:rsid w:val="421F7BA1"/>
    <w:rsid w:val="42B3B60C"/>
    <w:rsid w:val="42BFEEC8"/>
    <w:rsid w:val="432EA6AD"/>
    <w:rsid w:val="4342EE41"/>
    <w:rsid w:val="4346098F"/>
    <w:rsid w:val="43721D57"/>
    <w:rsid w:val="4404405D"/>
    <w:rsid w:val="4430D7E8"/>
    <w:rsid w:val="44325586"/>
    <w:rsid w:val="446337D6"/>
    <w:rsid w:val="4464CDC3"/>
    <w:rsid w:val="4499252A"/>
    <w:rsid w:val="44E945C6"/>
    <w:rsid w:val="4502A7D7"/>
    <w:rsid w:val="456EE4BC"/>
    <w:rsid w:val="4685F713"/>
    <w:rsid w:val="46F30E61"/>
    <w:rsid w:val="4704145B"/>
    <w:rsid w:val="47530EE4"/>
    <w:rsid w:val="47FECD82"/>
    <w:rsid w:val="482B206E"/>
    <w:rsid w:val="4830DCCB"/>
    <w:rsid w:val="48784DD8"/>
    <w:rsid w:val="48C33155"/>
    <w:rsid w:val="493F8E05"/>
    <w:rsid w:val="498BFE5B"/>
    <w:rsid w:val="49AFABFC"/>
    <w:rsid w:val="49C2EB1D"/>
    <w:rsid w:val="4A177C25"/>
    <w:rsid w:val="4A1E00A3"/>
    <w:rsid w:val="4ADAC2EF"/>
    <w:rsid w:val="4AEE9683"/>
    <w:rsid w:val="4B003417"/>
    <w:rsid w:val="4B37EBFD"/>
    <w:rsid w:val="4B3AB805"/>
    <w:rsid w:val="4B52F70C"/>
    <w:rsid w:val="4B97964D"/>
    <w:rsid w:val="4C0CBEC0"/>
    <w:rsid w:val="4C0ED955"/>
    <w:rsid w:val="4C21D07E"/>
    <w:rsid w:val="4C3C7AF8"/>
    <w:rsid w:val="4C8A546D"/>
    <w:rsid w:val="4C921B5B"/>
    <w:rsid w:val="4CB5AEA6"/>
    <w:rsid w:val="4CCBE726"/>
    <w:rsid w:val="4CCF56AD"/>
    <w:rsid w:val="4D06D095"/>
    <w:rsid w:val="4D09CB40"/>
    <w:rsid w:val="4D134620"/>
    <w:rsid w:val="4D80B936"/>
    <w:rsid w:val="4DACDCF2"/>
    <w:rsid w:val="4DD22A3E"/>
    <w:rsid w:val="4DDA71A5"/>
    <w:rsid w:val="4DDE248A"/>
    <w:rsid w:val="4DE48F4C"/>
    <w:rsid w:val="4DE953D0"/>
    <w:rsid w:val="4E064D27"/>
    <w:rsid w:val="4E0A5FFE"/>
    <w:rsid w:val="4E46B8F5"/>
    <w:rsid w:val="4E68282F"/>
    <w:rsid w:val="4F281E0D"/>
    <w:rsid w:val="4F47EF3A"/>
    <w:rsid w:val="4F67DB1D"/>
    <w:rsid w:val="4FD08A07"/>
    <w:rsid w:val="501DB409"/>
    <w:rsid w:val="504B86B9"/>
    <w:rsid w:val="50706452"/>
    <w:rsid w:val="50B739B6"/>
    <w:rsid w:val="50BB88C2"/>
    <w:rsid w:val="50DAD600"/>
    <w:rsid w:val="50EBCBA7"/>
    <w:rsid w:val="50EF2097"/>
    <w:rsid w:val="510F8393"/>
    <w:rsid w:val="512EE08D"/>
    <w:rsid w:val="5160D8DD"/>
    <w:rsid w:val="51A95A40"/>
    <w:rsid w:val="51AF7642"/>
    <w:rsid w:val="52A5F7EF"/>
    <w:rsid w:val="52B58E0B"/>
    <w:rsid w:val="53223511"/>
    <w:rsid w:val="5392E67A"/>
    <w:rsid w:val="5441D716"/>
    <w:rsid w:val="547821BB"/>
    <w:rsid w:val="54FF074F"/>
    <w:rsid w:val="5532708E"/>
    <w:rsid w:val="555C0A70"/>
    <w:rsid w:val="55A90EEC"/>
    <w:rsid w:val="55B03A0C"/>
    <w:rsid w:val="55B6EDA7"/>
    <w:rsid w:val="55C58D68"/>
    <w:rsid w:val="55C6AB9F"/>
    <w:rsid w:val="55C95366"/>
    <w:rsid w:val="564B605F"/>
    <w:rsid w:val="574FA868"/>
    <w:rsid w:val="57A6FDB5"/>
    <w:rsid w:val="58DB753D"/>
    <w:rsid w:val="59A4EFA7"/>
    <w:rsid w:val="59E446B5"/>
    <w:rsid w:val="5A62FC1E"/>
    <w:rsid w:val="5A8CD25D"/>
    <w:rsid w:val="5AEE4376"/>
    <w:rsid w:val="5AFFB833"/>
    <w:rsid w:val="5B279A6B"/>
    <w:rsid w:val="5B397E1B"/>
    <w:rsid w:val="5B786F8F"/>
    <w:rsid w:val="5BED76BE"/>
    <w:rsid w:val="5BEE7B24"/>
    <w:rsid w:val="5BFCDC72"/>
    <w:rsid w:val="5C19647B"/>
    <w:rsid w:val="5C4C16E1"/>
    <w:rsid w:val="5C6A30EB"/>
    <w:rsid w:val="5C865C50"/>
    <w:rsid w:val="5CA61DF2"/>
    <w:rsid w:val="5CAC8AFA"/>
    <w:rsid w:val="5CB3406C"/>
    <w:rsid w:val="5D2D0F82"/>
    <w:rsid w:val="5DAAC00A"/>
    <w:rsid w:val="5DC545E6"/>
    <w:rsid w:val="5DE264F2"/>
    <w:rsid w:val="5EB57C6D"/>
    <w:rsid w:val="5EB7987A"/>
    <w:rsid w:val="5EC1A52D"/>
    <w:rsid w:val="5EF72D71"/>
    <w:rsid w:val="5F2CB217"/>
    <w:rsid w:val="5F440EDE"/>
    <w:rsid w:val="5F727F42"/>
    <w:rsid w:val="5FC86813"/>
    <w:rsid w:val="5FD97A6A"/>
    <w:rsid w:val="5FE2E8EC"/>
    <w:rsid w:val="5FE8B7F7"/>
    <w:rsid w:val="5FECFA2F"/>
    <w:rsid w:val="5FF6DAED"/>
    <w:rsid w:val="6015EE21"/>
    <w:rsid w:val="602699E1"/>
    <w:rsid w:val="604C5F5B"/>
    <w:rsid w:val="60568995"/>
    <w:rsid w:val="6087DF28"/>
    <w:rsid w:val="60ABA876"/>
    <w:rsid w:val="6121628F"/>
    <w:rsid w:val="61809A17"/>
    <w:rsid w:val="62445FDE"/>
    <w:rsid w:val="629A4B9C"/>
    <w:rsid w:val="62E84C02"/>
    <w:rsid w:val="631C6769"/>
    <w:rsid w:val="6336B319"/>
    <w:rsid w:val="6338C0DF"/>
    <w:rsid w:val="63E175A3"/>
    <w:rsid w:val="63E72C72"/>
    <w:rsid w:val="641DB7C2"/>
    <w:rsid w:val="6462365C"/>
    <w:rsid w:val="64755967"/>
    <w:rsid w:val="648FDDD1"/>
    <w:rsid w:val="649B1B42"/>
    <w:rsid w:val="65210ACC"/>
    <w:rsid w:val="65335692"/>
    <w:rsid w:val="65660C08"/>
    <w:rsid w:val="65A3302E"/>
    <w:rsid w:val="65EBEE6B"/>
    <w:rsid w:val="6617D6A0"/>
    <w:rsid w:val="665B781A"/>
    <w:rsid w:val="66A7FAD4"/>
    <w:rsid w:val="66BF18A7"/>
    <w:rsid w:val="66EDC8C5"/>
    <w:rsid w:val="66F3446D"/>
    <w:rsid w:val="670CEC4D"/>
    <w:rsid w:val="674FD33D"/>
    <w:rsid w:val="67AFFBC5"/>
    <w:rsid w:val="67FC306A"/>
    <w:rsid w:val="6802D479"/>
    <w:rsid w:val="68101092"/>
    <w:rsid w:val="6810FE6C"/>
    <w:rsid w:val="681C6FE1"/>
    <w:rsid w:val="682964C3"/>
    <w:rsid w:val="68337D76"/>
    <w:rsid w:val="68A21746"/>
    <w:rsid w:val="68A43478"/>
    <w:rsid w:val="68B198AB"/>
    <w:rsid w:val="68DB6431"/>
    <w:rsid w:val="690A04C5"/>
    <w:rsid w:val="6917C163"/>
    <w:rsid w:val="6929B074"/>
    <w:rsid w:val="6930EC13"/>
    <w:rsid w:val="698894CE"/>
    <w:rsid w:val="6A241570"/>
    <w:rsid w:val="6A3C98EE"/>
    <w:rsid w:val="6A5F2AE9"/>
    <w:rsid w:val="6A93FF1F"/>
    <w:rsid w:val="6AAED177"/>
    <w:rsid w:val="6AB64138"/>
    <w:rsid w:val="6ADBF6B0"/>
    <w:rsid w:val="6AE4D647"/>
    <w:rsid w:val="6B138D1E"/>
    <w:rsid w:val="6B9952A9"/>
    <w:rsid w:val="6BB19D6B"/>
    <w:rsid w:val="6C62B28B"/>
    <w:rsid w:val="6C651E16"/>
    <w:rsid w:val="6C670458"/>
    <w:rsid w:val="6C6E16F1"/>
    <w:rsid w:val="6C8C1160"/>
    <w:rsid w:val="6D17C336"/>
    <w:rsid w:val="6D1D94E3"/>
    <w:rsid w:val="6D6D5E96"/>
    <w:rsid w:val="6D8DB217"/>
    <w:rsid w:val="6D97A87A"/>
    <w:rsid w:val="6D9B10CB"/>
    <w:rsid w:val="6DA8B5B5"/>
    <w:rsid w:val="6DBE22EE"/>
    <w:rsid w:val="6DCE7AB0"/>
    <w:rsid w:val="6E10AC98"/>
    <w:rsid w:val="6E9330AE"/>
    <w:rsid w:val="6EFEBB09"/>
    <w:rsid w:val="6F0C6B2F"/>
    <w:rsid w:val="6F4F0187"/>
    <w:rsid w:val="6F9633D8"/>
    <w:rsid w:val="6F9FDA12"/>
    <w:rsid w:val="6FF8AEA0"/>
    <w:rsid w:val="702A2937"/>
    <w:rsid w:val="70385ED2"/>
    <w:rsid w:val="70408222"/>
    <w:rsid w:val="707F96D5"/>
    <w:rsid w:val="7092CEA3"/>
    <w:rsid w:val="70C2C633"/>
    <w:rsid w:val="70E2AF32"/>
    <w:rsid w:val="7128000D"/>
    <w:rsid w:val="71548E3B"/>
    <w:rsid w:val="7266353E"/>
    <w:rsid w:val="72686AEC"/>
    <w:rsid w:val="72D5FD18"/>
    <w:rsid w:val="72D8579E"/>
    <w:rsid w:val="730F5EB5"/>
    <w:rsid w:val="7323A53D"/>
    <w:rsid w:val="7342F5F7"/>
    <w:rsid w:val="736BC694"/>
    <w:rsid w:val="737F1416"/>
    <w:rsid w:val="73B8B7BD"/>
    <w:rsid w:val="744AE6AF"/>
    <w:rsid w:val="7454CB8E"/>
    <w:rsid w:val="74CAA00A"/>
    <w:rsid w:val="75079634"/>
    <w:rsid w:val="7558B35E"/>
    <w:rsid w:val="757BFC9E"/>
    <w:rsid w:val="7593B8C8"/>
    <w:rsid w:val="759E86F3"/>
    <w:rsid w:val="75A852AE"/>
    <w:rsid w:val="75C4FC0B"/>
    <w:rsid w:val="762B9A45"/>
    <w:rsid w:val="768D948F"/>
    <w:rsid w:val="76D0E36E"/>
    <w:rsid w:val="772AC93F"/>
    <w:rsid w:val="7735AF22"/>
    <w:rsid w:val="77C32DB1"/>
    <w:rsid w:val="77DDF392"/>
    <w:rsid w:val="77F60C28"/>
    <w:rsid w:val="79062070"/>
    <w:rsid w:val="790D44CC"/>
    <w:rsid w:val="794382A4"/>
    <w:rsid w:val="796206E4"/>
    <w:rsid w:val="79A21443"/>
    <w:rsid w:val="79AF05BD"/>
    <w:rsid w:val="7AAC582A"/>
    <w:rsid w:val="7AB48672"/>
    <w:rsid w:val="7AEE4507"/>
    <w:rsid w:val="7B56C21C"/>
    <w:rsid w:val="7B76A2B6"/>
    <w:rsid w:val="7BFDF90F"/>
    <w:rsid w:val="7C03CDC1"/>
    <w:rsid w:val="7C563EB2"/>
    <w:rsid w:val="7C57380A"/>
    <w:rsid w:val="7C786F9D"/>
    <w:rsid w:val="7D5AF5AA"/>
    <w:rsid w:val="7D65F352"/>
    <w:rsid w:val="7D7B6670"/>
    <w:rsid w:val="7D8B902C"/>
    <w:rsid w:val="7E4658F9"/>
    <w:rsid w:val="7E574F4C"/>
    <w:rsid w:val="7E6D2ACC"/>
    <w:rsid w:val="7F1567CD"/>
    <w:rsid w:val="7F834F1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8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15184860"/>
    <w:pPr>
      <w:keepNext/>
      <w:keepLines/>
      <w:spacing w:before="160" w:after="80"/>
      <w:outlineLvl w:val="1"/>
    </w:pPr>
    <w:rPr>
      <w:rFonts w:asciiTheme="majorHAnsi" w:eastAsiaTheme="majorEastAsia" w:hAnsiTheme="majorHAnsi" w:cstheme="majorBidi"/>
      <w:color w:val="BFBFBF"/>
      <w:sz w:val="32"/>
      <w:szCs w:val="32"/>
    </w:rPr>
  </w:style>
  <w:style w:type="paragraph" w:styleId="Heading3">
    <w:name w:val="heading 3"/>
    <w:basedOn w:val="Normal"/>
    <w:next w:val="Normal"/>
    <w:uiPriority w:val="9"/>
    <w:semiHidden/>
    <w:unhideWhenUsed/>
    <w:qFormat/>
    <w:rsid w:val="15184860"/>
    <w:pPr>
      <w:keepNext/>
      <w:keepLines/>
      <w:spacing w:before="160" w:after="80"/>
      <w:outlineLvl w:val="2"/>
    </w:pPr>
    <w:rPr>
      <w:rFonts w:eastAsiaTheme="majorEastAsia" w:cstheme="majorBidi"/>
      <w:color w:val="BFBF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15184860"/>
    <w:pPr>
      <w:spacing w:after="80" w:line="240" w:lineRule="auto"/>
      <w:contextualSpacing/>
    </w:pPr>
    <w:rPr>
      <w:rFonts w:asciiTheme="majorHAnsi" w:eastAsiaTheme="majorEastAsia" w:hAnsiTheme="majorHAnsi" w:cstheme="majorBidi"/>
      <w:sz w:val="56"/>
      <w:szCs w:val="56"/>
    </w:rPr>
  </w:style>
  <w:style w:type="character" w:customStyle="1" w:styleId="Heading2Char">
    <w:name w:val="Heading 2 Char"/>
    <w:link w:val="Heading2"/>
    <w:uiPriority w:val="9"/>
    <w:rsid w:val="15184860"/>
    <w:rPr>
      <w:rFonts w:asciiTheme="majorHAnsi" w:eastAsiaTheme="majorEastAsia" w:hAnsiTheme="majorHAnsi" w:cstheme="majorBidi"/>
      <w:color w:val="BFBFBF"/>
      <w:sz w:val="32"/>
      <w:szCs w:val="32"/>
    </w:rPr>
  </w:style>
  <w:style w:type="paragraph" w:customStyle="1" w:styleId="HQSCbodytext">
    <w:name w:val="HQSC body text"/>
    <w:basedOn w:val="Normal"/>
    <w:uiPriority w:val="1"/>
    <w:qFormat/>
    <w:rsid w:val="15184860"/>
    <w:pPr>
      <w:spacing w:after="120"/>
    </w:pPr>
    <w:rPr>
      <w:sz w:val="22"/>
      <w:szCs w:val="22"/>
    </w:rPr>
  </w:style>
  <w:style w:type="paragraph" w:customStyle="1" w:styleId="HQSChead3">
    <w:name w:val="HQSC head 3"/>
    <w:basedOn w:val="Normal"/>
    <w:uiPriority w:val="1"/>
    <w:qFormat/>
    <w:rsid w:val="15184860"/>
    <w:pPr>
      <w:keepNext/>
      <w:keepLines/>
      <w:spacing w:before="280" w:after="200" w:line="240" w:lineRule="auto"/>
      <w:outlineLvl w:val="2"/>
    </w:pPr>
    <w:rPr>
      <w:rFonts w:eastAsiaTheme="majorEastAsia" w:cstheme="majorBidi"/>
      <w:b/>
      <w:bCs/>
    </w:rPr>
  </w:style>
  <w:style w:type="paragraph" w:customStyle="1" w:styleId="HQSChead2">
    <w:name w:val="HQSC head 2"/>
    <w:basedOn w:val="Normal"/>
    <w:uiPriority w:val="1"/>
    <w:qFormat/>
    <w:rsid w:val="6802D479"/>
    <w:pPr>
      <w:keepNext/>
      <w:keepLines/>
      <w:spacing w:before="360" w:after="120" w:line="240" w:lineRule="auto"/>
      <w:outlineLvl w:val="1"/>
    </w:pPr>
    <w:rPr>
      <w:rFonts w:eastAsiaTheme="majorEastAsia" w:cstheme="majorBidi"/>
      <w:b/>
      <w:bCs/>
      <w:color w:val="2C2568"/>
      <w:sz w:val="28"/>
      <w:szCs w:val="28"/>
    </w:rPr>
  </w:style>
  <w:style w:type="paragraph" w:styleId="ListParagraph">
    <w:name w:val="List Paragraph"/>
    <w:basedOn w:val="Normal"/>
    <w:uiPriority w:val="34"/>
    <w:qFormat/>
    <w:rsid w:val="224C8B5F"/>
    <w:pPr>
      <w:ind w:left="720"/>
      <w:contextualSpacing/>
    </w:pPr>
  </w:style>
  <w:style w:type="paragraph" w:styleId="Revision">
    <w:name w:val="Revision"/>
    <w:hidden/>
    <w:uiPriority w:val="99"/>
    <w:semiHidden/>
    <w:rsid w:val="00863C6C"/>
    <w:pPr>
      <w:spacing w:after="0" w:line="240" w:lineRule="auto"/>
    </w:pPr>
  </w:style>
  <w:style w:type="paragraph" w:styleId="Header">
    <w:name w:val="header"/>
    <w:basedOn w:val="Normal"/>
    <w:link w:val="HeaderChar"/>
    <w:uiPriority w:val="99"/>
    <w:unhideWhenUsed/>
    <w:rsid w:val="00090D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0DFD"/>
  </w:style>
  <w:style w:type="paragraph" w:styleId="Footer">
    <w:name w:val="footer"/>
    <w:basedOn w:val="Normal"/>
    <w:link w:val="FooterChar"/>
    <w:uiPriority w:val="99"/>
    <w:unhideWhenUsed/>
    <w:rsid w:val="00090D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0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01cefdf-35f4-4444-8638-55f0e12ab1c4}" enabled="0" method="" siteId="{701cefdf-35f4-4444-8638-55f0e12ab1c4}"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2426</Words>
  <Characters>12426</Characters>
  <Application>Microsoft Office Word</Application>
  <DocSecurity>0</DocSecurity>
  <Lines>270</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2026-08-24T02:42:00Z</dcterms:created>
  <dcterms:modified xsi:type="dcterms:W3CDTF">2026-08-24T02:43:00Z</dcterms:modified>
</cp:coreProperties>
</file>