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8EBF" w14:textId="77777777" w:rsidR="00AF57B3" w:rsidRPr="006D1081" w:rsidRDefault="009C1104" w:rsidP="00A313E6">
      <w:pPr>
        <w:pStyle w:val="HQSChead1"/>
        <w:rPr>
          <w:sz w:val="32"/>
          <w:szCs w:val="28"/>
        </w:rPr>
      </w:pPr>
      <w:r w:rsidRPr="006D1081">
        <w:rPr>
          <w:noProof/>
          <w:sz w:val="32"/>
          <w:szCs w:val="28"/>
        </w:rPr>
        <w:drawing>
          <wp:anchor distT="0" distB="0" distL="114300" distR="114300" simplePos="0" relativeHeight="251658240" behindDoc="1" locked="0" layoutInCell="1" allowOverlap="1" wp14:anchorId="2A88C58E" wp14:editId="3F52D66E">
            <wp:simplePos x="0" y="0"/>
            <wp:positionH relativeFrom="page">
              <wp:align>right</wp:align>
            </wp:positionH>
            <wp:positionV relativeFrom="paragraph">
              <wp:posOffset>-914400</wp:posOffset>
            </wp:positionV>
            <wp:extent cx="7541254" cy="1930400"/>
            <wp:effectExtent l="0" t="0" r="3175" b="0"/>
            <wp:wrapNone/>
            <wp:docPr id="5" name="Picture 5" descr="Blue background with a white tohu (Māori design) on the left and a white version of the Health Quality &amp; Safety Commission logo on the right. The logo is made up of the words Health Quality &amp; Safety Commission with the words Te Tāhū Hauora underneath. Alongside is a stylised version of a wharenui in a triangle shape, with the tāhū (ridgepole), heke (rafters) and niho taniwha (triangle pattern) be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background with a white tohu (Māori design) on the left and a white version of the Health Quality &amp; Safety Commission logo on the right. The logo is made up of the words Health Quality &amp; Safety Commission with the words Te Tāhū Hauora underneath. Alongside is a stylised version of a wharenui in a triangle shape, with the tāhū (ridgepole), heke (rafters) and niho taniwha (triangle pattern) beneath"/>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1254" cy="193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95EE2F" w14:textId="77777777" w:rsidR="00AF57B3" w:rsidRPr="006D1081" w:rsidRDefault="00AF57B3" w:rsidP="00A313E6">
      <w:pPr>
        <w:pStyle w:val="HQSChead1"/>
        <w:rPr>
          <w:sz w:val="32"/>
          <w:szCs w:val="28"/>
        </w:rPr>
      </w:pPr>
    </w:p>
    <w:p w14:paraId="640627F0" w14:textId="191E8161" w:rsidR="00AD12FE" w:rsidRDefault="00AD12FE" w:rsidP="00AD12FE">
      <w:pPr>
        <w:pStyle w:val="Heading1"/>
      </w:pPr>
      <w:r>
        <w:t xml:space="preserve">Case study: </w:t>
      </w:r>
    </w:p>
    <w:p w14:paraId="250AD0C9" w14:textId="19C0EAEE" w:rsidR="534DDBC9" w:rsidRDefault="534DDBC9" w:rsidP="653195AB">
      <w:pPr>
        <w:pStyle w:val="HQSChead1"/>
        <w:rPr>
          <w:rFonts w:eastAsia="Arial"/>
          <w:sz w:val="22"/>
          <w:szCs w:val="22"/>
        </w:rPr>
      </w:pPr>
      <w:r w:rsidRPr="653195AB">
        <w:rPr>
          <w:rFonts w:eastAsia="Arial"/>
          <w:bCs/>
          <w:color w:val="2C2568" w:themeColor="accent1"/>
          <w:szCs w:val="36"/>
        </w:rPr>
        <w:t>Embedding the Code of expectations in the diagnosis and management of chronic kidney disease</w:t>
      </w:r>
    </w:p>
    <w:p w14:paraId="0DF95627" w14:textId="0D4DB967" w:rsidR="00AD12FE" w:rsidRPr="00AD12FE" w:rsidRDefault="00AD12FE" w:rsidP="00AD12FE">
      <w:pPr>
        <w:pStyle w:val="HQSCbodytext"/>
        <w:rPr>
          <w:b/>
          <w:bCs/>
        </w:rPr>
      </w:pPr>
      <w:r w:rsidRPr="03250917">
        <w:rPr>
          <w:b/>
          <w:bCs/>
        </w:rPr>
        <w:t>A Māori-led research project from the National Clinical</w:t>
      </w:r>
      <w:r w:rsidR="453F96F4" w:rsidRPr="03250917">
        <w:rPr>
          <w:b/>
          <w:bCs/>
        </w:rPr>
        <w:t xml:space="preserve"> Renal</w:t>
      </w:r>
      <w:r w:rsidRPr="03250917">
        <w:rPr>
          <w:b/>
          <w:bCs/>
        </w:rPr>
        <w:t xml:space="preserve"> Network aims to improve services for people</w:t>
      </w:r>
      <w:r w:rsidR="5713BD6D" w:rsidRPr="03250917">
        <w:rPr>
          <w:b/>
          <w:bCs/>
        </w:rPr>
        <w:t xml:space="preserve"> living</w:t>
      </w:r>
      <w:r w:rsidRPr="03250917">
        <w:rPr>
          <w:b/>
          <w:bCs/>
        </w:rPr>
        <w:t xml:space="preserve"> with </w:t>
      </w:r>
      <w:r w:rsidR="5D8C85A1" w:rsidRPr="03250917">
        <w:rPr>
          <w:b/>
          <w:bCs/>
        </w:rPr>
        <w:t xml:space="preserve">the diagnosis and management of </w:t>
      </w:r>
      <w:r w:rsidRPr="03250917">
        <w:rPr>
          <w:b/>
          <w:bCs/>
        </w:rPr>
        <w:t>chronic kidney disease.</w:t>
      </w:r>
    </w:p>
    <w:p w14:paraId="316AC620" w14:textId="77777777" w:rsidR="00AD12FE" w:rsidRPr="00E52B1A" w:rsidRDefault="00AD12FE" w:rsidP="00AD12FE">
      <w:pPr>
        <w:pStyle w:val="HQSCbodytext"/>
      </w:pPr>
      <w:r>
        <w:t>Chronic kidney disease affects many people – especially Māori, Pacific whānau, disabled communities, and those living in rural areas. Too often, people are diagnosed late, feel confused about what’s happening, and don’t feel culturally safe in the health system.</w:t>
      </w:r>
    </w:p>
    <w:p w14:paraId="65B93F90" w14:textId="55F3775E" w:rsidR="00AD12FE" w:rsidRPr="00E52B1A" w:rsidRDefault="00AD12FE" w:rsidP="00AD12FE">
      <w:pPr>
        <w:pStyle w:val="HQSCbodytext"/>
      </w:pPr>
      <w:r>
        <w:t xml:space="preserve">As part of this mahi, the National Clinical </w:t>
      </w:r>
      <w:r w:rsidR="1F65918D">
        <w:t xml:space="preserve">Renal </w:t>
      </w:r>
      <w:r>
        <w:t xml:space="preserve">Network established </w:t>
      </w:r>
      <w:bookmarkStart w:id="0" w:name="OLE_LINK11"/>
      <w:r>
        <w:t xml:space="preserve">Te </w:t>
      </w:r>
      <w:proofErr w:type="spellStart"/>
      <w:r>
        <w:t>Roopū</w:t>
      </w:r>
      <w:proofErr w:type="spellEnd"/>
      <w:r>
        <w:t xml:space="preserve"> Kahika</w:t>
      </w:r>
      <w:bookmarkEnd w:id="0"/>
      <w:r>
        <w:t xml:space="preserve">, a consumer and whānau voice </w:t>
      </w:r>
      <w:r w:rsidR="2B1E2EE6">
        <w:t xml:space="preserve">advisory group </w:t>
      </w:r>
      <w:r>
        <w:t xml:space="preserve">into all service design discussions. </w:t>
      </w:r>
      <w:r w:rsidR="009D164A">
        <w:t>Guided</w:t>
      </w:r>
      <w:r w:rsidR="70A48B0D">
        <w:t xml:space="preserve"> by the </w:t>
      </w:r>
      <w:proofErr w:type="spellStart"/>
      <w:r w:rsidR="70A48B0D">
        <w:t>kaupapa</w:t>
      </w:r>
      <w:proofErr w:type="spellEnd"/>
      <w:r w:rsidR="70A48B0D">
        <w:t xml:space="preserve"> symbolised in the kahikatea tree</w:t>
      </w:r>
      <w:r>
        <w:t xml:space="preserve">, this </w:t>
      </w:r>
      <w:proofErr w:type="spellStart"/>
      <w:r>
        <w:t>roopū</w:t>
      </w:r>
      <w:proofErr w:type="spellEnd"/>
      <w:r>
        <w:t xml:space="preserve"> stands tall for </w:t>
      </w:r>
      <w:r w:rsidR="06672A05">
        <w:t>the</w:t>
      </w:r>
      <w:r>
        <w:t xml:space="preserve"> communities.</w:t>
      </w:r>
    </w:p>
    <w:p w14:paraId="03CBAD25" w14:textId="213AE141" w:rsidR="6EE817F2" w:rsidRDefault="6EE817F2" w:rsidP="03250917">
      <w:pPr>
        <w:pStyle w:val="HQSChead2"/>
      </w:pPr>
      <w:r>
        <w:t xml:space="preserve"> A unique and important piece of mahi</w:t>
      </w:r>
    </w:p>
    <w:p w14:paraId="373CC710" w14:textId="654ADE07" w:rsidR="00AD12FE" w:rsidRDefault="00AD12FE" w:rsidP="00AD12FE">
      <w:pPr>
        <w:pStyle w:val="HQSCbodytext"/>
      </w:pPr>
      <w:r>
        <w:t xml:space="preserve">To understand what people were experiencing, </w:t>
      </w:r>
      <w:r w:rsidR="0037257F">
        <w:t>T</w:t>
      </w:r>
      <w:r>
        <w:t xml:space="preserve">e </w:t>
      </w:r>
      <w:proofErr w:type="spellStart"/>
      <w:r>
        <w:t>Roopū</w:t>
      </w:r>
      <w:proofErr w:type="spellEnd"/>
      <w:r>
        <w:t xml:space="preserve"> Kahika conducted a </w:t>
      </w:r>
      <w:r w:rsidR="28172109">
        <w:t>research project</w:t>
      </w:r>
      <w:r>
        <w:t xml:space="preserve"> in Te Tai</w:t>
      </w:r>
      <w:r w:rsidR="00EE6EB9">
        <w:t xml:space="preserve"> </w:t>
      </w:r>
      <w:proofErr w:type="spellStart"/>
      <w:r w:rsidR="00EE6EB9">
        <w:t>T</w:t>
      </w:r>
      <w:r>
        <w:t>okerau</w:t>
      </w:r>
      <w:proofErr w:type="spellEnd"/>
      <w:r>
        <w:t xml:space="preserve">. This meant meeting </w:t>
      </w:r>
      <w:proofErr w:type="spellStart"/>
      <w:r>
        <w:t>kanohi</w:t>
      </w:r>
      <w:proofErr w:type="spellEnd"/>
      <w:r>
        <w:t xml:space="preserve"> ki </w:t>
      </w:r>
      <w:proofErr w:type="spellStart"/>
      <w:r>
        <w:t>te</w:t>
      </w:r>
      <w:proofErr w:type="spellEnd"/>
      <w:r>
        <w:t xml:space="preserve"> </w:t>
      </w:r>
      <w:proofErr w:type="spellStart"/>
      <w:r>
        <w:t>kanohi</w:t>
      </w:r>
      <w:proofErr w:type="spellEnd"/>
      <w:r>
        <w:t>, (face to face), listening and valuing shared lived experience.</w:t>
      </w:r>
    </w:p>
    <w:p w14:paraId="31AD8628" w14:textId="08518DE8" w:rsidR="00AD12FE" w:rsidRDefault="00AD12FE" w:rsidP="03250917">
      <w:pPr>
        <w:pStyle w:val="HQSCbodytext"/>
      </w:pPr>
      <w:r>
        <w:t xml:space="preserve">This work supports the Code of expectations, which </w:t>
      </w:r>
      <w:r w:rsidR="08CA0F70">
        <w:t>promotes</w:t>
      </w:r>
      <w:r>
        <w:t xml:space="preserve"> that the health</w:t>
      </w:r>
      <w:r w:rsidR="02B6B5F1">
        <w:t xml:space="preserve"> system</w:t>
      </w:r>
      <w:r>
        <w:t xml:space="preserve"> must partner with consumers</w:t>
      </w:r>
      <w:r w:rsidR="18035AA7">
        <w:t>,</w:t>
      </w:r>
      <w:r w:rsidR="00AB4DFA">
        <w:t xml:space="preserve"> </w:t>
      </w:r>
      <w:r>
        <w:t xml:space="preserve">whānau </w:t>
      </w:r>
      <w:r w:rsidR="6852E746">
        <w:t xml:space="preserve">and communities </w:t>
      </w:r>
      <w:r>
        <w:t>in planning and improving services.</w:t>
      </w:r>
    </w:p>
    <w:p w14:paraId="69008219" w14:textId="7BB88CA2" w:rsidR="00AD12FE" w:rsidRPr="00E52B1A" w:rsidRDefault="00AD12FE" w:rsidP="03250917">
      <w:pPr>
        <w:pStyle w:val="HQSCbodytext"/>
      </w:pPr>
      <w:r>
        <w:t xml:space="preserve">The </w:t>
      </w:r>
      <w:r w:rsidR="1647ACE7">
        <w:t>project</w:t>
      </w:r>
      <w:r>
        <w:t xml:space="preserve"> was led by John Timoti-Hohaia (a member of </w:t>
      </w:r>
      <w:r w:rsidR="003B6D44">
        <w:t>T</w:t>
      </w:r>
      <w:r>
        <w:t xml:space="preserve">e </w:t>
      </w:r>
      <w:proofErr w:type="spellStart"/>
      <w:r>
        <w:t>Roopū</w:t>
      </w:r>
      <w:proofErr w:type="spellEnd"/>
      <w:r>
        <w:t xml:space="preserve"> Kahika) with lived experience of chronic kidney disease and dialysis. His leadership and expertise helped people feel safe to </w:t>
      </w:r>
      <w:proofErr w:type="gramStart"/>
      <w:r>
        <w:t>open up</w:t>
      </w:r>
      <w:proofErr w:type="gramEnd"/>
      <w:r>
        <w:t xml:space="preserve"> and share their experiences of </w:t>
      </w:r>
      <w:r w:rsidR="185E1AFE">
        <w:t xml:space="preserve">living with the diagnosis and management of </w:t>
      </w:r>
      <w:r>
        <w:t>chronic kidney disease.</w:t>
      </w:r>
    </w:p>
    <w:p w14:paraId="38A59CB2" w14:textId="79FAF5C9" w:rsidR="00AD12FE" w:rsidRPr="00E52B1A" w:rsidRDefault="00AD12FE" w:rsidP="00AD12FE">
      <w:pPr>
        <w:pStyle w:val="HQSCbodytext"/>
      </w:pPr>
      <w:r>
        <w:t xml:space="preserve">This unique position ensured: </w:t>
      </w:r>
    </w:p>
    <w:p w14:paraId="447937E6" w14:textId="77777777" w:rsidR="00AD12FE" w:rsidRDefault="00AD12FE" w:rsidP="009D164A">
      <w:pPr>
        <w:pStyle w:val="HQSCbullets"/>
      </w:pPr>
      <w:r>
        <w:t>shared cultural respect</w:t>
      </w:r>
    </w:p>
    <w:p w14:paraId="79624738" w14:textId="77777777" w:rsidR="00AD12FE" w:rsidRPr="00E52B1A" w:rsidRDefault="00AD12FE" w:rsidP="009D164A">
      <w:pPr>
        <w:pStyle w:val="HQSCbullets"/>
      </w:pPr>
      <w:r>
        <w:t>shared clinical experience</w:t>
      </w:r>
    </w:p>
    <w:p w14:paraId="4A533949" w14:textId="77777777" w:rsidR="00AD12FE" w:rsidRPr="00E52B1A" w:rsidRDefault="00AD12FE" w:rsidP="009D164A">
      <w:pPr>
        <w:pStyle w:val="HQSCbullets"/>
      </w:pPr>
      <w:r>
        <w:t>empathy</w:t>
      </w:r>
    </w:p>
    <w:p w14:paraId="75C98ECA" w14:textId="77777777" w:rsidR="00AD12FE" w:rsidRPr="00E52B1A" w:rsidRDefault="00AD12FE" w:rsidP="009D164A">
      <w:pPr>
        <w:pStyle w:val="HQSCbullets"/>
      </w:pPr>
      <w:r>
        <w:t>authenticity</w:t>
      </w:r>
    </w:p>
    <w:p w14:paraId="5077E374" w14:textId="77777777" w:rsidR="00AD12FE" w:rsidRPr="00E52B1A" w:rsidRDefault="00AD12FE" w:rsidP="009D164A">
      <w:pPr>
        <w:pStyle w:val="HQSCbullets"/>
      </w:pPr>
      <w:r>
        <w:t>mana-enhancing engagement.</w:t>
      </w:r>
    </w:p>
    <w:p w14:paraId="225DAD96" w14:textId="2BB41AFA" w:rsidR="00AD12FE" w:rsidRPr="00E52B1A" w:rsidRDefault="00AD12FE" w:rsidP="00AD12FE">
      <w:pPr>
        <w:pStyle w:val="HQSCbodytext"/>
      </w:pPr>
      <w:r>
        <w:t xml:space="preserve">The study has laid a strong foundation for how </w:t>
      </w:r>
      <w:r w:rsidR="004916DE">
        <w:t>T</w:t>
      </w:r>
      <w:r>
        <w:t xml:space="preserve">e </w:t>
      </w:r>
      <w:proofErr w:type="spellStart"/>
      <w:r>
        <w:t>Roopū</w:t>
      </w:r>
      <w:proofErr w:type="spellEnd"/>
      <w:r>
        <w:t xml:space="preserve"> Kahika continue to advance and elevate whānau voice</w:t>
      </w:r>
      <w:r w:rsidR="198A362D">
        <w:t>.</w:t>
      </w:r>
    </w:p>
    <w:p w14:paraId="7ED9222A" w14:textId="377BC582" w:rsidR="00AD12FE" w:rsidRPr="00E52B1A" w:rsidRDefault="00AD12FE" w:rsidP="00AD12FE">
      <w:pPr>
        <w:pStyle w:val="HQSChead2"/>
      </w:pPr>
      <w:r>
        <w:lastRenderedPageBreak/>
        <w:t xml:space="preserve">What whānau told </w:t>
      </w:r>
      <w:r w:rsidR="008001BF" w:rsidRPr="008001BF">
        <w:t xml:space="preserve">Te </w:t>
      </w:r>
      <w:proofErr w:type="spellStart"/>
      <w:r w:rsidR="008001BF" w:rsidRPr="008001BF">
        <w:t>Roopū</w:t>
      </w:r>
      <w:proofErr w:type="spellEnd"/>
      <w:r w:rsidR="008001BF" w:rsidRPr="008001BF">
        <w:t xml:space="preserve"> Kahika</w:t>
      </w:r>
      <w:r w:rsidR="008001BF" w:rsidRPr="008001BF" w:rsidDel="008001BF">
        <w:t xml:space="preserve"> </w:t>
      </w:r>
    </w:p>
    <w:p w14:paraId="6B009AD1" w14:textId="77777777" w:rsidR="00AD12FE" w:rsidRPr="00E52B1A" w:rsidRDefault="00AD12FE" w:rsidP="00AD12FE">
      <w:pPr>
        <w:pStyle w:val="HQSCbodytext"/>
      </w:pPr>
      <w:r>
        <w:t>Nine Māori participants shared their stories and journeys. Their kōrero revealed strong themes.</w:t>
      </w:r>
    </w:p>
    <w:p w14:paraId="114043FB" w14:textId="77777777" w:rsidR="00AD12FE" w:rsidRPr="00E52B1A" w:rsidRDefault="00AD12FE" w:rsidP="00AD12FE">
      <w:pPr>
        <w:pStyle w:val="HQSChead3"/>
      </w:pPr>
      <w:r w:rsidRPr="214D4F57">
        <w:t>There is not enough early support</w:t>
      </w:r>
    </w:p>
    <w:p w14:paraId="697CB7FE" w14:textId="44C71A04" w:rsidR="00AD12FE" w:rsidRDefault="00AD12FE" w:rsidP="00AD12FE">
      <w:pPr>
        <w:pStyle w:val="HQSCbodytext"/>
      </w:pPr>
      <w:r>
        <w:t>Many participants did not know they had kidney problems until they were very sick or in hospital. General practice visits didn’t always detect early signs of kidney disease. For people with type 2 diabetes, the link between diabetes and chronic kidney disease was not clear or explained.</w:t>
      </w:r>
    </w:p>
    <w:p w14:paraId="70AB73DF" w14:textId="77777777" w:rsidR="00AD12FE" w:rsidRPr="00E52B1A" w:rsidRDefault="00AD12FE" w:rsidP="00AD12FE">
      <w:pPr>
        <w:pStyle w:val="HQSChead3"/>
      </w:pPr>
      <w:r w:rsidRPr="214D4F57">
        <w:t>Lifestyle advice doesn’t match real life</w:t>
      </w:r>
    </w:p>
    <w:p w14:paraId="7C8921BA" w14:textId="77777777" w:rsidR="00AD12FE" w:rsidRPr="00E52B1A" w:rsidRDefault="00AD12FE" w:rsidP="00AD12FE">
      <w:pPr>
        <w:pStyle w:val="HQSCbodytext"/>
      </w:pPr>
      <w:r>
        <w:t>Participants were told to lose weight or change their diet, but they weren’t asked about the cost of food, transport, their cultural preferences, or whether the advice even made sense for their whānau.</w:t>
      </w:r>
    </w:p>
    <w:p w14:paraId="33DFD62E" w14:textId="77777777" w:rsidR="00AD12FE" w:rsidRPr="00E52B1A" w:rsidRDefault="00AD12FE" w:rsidP="00AD12FE">
      <w:pPr>
        <w:pStyle w:val="HQSChead3"/>
      </w:pPr>
      <w:r w:rsidRPr="214D4F57">
        <w:t xml:space="preserve">There is a heavy emotional burden </w:t>
      </w:r>
    </w:p>
    <w:p w14:paraId="2D28750F" w14:textId="77777777" w:rsidR="00AD12FE" w:rsidRPr="00E52B1A" w:rsidRDefault="00AD12FE" w:rsidP="00AD12FE">
      <w:pPr>
        <w:pStyle w:val="HQSCbodytext"/>
      </w:pPr>
      <w:r>
        <w:t>Many felt shocked, scared, overwhelmed and didn’t always know how to talk about it with whānau.</w:t>
      </w:r>
    </w:p>
    <w:p w14:paraId="041F8BD5" w14:textId="77777777" w:rsidR="00AD12FE" w:rsidRPr="00E52B1A" w:rsidRDefault="00AD12FE" w:rsidP="00AD12FE">
      <w:pPr>
        <w:pStyle w:val="HQSCindentedquote"/>
      </w:pPr>
      <w:r w:rsidRPr="00E52B1A">
        <w:t>“I didn’t know how to tell my partner. I didn’t understand it myself.”</w:t>
      </w:r>
    </w:p>
    <w:p w14:paraId="49441384" w14:textId="77777777" w:rsidR="00AD12FE" w:rsidRPr="00E52B1A" w:rsidRDefault="00AD12FE" w:rsidP="00AD12FE">
      <w:pPr>
        <w:pStyle w:val="HQSChead3"/>
      </w:pPr>
      <w:r w:rsidRPr="214D4F57">
        <w:t>Cultural safety was missing</w:t>
      </w:r>
    </w:p>
    <w:p w14:paraId="53AD7E14" w14:textId="77777777" w:rsidR="00AD12FE" w:rsidRPr="00E52B1A" w:rsidRDefault="00AD12FE" w:rsidP="00AD12FE">
      <w:r>
        <w:t>Some participants felt judged or unheard. Others felt they couldn't ask questions or bring whānau into appointments.</w:t>
      </w:r>
    </w:p>
    <w:p w14:paraId="41CA97E9" w14:textId="77777777" w:rsidR="00AD12FE" w:rsidRPr="00E52B1A" w:rsidRDefault="00AD12FE" w:rsidP="00AD12FE">
      <w:pPr>
        <w:pStyle w:val="HQSCindentedquote"/>
      </w:pPr>
      <w:r w:rsidRPr="00E52B1A">
        <w:t>“They gave me a leaflet, but I still didn’t understand what was happening.”</w:t>
      </w:r>
    </w:p>
    <w:p w14:paraId="1432ACE6" w14:textId="77777777" w:rsidR="00AD12FE" w:rsidRPr="00E52B1A" w:rsidRDefault="00AD12FE" w:rsidP="00AD12FE">
      <w:pPr>
        <w:pStyle w:val="HQSChead3"/>
      </w:pPr>
      <w:r w:rsidRPr="214D4F57">
        <w:t>There is a strong desire for whānau-inclusive, culturally grounded care</w:t>
      </w:r>
    </w:p>
    <w:p w14:paraId="771FB291" w14:textId="4908ED03" w:rsidR="00AD12FE" w:rsidRPr="00E52B1A" w:rsidRDefault="00AD12FE" w:rsidP="00AD12FE">
      <w:pPr>
        <w:pStyle w:val="HQSCbodytext"/>
      </w:pPr>
      <w:r w:rsidRPr="00E52B1A">
        <w:t>People wanted</w:t>
      </w:r>
      <w:r w:rsidR="00C4653B">
        <w:t>:</w:t>
      </w:r>
    </w:p>
    <w:p w14:paraId="16125BAA" w14:textId="1F2439C0" w:rsidR="00AD12FE" w:rsidRPr="00E52B1A" w:rsidRDefault="00AD12FE" w:rsidP="009D164A">
      <w:pPr>
        <w:pStyle w:val="HQSCbullets"/>
      </w:pPr>
      <w:r>
        <w:t xml:space="preserve">clear information </w:t>
      </w:r>
      <w:r w:rsidR="00FF3A6E">
        <w:t xml:space="preserve">written </w:t>
      </w:r>
      <w:r>
        <w:t>in plain language</w:t>
      </w:r>
    </w:p>
    <w:p w14:paraId="59534D51" w14:textId="77777777" w:rsidR="00AD12FE" w:rsidRPr="00E52B1A" w:rsidRDefault="00AD12FE" w:rsidP="009D164A">
      <w:pPr>
        <w:pStyle w:val="HQSCbullets"/>
      </w:pPr>
      <w:r>
        <w:t>early education about whakapapa (hereditary) risk</w:t>
      </w:r>
    </w:p>
    <w:p w14:paraId="6BC9FDFB" w14:textId="6F24F6D6" w:rsidR="00AD12FE" w:rsidRPr="00E52B1A" w:rsidRDefault="00AD12FE" w:rsidP="009D164A">
      <w:pPr>
        <w:pStyle w:val="HQSCbullets"/>
      </w:pPr>
      <w:r>
        <w:t>whānau to be involved</w:t>
      </w:r>
      <w:r w:rsidR="00170E3A">
        <w:t>.</w:t>
      </w:r>
    </w:p>
    <w:p w14:paraId="127E07F0" w14:textId="46ACCECC" w:rsidR="2CFA19BB" w:rsidRDefault="2CFA19BB" w:rsidP="03250917">
      <w:pPr>
        <w:pStyle w:val="HQSChead2"/>
      </w:pPr>
      <w:r>
        <w:t>Lessons learne</w:t>
      </w:r>
      <w:r w:rsidR="350FC3D8">
        <w:t>d</w:t>
      </w:r>
    </w:p>
    <w:p w14:paraId="71685419" w14:textId="286142FC" w:rsidR="03250917" w:rsidRDefault="4BC1E48A" w:rsidP="009D164A">
      <w:pPr>
        <w:pStyle w:val="HQSCbodytext"/>
      </w:pPr>
      <w:r>
        <w:t>What worked well included:</w:t>
      </w:r>
    </w:p>
    <w:p w14:paraId="279CB0A3" w14:textId="68716575" w:rsidR="7AD6A42D" w:rsidRPr="009D164A" w:rsidRDefault="7AD6A42D" w:rsidP="009D164A">
      <w:pPr>
        <w:pStyle w:val="HQSCbullets"/>
      </w:pPr>
      <w:r w:rsidRPr="009D164A">
        <w:t xml:space="preserve">Te Whare Tapa </w:t>
      </w:r>
      <w:proofErr w:type="spellStart"/>
      <w:r w:rsidRPr="009D164A">
        <w:t>Whā</w:t>
      </w:r>
      <w:proofErr w:type="spellEnd"/>
      <w:r w:rsidRPr="009D164A">
        <w:t xml:space="preserve"> framework informed this </w:t>
      </w:r>
      <w:proofErr w:type="spellStart"/>
      <w:r w:rsidRPr="009D164A">
        <w:t>kaupapa</w:t>
      </w:r>
      <w:proofErr w:type="spellEnd"/>
      <w:r w:rsidRPr="009D164A">
        <w:t>, shaping the approach and analysis throughout.</w:t>
      </w:r>
    </w:p>
    <w:p w14:paraId="52EB566B" w14:textId="61AEC653" w:rsidR="7AD6A42D" w:rsidRPr="009D164A" w:rsidRDefault="7AD6A42D" w:rsidP="009D164A">
      <w:pPr>
        <w:pStyle w:val="HQSCbullets"/>
      </w:pPr>
      <w:proofErr w:type="spellStart"/>
      <w:r w:rsidRPr="009D164A">
        <w:t>kanohi</w:t>
      </w:r>
      <w:proofErr w:type="spellEnd"/>
      <w:r w:rsidRPr="009D164A">
        <w:t xml:space="preserve"> ki </w:t>
      </w:r>
      <w:proofErr w:type="spellStart"/>
      <w:r w:rsidRPr="009D164A">
        <w:t>te</w:t>
      </w:r>
      <w:proofErr w:type="spellEnd"/>
      <w:r w:rsidRPr="009D164A">
        <w:t xml:space="preserve"> </w:t>
      </w:r>
      <w:proofErr w:type="spellStart"/>
      <w:r w:rsidRPr="009D164A">
        <w:t>kanohi</w:t>
      </w:r>
      <w:proofErr w:type="spellEnd"/>
      <w:r w:rsidRPr="009D164A">
        <w:t xml:space="preserve"> engagement.</w:t>
      </w:r>
    </w:p>
    <w:p w14:paraId="5FDEC74F" w14:textId="53F33B38" w:rsidR="7AD6A42D" w:rsidRPr="009D164A" w:rsidRDefault="7AD6A42D" w:rsidP="009D164A">
      <w:pPr>
        <w:pStyle w:val="HQSCbullets"/>
      </w:pPr>
      <w:r w:rsidRPr="009D164A">
        <w:t>storytelling and relational approaches.</w:t>
      </w:r>
    </w:p>
    <w:p w14:paraId="7D6C453B" w14:textId="26F5753A" w:rsidR="7AD6A42D" w:rsidRDefault="7AD6A42D" w:rsidP="009D164A">
      <w:pPr>
        <w:pStyle w:val="HQSCbullets"/>
      </w:pPr>
      <w:r w:rsidRPr="009D164A">
        <w:t>leadership</w:t>
      </w:r>
      <w:r w:rsidRPr="03250917">
        <w:t xml:space="preserve"> grounded in lived experience</w:t>
      </w:r>
      <w:r w:rsidR="6C7AAA7F" w:rsidRPr="03250917">
        <w:t>.</w:t>
      </w:r>
    </w:p>
    <w:p w14:paraId="229B8706" w14:textId="77777777" w:rsidR="00226F74" w:rsidRDefault="00226F74" w:rsidP="03250917">
      <w:pPr>
        <w:pStyle w:val="HQSCbodytext"/>
      </w:pPr>
    </w:p>
    <w:p w14:paraId="4EB15400" w14:textId="0CFB5FEC" w:rsidR="6C7AAA7F" w:rsidRDefault="6C7AAA7F" w:rsidP="03250917">
      <w:pPr>
        <w:pStyle w:val="HQSCbodytext"/>
      </w:pPr>
      <w:r>
        <w:lastRenderedPageBreak/>
        <w:t xml:space="preserve">Challenges and how Te </w:t>
      </w:r>
      <w:proofErr w:type="spellStart"/>
      <w:r>
        <w:t>Roopū</w:t>
      </w:r>
      <w:proofErr w:type="spellEnd"/>
      <w:r>
        <w:t xml:space="preserve"> Kahika addressed them included:</w:t>
      </w:r>
    </w:p>
    <w:p w14:paraId="6C46D436" w14:textId="31B2265F" w:rsidR="7AD6A42D" w:rsidRPr="009D164A" w:rsidRDefault="7AD6A42D" w:rsidP="009D164A">
      <w:pPr>
        <w:pStyle w:val="HQSCbullets"/>
      </w:pPr>
      <w:r w:rsidRPr="009D164A">
        <w:t>geographical barriers → flexible meeting formats.</w:t>
      </w:r>
    </w:p>
    <w:p w14:paraId="69CDC5EF" w14:textId="6712E316" w:rsidR="7AD6A42D" w:rsidRPr="009D164A" w:rsidRDefault="7AD6A42D" w:rsidP="009D164A">
      <w:pPr>
        <w:pStyle w:val="HQSCbullets"/>
      </w:pPr>
      <w:r w:rsidRPr="009D164A">
        <w:t>emotional sensitivity → on-the-spot support.</w:t>
      </w:r>
    </w:p>
    <w:p w14:paraId="7FABA1B3" w14:textId="1D9CBAC9" w:rsidR="03250917" w:rsidRDefault="7AD6A42D" w:rsidP="009D164A">
      <w:pPr>
        <w:pStyle w:val="HQSCbullets"/>
      </w:pPr>
      <w:r w:rsidRPr="009D164A">
        <w:t>cultural</w:t>
      </w:r>
      <w:r w:rsidRPr="03250917">
        <w:t xml:space="preserve"> diversity → tikanga-responsive engagement.</w:t>
      </w:r>
    </w:p>
    <w:p w14:paraId="6483CD1C" w14:textId="77777777" w:rsidR="00AD12FE" w:rsidRPr="00E52B1A" w:rsidRDefault="00AD12FE" w:rsidP="00E23C96">
      <w:pPr>
        <w:pStyle w:val="HQSChead2"/>
        <w:rPr>
          <w:bCs/>
        </w:rPr>
      </w:pPr>
      <w:proofErr w:type="gramStart"/>
      <w:r>
        <w:t>Where</w:t>
      </w:r>
      <w:proofErr w:type="gramEnd"/>
      <w:r>
        <w:t xml:space="preserve"> to next</w:t>
      </w:r>
    </w:p>
    <w:p w14:paraId="2F608A08" w14:textId="69D89BE3" w:rsidR="00AD12FE" w:rsidRPr="00E52B1A" w:rsidRDefault="00AD12FE" w:rsidP="00E23C96">
      <w:pPr>
        <w:pStyle w:val="HQSCbodytext"/>
      </w:pPr>
      <w:r>
        <w:t xml:space="preserve">Te </w:t>
      </w:r>
      <w:proofErr w:type="spellStart"/>
      <w:r>
        <w:t>Roopū</w:t>
      </w:r>
      <w:proofErr w:type="spellEnd"/>
      <w:r>
        <w:t xml:space="preserve"> Kahika </w:t>
      </w:r>
      <w:r w:rsidR="00E23C96">
        <w:t>is</w:t>
      </w:r>
      <w:r>
        <w:t xml:space="preserve"> committed to:</w:t>
      </w:r>
    </w:p>
    <w:p w14:paraId="43BB97C1" w14:textId="20B66A58" w:rsidR="33BD8D08" w:rsidRDefault="33BD8D08" w:rsidP="03250917">
      <w:pPr>
        <w:pStyle w:val="HQSCbullets"/>
        <w:rPr>
          <w:rFonts w:eastAsia="Arial"/>
          <w:color w:val="000000"/>
        </w:rPr>
      </w:pPr>
      <w:r w:rsidRPr="03250917">
        <w:rPr>
          <w:rFonts w:eastAsia="Arial"/>
          <w:color w:val="000000"/>
        </w:rPr>
        <w:t>hui</w:t>
      </w:r>
    </w:p>
    <w:p w14:paraId="375FF68F" w14:textId="111A63B9" w:rsidR="33BD8D08" w:rsidRPr="009D164A" w:rsidRDefault="33BD8D08" w:rsidP="009D164A">
      <w:pPr>
        <w:pStyle w:val="HQSCbullets"/>
      </w:pPr>
      <w:r w:rsidRPr="009D164A">
        <w:t>co-design wānanga</w:t>
      </w:r>
    </w:p>
    <w:p w14:paraId="315DC48F" w14:textId="3C707B10" w:rsidR="33BD8D08" w:rsidRPr="009D164A" w:rsidRDefault="33BD8D08" w:rsidP="009D164A">
      <w:pPr>
        <w:pStyle w:val="HQSCbullets"/>
      </w:pPr>
      <w:r w:rsidRPr="009D164A">
        <w:t>kōrero-surveys</w:t>
      </w:r>
    </w:p>
    <w:p w14:paraId="25577697" w14:textId="347EA548" w:rsidR="03250917" w:rsidRDefault="33BD8D08" w:rsidP="009D164A">
      <w:pPr>
        <w:pStyle w:val="HQSCbullets"/>
      </w:pPr>
      <w:r w:rsidRPr="009D164A">
        <w:t>feedback</w:t>
      </w:r>
      <w:r w:rsidRPr="03250917">
        <w:t xml:space="preserve"> mechanisms.</w:t>
      </w:r>
    </w:p>
    <w:p w14:paraId="3935AF63" w14:textId="29147A6D" w:rsidR="00AD12FE" w:rsidRPr="00E52B1A" w:rsidRDefault="00E23C96" w:rsidP="00AD12FE">
      <w:r>
        <w:t>It</w:t>
      </w:r>
      <w:r w:rsidR="00E87BAE">
        <w:t>s</w:t>
      </w:r>
      <w:r w:rsidR="00AD12FE">
        <w:t xml:space="preserve"> goal is simple: care that reflects the realities, values, and hopes of the people and whānau it serves.</w:t>
      </w:r>
    </w:p>
    <w:p w14:paraId="5B9629C7" w14:textId="77777777" w:rsidR="00AD12FE" w:rsidRPr="00E52B1A" w:rsidRDefault="00AD12FE" w:rsidP="00E87BAE">
      <w:pPr>
        <w:pStyle w:val="HQSChead2"/>
      </w:pPr>
      <w:r w:rsidRPr="00E52B1A">
        <w:t>If you want to be involved</w:t>
      </w:r>
    </w:p>
    <w:p w14:paraId="2E06C8BE" w14:textId="7227BC4D" w:rsidR="00E87BAE" w:rsidRDefault="00AD12FE" w:rsidP="00AD12FE">
      <w:r>
        <w:t xml:space="preserve">Te </w:t>
      </w:r>
      <w:proofErr w:type="spellStart"/>
      <w:r>
        <w:t>Roopū</w:t>
      </w:r>
      <w:proofErr w:type="spellEnd"/>
      <w:r>
        <w:t xml:space="preserve"> Kahika welcome</w:t>
      </w:r>
      <w:r w:rsidR="00E87BAE">
        <w:t>s</w:t>
      </w:r>
      <w:r>
        <w:t xml:space="preserve"> whānau, community leaders, people with lived experience, and local providers to be part of this </w:t>
      </w:r>
      <w:proofErr w:type="spellStart"/>
      <w:r>
        <w:t>kaupapa</w:t>
      </w:r>
      <w:proofErr w:type="spellEnd"/>
      <w:r>
        <w:t>.</w:t>
      </w:r>
    </w:p>
    <w:p w14:paraId="5C132328" w14:textId="77777777" w:rsidR="00E87BAE" w:rsidRDefault="00AD12FE" w:rsidP="00AD12FE">
      <w:r>
        <w:t xml:space="preserve">For </w:t>
      </w:r>
      <w:r w:rsidR="00E87BAE">
        <w:t xml:space="preserve">more </w:t>
      </w:r>
      <w:r>
        <w:t>information, please contact:</w:t>
      </w:r>
    </w:p>
    <w:p w14:paraId="30E3B502" w14:textId="230024AE" w:rsidR="00A43C1B" w:rsidRDefault="00AD12FE" w:rsidP="03250917">
      <w:pPr>
        <w:pStyle w:val="HQSCbullets"/>
        <w:numPr>
          <w:ilvl w:val="0"/>
          <w:numId w:val="0"/>
        </w:numPr>
      </w:pPr>
      <w:r>
        <w:t>Leanne Te Karu</w:t>
      </w:r>
      <w:r w:rsidR="002363E5">
        <w:t>:</w:t>
      </w:r>
      <w:r>
        <w:t xml:space="preserve"> </w:t>
      </w:r>
      <w:hyperlink r:id="rId9">
        <w:r w:rsidRPr="03250917">
          <w:rPr>
            <w:rStyle w:val="Hyperlink"/>
          </w:rPr>
          <w:t>leanne.tekaru@TeWhatuOra.govt.nz</w:t>
        </w:r>
      </w:hyperlink>
    </w:p>
    <w:p w14:paraId="2ACD95B4" w14:textId="2B710230" w:rsidR="00AD12FE" w:rsidRDefault="00AD12FE" w:rsidP="03250917">
      <w:pPr>
        <w:pStyle w:val="HQSCbullets"/>
        <w:numPr>
          <w:ilvl w:val="0"/>
          <w:numId w:val="0"/>
        </w:numPr>
      </w:pPr>
      <w:r>
        <w:t>Marama Parore</w:t>
      </w:r>
      <w:r w:rsidR="002363E5">
        <w:t>:</w:t>
      </w:r>
      <w:r>
        <w:t xml:space="preserve"> </w:t>
      </w:r>
      <w:hyperlink r:id="rId10">
        <w:r w:rsidRPr="03250917">
          <w:rPr>
            <w:rStyle w:val="Hyperlink"/>
          </w:rPr>
          <w:t>marama@maramaparore.nz</w:t>
        </w:r>
      </w:hyperlink>
    </w:p>
    <w:p w14:paraId="5845E6A6" w14:textId="77777777" w:rsidR="00A43C1B" w:rsidRDefault="00A43C1B" w:rsidP="006838BC">
      <w:pPr>
        <w:pStyle w:val="HQSCbodytext"/>
      </w:pPr>
    </w:p>
    <w:p w14:paraId="196AF311" w14:textId="77777777" w:rsidR="00A43C1B" w:rsidRDefault="00A43C1B" w:rsidP="006838BC">
      <w:pPr>
        <w:pStyle w:val="HQSCbodytext"/>
      </w:pPr>
    </w:p>
    <w:p w14:paraId="6CCDCACA" w14:textId="77777777" w:rsidR="00A43C1B" w:rsidRDefault="00A43C1B" w:rsidP="006838BC">
      <w:pPr>
        <w:pStyle w:val="HQSCbodytext"/>
      </w:pPr>
    </w:p>
    <w:p w14:paraId="786D1033" w14:textId="77777777" w:rsidR="00A43C1B" w:rsidRDefault="00A43C1B" w:rsidP="006838BC">
      <w:pPr>
        <w:pStyle w:val="HQSCbodytext"/>
      </w:pPr>
    </w:p>
    <w:p w14:paraId="013EC09E" w14:textId="77777777" w:rsidR="00A43C1B" w:rsidRDefault="00A43C1B" w:rsidP="006838BC">
      <w:pPr>
        <w:pStyle w:val="HQSCbodytext"/>
      </w:pPr>
    </w:p>
    <w:p w14:paraId="09DDB693" w14:textId="77777777" w:rsidR="0051311D" w:rsidRDefault="00AF57B3" w:rsidP="006838BC">
      <w:pPr>
        <w:pStyle w:val="HQSCbodytext"/>
        <w:rPr>
          <w:rStyle w:val="Hyperlink"/>
        </w:rPr>
      </w:pPr>
      <w:r w:rsidRPr="00052E86">
        <w:t xml:space="preserve">Published </w:t>
      </w:r>
      <w:r w:rsidR="002363E5">
        <w:t>April</w:t>
      </w:r>
      <w:r w:rsidR="00A43C1B">
        <w:t xml:space="preserve"> 2026 </w:t>
      </w:r>
      <w:r>
        <w:t>by Health Quality &amp; Safety Commission</w:t>
      </w:r>
      <w:r w:rsidR="00DC0A53">
        <w:t xml:space="preserve"> Te Tāhū Hauora</w:t>
      </w:r>
      <w:r>
        <w:t xml:space="preserve">, PO Box 25496, Wellington, 6146. </w:t>
      </w:r>
      <w:r w:rsidRPr="00052E86">
        <w:t xml:space="preserve">Available online at </w:t>
      </w:r>
      <w:hyperlink r:id="rId11" w:history="1">
        <w:r w:rsidRPr="00052E86">
          <w:rPr>
            <w:rStyle w:val="Hyperlink"/>
          </w:rPr>
          <w:t>www.hqsc.govt.nz</w:t>
        </w:r>
      </w:hyperlink>
      <w:r>
        <w:t>.</w:t>
      </w:r>
      <w:r>
        <w:rPr>
          <w:rStyle w:val="Hyperlink"/>
        </w:rPr>
        <w:t xml:space="preserve"> </w:t>
      </w:r>
    </w:p>
    <w:p w14:paraId="07375982" w14:textId="6DF923C2" w:rsidR="00AF57B3" w:rsidRDefault="00AF57B3" w:rsidP="006838BC">
      <w:pPr>
        <w:pStyle w:val="HQSCbodytext"/>
      </w:pPr>
      <w:r w:rsidRPr="00052E86">
        <w:t xml:space="preserve">Enquiries to: </w:t>
      </w:r>
      <w:hyperlink r:id="rId12" w:history="1">
        <w:r w:rsidRPr="00A45102">
          <w:rPr>
            <w:rStyle w:val="Hyperlink"/>
          </w:rPr>
          <w:t>info@hqsc.govt.nz</w:t>
        </w:r>
      </w:hyperlink>
    </w:p>
    <w:p w14:paraId="717181AD" w14:textId="77777777" w:rsidR="00AF57B3" w:rsidRPr="004846B0" w:rsidRDefault="00685328" w:rsidP="00685328">
      <w:pPr>
        <w:pStyle w:val="HQSCbodytext"/>
        <w:jc w:val="center"/>
      </w:pPr>
      <w:r>
        <w:rPr>
          <w:noProof/>
        </w:rPr>
        <w:drawing>
          <wp:inline distT="0" distB="0" distL="0" distR="0" wp14:anchorId="609BD883" wp14:editId="55CDF394">
            <wp:extent cx="1403350" cy="529871"/>
            <wp:effectExtent l="0" t="0" r="6350" b="3810"/>
            <wp:docPr id="9" name="Picture 9"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ew Zealand Government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32006" cy="540691"/>
                    </a:xfrm>
                    <a:prstGeom prst="rect">
                      <a:avLst/>
                    </a:prstGeom>
                  </pic:spPr>
                </pic:pic>
              </a:graphicData>
            </a:graphic>
          </wp:inline>
        </w:drawing>
      </w:r>
    </w:p>
    <w:sectPr w:rsidR="00AF57B3" w:rsidRPr="004846B0">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26C0D" w14:textId="77777777" w:rsidR="000F5C2C" w:rsidRDefault="000F5C2C" w:rsidP="003C45E1">
      <w:pPr>
        <w:spacing w:after="0" w:line="240" w:lineRule="auto"/>
      </w:pPr>
      <w:r>
        <w:separator/>
      </w:r>
    </w:p>
  </w:endnote>
  <w:endnote w:type="continuationSeparator" w:id="0">
    <w:p w14:paraId="5CB36F26" w14:textId="77777777" w:rsidR="000F5C2C" w:rsidRDefault="000F5C2C" w:rsidP="003C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60358055"/>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776F90E" w14:textId="3FF5FC33" w:rsidR="004907D7" w:rsidRPr="004A752B" w:rsidRDefault="503FCA54" w:rsidP="503FCA54">
            <w:pPr>
              <w:pStyle w:val="Footer"/>
              <w:spacing w:after="120" w:line="276" w:lineRule="auto"/>
              <w:rPr>
                <w:sz w:val="20"/>
                <w:szCs w:val="20"/>
              </w:rPr>
            </w:pPr>
            <w:r w:rsidRPr="503FCA54">
              <w:rPr>
                <w:sz w:val="20"/>
                <w:szCs w:val="20"/>
              </w:rPr>
              <w:t xml:space="preserve">Summary version - </w:t>
            </w:r>
            <w:r w:rsidRPr="503FCA54">
              <w:rPr>
                <w:rFonts w:eastAsia="Arial" w:cs="Arial"/>
                <w:color w:val="000000"/>
                <w:sz w:val="20"/>
                <w:szCs w:val="20"/>
              </w:rPr>
              <w:t>Embedding the Code of expectations in the diagnosis and management of chronic kidney disease</w:t>
            </w:r>
            <w:r w:rsidR="00AD12FE">
              <w:tab/>
            </w:r>
            <w:r w:rsidR="00AD12FE">
              <w:br/>
            </w:r>
            <w:r w:rsidR="00AD12FE">
              <w:tab/>
            </w:r>
            <w:r w:rsidR="00AD12FE" w:rsidRPr="503FCA54">
              <w:rPr>
                <w:noProof/>
                <w:sz w:val="20"/>
                <w:szCs w:val="20"/>
              </w:rPr>
              <w:fldChar w:fldCharType="begin"/>
            </w:r>
            <w:r w:rsidR="00AD12FE" w:rsidRPr="503FCA54">
              <w:rPr>
                <w:sz w:val="20"/>
                <w:szCs w:val="20"/>
              </w:rPr>
              <w:instrText xml:space="preserve"> PAGE </w:instrText>
            </w:r>
            <w:r w:rsidR="00AD12FE" w:rsidRPr="503FCA54">
              <w:rPr>
                <w:sz w:val="20"/>
                <w:szCs w:val="20"/>
              </w:rPr>
              <w:fldChar w:fldCharType="separate"/>
            </w:r>
            <w:r w:rsidRPr="503FCA54">
              <w:rPr>
                <w:noProof/>
                <w:sz w:val="20"/>
                <w:szCs w:val="20"/>
              </w:rPr>
              <w:t>2</w:t>
            </w:r>
            <w:r w:rsidR="00AD12FE" w:rsidRPr="503FCA54">
              <w:rPr>
                <w:noProof/>
                <w:sz w:val="20"/>
                <w:szCs w:val="20"/>
              </w:rPr>
              <w:fldChar w:fldCharType="end"/>
            </w:r>
            <w:r w:rsidRPr="503FCA54">
              <w:rPr>
                <w:sz w:val="20"/>
                <w:szCs w:val="20"/>
              </w:rPr>
              <w:t xml:space="preserve"> of </w:t>
            </w:r>
            <w:r w:rsidR="00AD12FE" w:rsidRPr="503FCA54">
              <w:rPr>
                <w:noProof/>
                <w:sz w:val="20"/>
                <w:szCs w:val="20"/>
              </w:rPr>
              <w:fldChar w:fldCharType="begin"/>
            </w:r>
            <w:r w:rsidR="00AD12FE" w:rsidRPr="503FCA54">
              <w:rPr>
                <w:sz w:val="20"/>
                <w:szCs w:val="20"/>
              </w:rPr>
              <w:instrText xml:space="preserve"> NUMPAGES  </w:instrText>
            </w:r>
            <w:r w:rsidR="00AD12FE" w:rsidRPr="503FCA54">
              <w:rPr>
                <w:sz w:val="20"/>
                <w:szCs w:val="20"/>
              </w:rPr>
              <w:fldChar w:fldCharType="separate"/>
            </w:r>
            <w:r w:rsidRPr="503FCA54">
              <w:rPr>
                <w:noProof/>
                <w:sz w:val="20"/>
                <w:szCs w:val="20"/>
              </w:rPr>
              <w:t>2</w:t>
            </w:r>
            <w:r w:rsidR="00AD12FE" w:rsidRPr="503FCA54">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43C22" w14:textId="77777777" w:rsidR="000F5C2C" w:rsidRDefault="000F5C2C" w:rsidP="003C45E1">
      <w:pPr>
        <w:spacing w:after="0" w:line="240" w:lineRule="auto"/>
      </w:pPr>
      <w:r>
        <w:separator/>
      </w:r>
    </w:p>
  </w:footnote>
  <w:footnote w:type="continuationSeparator" w:id="0">
    <w:p w14:paraId="2524A5B4" w14:textId="77777777" w:rsidR="000F5C2C" w:rsidRDefault="000F5C2C" w:rsidP="003C4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03FCA54" w14:paraId="4B94A55B" w14:textId="77777777" w:rsidTr="503FCA54">
      <w:trPr>
        <w:trHeight w:val="300"/>
      </w:trPr>
      <w:tc>
        <w:tcPr>
          <w:tcW w:w="3005" w:type="dxa"/>
        </w:tcPr>
        <w:p w14:paraId="4DA68002" w14:textId="31585FA1" w:rsidR="503FCA54" w:rsidRDefault="503FCA54" w:rsidP="503FCA54">
          <w:pPr>
            <w:pStyle w:val="Header"/>
            <w:ind w:left="-115"/>
          </w:pPr>
        </w:p>
      </w:tc>
      <w:tc>
        <w:tcPr>
          <w:tcW w:w="3005" w:type="dxa"/>
        </w:tcPr>
        <w:p w14:paraId="08B4AC7B" w14:textId="490E1470" w:rsidR="503FCA54" w:rsidRDefault="503FCA54" w:rsidP="503FCA54">
          <w:pPr>
            <w:pStyle w:val="Header"/>
            <w:jc w:val="center"/>
          </w:pPr>
        </w:p>
      </w:tc>
      <w:tc>
        <w:tcPr>
          <w:tcW w:w="3005" w:type="dxa"/>
        </w:tcPr>
        <w:p w14:paraId="2B302CD2" w14:textId="391C0862" w:rsidR="503FCA54" w:rsidRDefault="503FCA54" w:rsidP="503FCA54">
          <w:pPr>
            <w:pStyle w:val="Header"/>
            <w:ind w:right="-115"/>
            <w:jc w:val="right"/>
          </w:pPr>
        </w:p>
      </w:tc>
    </w:tr>
  </w:tbl>
  <w:p w14:paraId="08862426" w14:textId="7FFAC59B" w:rsidR="503FCA54" w:rsidRDefault="503FCA54" w:rsidP="503FC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48A0D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554B7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134035"/>
    <w:multiLevelType w:val="multilevel"/>
    <w:tmpl w:val="2090B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A90D44"/>
    <w:multiLevelType w:val="hybridMultilevel"/>
    <w:tmpl w:val="F808FC2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B87844"/>
    <w:multiLevelType w:val="hybridMultilevel"/>
    <w:tmpl w:val="7C86928C"/>
    <w:lvl w:ilvl="0" w:tplc="6CB2829E">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35548FF"/>
    <w:multiLevelType w:val="multilevel"/>
    <w:tmpl w:val="5762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E2241"/>
    <w:multiLevelType w:val="multilevel"/>
    <w:tmpl w:val="7A1C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906E0"/>
    <w:multiLevelType w:val="hybridMultilevel"/>
    <w:tmpl w:val="E6D63B6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B8E3E3A"/>
    <w:multiLevelType w:val="hybridMultilevel"/>
    <w:tmpl w:val="D74617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3E361D1"/>
    <w:multiLevelType w:val="hybridMultilevel"/>
    <w:tmpl w:val="390AAC1A"/>
    <w:lvl w:ilvl="0" w:tplc="14090001">
      <w:start w:val="1"/>
      <w:numFmt w:val="bullet"/>
      <w:lvlText w:val=""/>
      <w:lvlJc w:val="left"/>
      <w:pPr>
        <w:ind w:left="720" w:hanging="360"/>
      </w:pPr>
      <w:rPr>
        <w:rFonts w:ascii="Symbol" w:hAnsi="Symbol" w:hint="default"/>
      </w:rPr>
    </w:lvl>
    <w:lvl w:ilvl="1" w:tplc="107CD3DE">
      <w:numFmt w:val="bullet"/>
      <w:lvlText w:val="•"/>
      <w:lvlJc w:val="left"/>
      <w:pPr>
        <w:ind w:left="1440" w:hanging="360"/>
      </w:pPr>
      <w:rPr>
        <w:rFonts w:ascii="Calibri" w:eastAsiaTheme="minorHAnsi" w:hAnsi="Calibri"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83F6AE3"/>
    <w:multiLevelType w:val="hybridMultilevel"/>
    <w:tmpl w:val="FFFFFFFF"/>
    <w:lvl w:ilvl="0" w:tplc="21F417C8">
      <w:start w:val="1"/>
      <w:numFmt w:val="bullet"/>
      <w:lvlText w:val=""/>
      <w:lvlJc w:val="left"/>
      <w:pPr>
        <w:ind w:left="720" w:hanging="360"/>
      </w:pPr>
      <w:rPr>
        <w:rFonts w:ascii="Symbol" w:hAnsi="Symbol" w:hint="default"/>
      </w:rPr>
    </w:lvl>
    <w:lvl w:ilvl="1" w:tplc="D6086964">
      <w:start w:val="1"/>
      <w:numFmt w:val="bullet"/>
      <w:lvlText w:val="o"/>
      <w:lvlJc w:val="left"/>
      <w:pPr>
        <w:ind w:left="1440" w:hanging="360"/>
      </w:pPr>
      <w:rPr>
        <w:rFonts w:ascii="Courier New" w:hAnsi="Courier New" w:hint="default"/>
      </w:rPr>
    </w:lvl>
    <w:lvl w:ilvl="2" w:tplc="BF2A1DB2">
      <w:start w:val="1"/>
      <w:numFmt w:val="bullet"/>
      <w:lvlText w:val=""/>
      <w:lvlJc w:val="left"/>
      <w:pPr>
        <w:ind w:left="2160" w:hanging="360"/>
      </w:pPr>
      <w:rPr>
        <w:rFonts w:ascii="Wingdings" w:hAnsi="Wingdings" w:hint="default"/>
      </w:rPr>
    </w:lvl>
    <w:lvl w:ilvl="3" w:tplc="8354CD56">
      <w:start w:val="1"/>
      <w:numFmt w:val="bullet"/>
      <w:lvlText w:val=""/>
      <w:lvlJc w:val="left"/>
      <w:pPr>
        <w:ind w:left="2880" w:hanging="360"/>
      </w:pPr>
      <w:rPr>
        <w:rFonts w:ascii="Symbol" w:hAnsi="Symbol" w:hint="default"/>
      </w:rPr>
    </w:lvl>
    <w:lvl w:ilvl="4" w:tplc="E93C54C2">
      <w:start w:val="1"/>
      <w:numFmt w:val="bullet"/>
      <w:lvlText w:val="o"/>
      <w:lvlJc w:val="left"/>
      <w:pPr>
        <w:ind w:left="3600" w:hanging="360"/>
      </w:pPr>
      <w:rPr>
        <w:rFonts w:ascii="Courier New" w:hAnsi="Courier New" w:hint="default"/>
      </w:rPr>
    </w:lvl>
    <w:lvl w:ilvl="5" w:tplc="F746E916">
      <w:start w:val="1"/>
      <w:numFmt w:val="bullet"/>
      <w:lvlText w:val=""/>
      <w:lvlJc w:val="left"/>
      <w:pPr>
        <w:ind w:left="4320" w:hanging="360"/>
      </w:pPr>
      <w:rPr>
        <w:rFonts w:ascii="Wingdings" w:hAnsi="Wingdings" w:hint="default"/>
      </w:rPr>
    </w:lvl>
    <w:lvl w:ilvl="6" w:tplc="8A2A08B8">
      <w:start w:val="1"/>
      <w:numFmt w:val="bullet"/>
      <w:lvlText w:val=""/>
      <w:lvlJc w:val="left"/>
      <w:pPr>
        <w:ind w:left="5040" w:hanging="360"/>
      </w:pPr>
      <w:rPr>
        <w:rFonts w:ascii="Symbol" w:hAnsi="Symbol" w:hint="default"/>
      </w:rPr>
    </w:lvl>
    <w:lvl w:ilvl="7" w:tplc="D6400E90">
      <w:start w:val="1"/>
      <w:numFmt w:val="bullet"/>
      <w:lvlText w:val="o"/>
      <w:lvlJc w:val="left"/>
      <w:pPr>
        <w:ind w:left="5760" w:hanging="360"/>
      </w:pPr>
      <w:rPr>
        <w:rFonts w:ascii="Courier New" w:hAnsi="Courier New" w:hint="default"/>
      </w:rPr>
    </w:lvl>
    <w:lvl w:ilvl="8" w:tplc="12F0C1A8">
      <w:start w:val="1"/>
      <w:numFmt w:val="bullet"/>
      <w:lvlText w:val=""/>
      <w:lvlJc w:val="left"/>
      <w:pPr>
        <w:ind w:left="6480" w:hanging="360"/>
      </w:pPr>
      <w:rPr>
        <w:rFonts w:ascii="Wingdings" w:hAnsi="Wingdings" w:hint="default"/>
      </w:rPr>
    </w:lvl>
  </w:abstractNum>
  <w:abstractNum w:abstractNumId="11" w15:restartNumberingAfterBreak="0">
    <w:nsid w:val="2DF915D2"/>
    <w:multiLevelType w:val="hybridMultilevel"/>
    <w:tmpl w:val="FFFFFFFF"/>
    <w:lvl w:ilvl="0" w:tplc="8C46E478">
      <w:start w:val="1"/>
      <w:numFmt w:val="bullet"/>
      <w:lvlText w:val=""/>
      <w:lvlJc w:val="left"/>
      <w:pPr>
        <w:ind w:left="720" w:hanging="360"/>
      </w:pPr>
      <w:rPr>
        <w:rFonts w:ascii="Symbol" w:hAnsi="Symbol" w:hint="default"/>
      </w:rPr>
    </w:lvl>
    <w:lvl w:ilvl="1" w:tplc="83142DE2">
      <w:start w:val="1"/>
      <w:numFmt w:val="bullet"/>
      <w:lvlText w:val="o"/>
      <w:lvlJc w:val="left"/>
      <w:pPr>
        <w:ind w:left="1440" w:hanging="360"/>
      </w:pPr>
      <w:rPr>
        <w:rFonts w:ascii="Courier New" w:hAnsi="Courier New" w:hint="default"/>
      </w:rPr>
    </w:lvl>
    <w:lvl w:ilvl="2" w:tplc="BD70EF76">
      <w:start w:val="1"/>
      <w:numFmt w:val="bullet"/>
      <w:lvlText w:val=""/>
      <w:lvlJc w:val="left"/>
      <w:pPr>
        <w:ind w:left="2160" w:hanging="360"/>
      </w:pPr>
      <w:rPr>
        <w:rFonts w:ascii="Wingdings" w:hAnsi="Wingdings" w:hint="default"/>
      </w:rPr>
    </w:lvl>
    <w:lvl w:ilvl="3" w:tplc="36D4AA9C">
      <w:start w:val="1"/>
      <w:numFmt w:val="bullet"/>
      <w:lvlText w:val=""/>
      <w:lvlJc w:val="left"/>
      <w:pPr>
        <w:ind w:left="2880" w:hanging="360"/>
      </w:pPr>
      <w:rPr>
        <w:rFonts w:ascii="Symbol" w:hAnsi="Symbol" w:hint="default"/>
      </w:rPr>
    </w:lvl>
    <w:lvl w:ilvl="4" w:tplc="9C76E452">
      <w:start w:val="1"/>
      <w:numFmt w:val="bullet"/>
      <w:lvlText w:val="o"/>
      <w:lvlJc w:val="left"/>
      <w:pPr>
        <w:ind w:left="3600" w:hanging="360"/>
      </w:pPr>
      <w:rPr>
        <w:rFonts w:ascii="Courier New" w:hAnsi="Courier New" w:hint="default"/>
      </w:rPr>
    </w:lvl>
    <w:lvl w:ilvl="5" w:tplc="E0FEF682">
      <w:start w:val="1"/>
      <w:numFmt w:val="bullet"/>
      <w:lvlText w:val=""/>
      <w:lvlJc w:val="left"/>
      <w:pPr>
        <w:ind w:left="4320" w:hanging="360"/>
      </w:pPr>
      <w:rPr>
        <w:rFonts w:ascii="Wingdings" w:hAnsi="Wingdings" w:hint="default"/>
      </w:rPr>
    </w:lvl>
    <w:lvl w:ilvl="6" w:tplc="8128396A">
      <w:start w:val="1"/>
      <w:numFmt w:val="bullet"/>
      <w:lvlText w:val=""/>
      <w:lvlJc w:val="left"/>
      <w:pPr>
        <w:ind w:left="5040" w:hanging="360"/>
      </w:pPr>
      <w:rPr>
        <w:rFonts w:ascii="Symbol" w:hAnsi="Symbol" w:hint="default"/>
      </w:rPr>
    </w:lvl>
    <w:lvl w:ilvl="7" w:tplc="F1640F32">
      <w:start w:val="1"/>
      <w:numFmt w:val="bullet"/>
      <w:lvlText w:val="o"/>
      <w:lvlJc w:val="left"/>
      <w:pPr>
        <w:ind w:left="5760" w:hanging="360"/>
      </w:pPr>
      <w:rPr>
        <w:rFonts w:ascii="Courier New" w:hAnsi="Courier New" w:hint="default"/>
      </w:rPr>
    </w:lvl>
    <w:lvl w:ilvl="8" w:tplc="44CC9232">
      <w:start w:val="1"/>
      <w:numFmt w:val="bullet"/>
      <w:lvlText w:val=""/>
      <w:lvlJc w:val="left"/>
      <w:pPr>
        <w:ind w:left="6480" w:hanging="360"/>
      </w:pPr>
      <w:rPr>
        <w:rFonts w:ascii="Wingdings" w:hAnsi="Wingdings" w:hint="default"/>
      </w:rPr>
    </w:lvl>
  </w:abstractNum>
  <w:abstractNum w:abstractNumId="12" w15:restartNumberingAfterBreak="0">
    <w:nsid w:val="3D29109C"/>
    <w:multiLevelType w:val="hybridMultilevel"/>
    <w:tmpl w:val="CC4AF280"/>
    <w:styleLink w:val="Dash"/>
    <w:lvl w:ilvl="0" w:tplc="A5D216C6">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4A48D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FA2A3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002358">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D21FE0">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70F854">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B05962">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A4DEF6">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44216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7333CEB"/>
    <w:multiLevelType w:val="hybridMultilevel"/>
    <w:tmpl w:val="FFFFFFFF"/>
    <w:lvl w:ilvl="0" w:tplc="FEF4926E">
      <w:start w:val="1"/>
      <w:numFmt w:val="bullet"/>
      <w:lvlText w:val=""/>
      <w:lvlJc w:val="left"/>
      <w:pPr>
        <w:ind w:left="360" w:hanging="360"/>
      </w:pPr>
      <w:rPr>
        <w:rFonts w:ascii="Symbol" w:hAnsi="Symbol" w:hint="default"/>
      </w:rPr>
    </w:lvl>
    <w:lvl w:ilvl="1" w:tplc="F4CA9102">
      <w:start w:val="1"/>
      <w:numFmt w:val="bullet"/>
      <w:lvlText w:val="o"/>
      <w:lvlJc w:val="left"/>
      <w:pPr>
        <w:ind w:left="1440" w:hanging="360"/>
      </w:pPr>
      <w:rPr>
        <w:rFonts w:ascii="Courier New" w:hAnsi="Courier New" w:hint="default"/>
      </w:rPr>
    </w:lvl>
    <w:lvl w:ilvl="2" w:tplc="84C05A7E">
      <w:start w:val="1"/>
      <w:numFmt w:val="bullet"/>
      <w:lvlText w:val=""/>
      <w:lvlJc w:val="left"/>
      <w:pPr>
        <w:ind w:left="2160" w:hanging="360"/>
      </w:pPr>
      <w:rPr>
        <w:rFonts w:ascii="Wingdings" w:hAnsi="Wingdings" w:hint="default"/>
      </w:rPr>
    </w:lvl>
    <w:lvl w:ilvl="3" w:tplc="FB56AB3C">
      <w:start w:val="1"/>
      <w:numFmt w:val="bullet"/>
      <w:lvlText w:val=""/>
      <w:lvlJc w:val="left"/>
      <w:pPr>
        <w:ind w:left="2880" w:hanging="360"/>
      </w:pPr>
      <w:rPr>
        <w:rFonts w:ascii="Symbol" w:hAnsi="Symbol" w:hint="default"/>
      </w:rPr>
    </w:lvl>
    <w:lvl w:ilvl="4" w:tplc="950431E6">
      <w:start w:val="1"/>
      <w:numFmt w:val="bullet"/>
      <w:lvlText w:val="o"/>
      <w:lvlJc w:val="left"/>
      <w:pPr>
        <w:ind w:left="3600" w:hanging="360"/>
      </w:pPr>
      <w:rPr>
        <w:rFonts w:ascii="Courier New" w:hAnsi="Courier New" w:hint="default"/>
      </w:rPr>
    </w:lvl>
    <w:lvl w:ilvl="5" w:tplc="A46C720A">
      <w:start w:val="1"/>
      <w:numFmt w:val="bullet"/>
      <w:lvlText w:val=""/>
      <w:lvlJc w:val="left"/>
      <w:pPr>
        <w:ind w:left="4320" w:hanging="360"/>
      </w:pPr>
      <w:rPr>
        <w:rFonts w:ascii="Wingdings" w:hAnsi="Wingdings" w:hint="default"/>
      </w:rPr>
    </w:lvl>
    <w:lvl w:ilvl="6" w:tplc="6AA6F28A">
      <w:start w:val="1"/>
      <w:numFmt w:val="bullet"/>
      <w:lvlText w:val=""/>
      <w:lvlJc w:val="left"/>
      <w:pPr>
        <w:ind w:left="5040" w:hanging="360"/>
      </w:pPr>
      <w:rPr>
        <w:rFonts w:ascii="Symbol" w:hAnsi="Symbol" w:hint="default"/>
      </w:rPr>
    </w:lvl>
    <w:lvl w:ilvl="7" w:tplc="1C30C76A">
      <w:start w:val="1"/>
      <w:numFmt w:val="bullet"/>
      <w:lvlText w:val="o"/>
      <w:lvlJc w:val="left"/>
      <w:pPr>
        <w:ind w:left="5760" w:hanging="360"/>
      </w:pPr>
      <w:rPr>
        <w:rFonts w:ascii="Courier New" w:hAnsi="Courier New" w:hint="default"/>
      </w:rPr>
    </w:lvl>
    <w:lvl w:ilvl="8" w:tplc="C0CE2DBA">
      <w:start w:val="1"/>
      <w:numFmt w:val="bullet"/>
      <w:lvlText w:val=""/>
      <w:lvlJc w:val="left"/>
      <w:pPr>
        <w:ind w:left="6480" w:hanging="360"/>
      </w:pPr>
      <w:rPr>
        <w:rFonts w:ascii="Wingdings" w:hAnsi="Wingdings" w:hint="default"/>
      </w:rPr>
    </w:lvl>
  </w:abstractNum>
  <w:abstractNum w:abstractNumId="14" w15:restartNumberingAfterBreak="0">
    <w:nsid w:val="474B4637"/>
    <w:multiLevelType w:val="hybridMultilevel"/>
    <w:tmpl w:val="DC24D8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CF758FD"/>
    <w:multiLevelType w:val="multilevel"/>
    <w:tmpl w:val="2090B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D0616A7"/>
    <w:multiLevelType w:val="multilevel"/>
    <w:tmpl w:val="8A2A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1453E9"/>
    <w:multiLevelType w:val="hybridMultilevel"/>
    <w:tmpl w:val="D42E7B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E30230B"/>
    <w:multiLevelType w:val="hybridMultilevel"/>
    <w:tmpl w:val="50AC4C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5F946B2F"/>
    <w:multiLevelType w:val="multilevel"/>
    <w:tmpl w:val="84E6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CF5ACB"/>
    <w:multiLevelType w:val="hybridMultilevel"/>
    <w:tmpl w:val="B17420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50102E"/>
    <w:multiLevelType w:val="multilevel"/>
    <w:tmpl w:val="D634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9C3B95"/>
    <w:multiLevelType w:val="hybridMultilevel"/>
    <w:tmpl w:val="FB6014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4437056"/>
    <w:multiLevelType w:val="hybridMultilevel"/>
    <w:tmpl w:val="D35028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86B6656"/>
    <w:multiLevelType w:val="hybridMultilevel"/>
    <w:tmpl w:val="600ADAA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02254069">
    <w:abstractNumId w:val="11"/>
  </w:num>
  <w:num w:numId="2" w16cid:durableId="1612281459">
    <w:abstractNumId w:val="13"/>
  </w:num>
  <w:num w:numId="3" w16cid:durableId="198397206">
    <w:abstractNumId w:val="10"/>
  </w:num>
  <w:num w:numId="4" w16cid:durableId="340813112">
    <w:abstractNumId w:val="9"/>
  </w:num>
  <w:num w:numId="5" w16cid:durableId="1664695360">
    <w:abstractNumId w:val="14"/>
  </w:num>
  <w:num w:numId="6" w16cid:durableId="86075489">
    <w:abstractNumId w:val="18"/>
  </w:num>
  <w:num w:numId="7" w16cid:durableId="961226629">
    <w:abstractNumId w:val="15"/>
  </w:num>
  <w:num w:numId="8" w16cid:durableId="810247892">
    <w:abstractNumId w:val="20"/>
  </w:num>
  <w:num w:numId="9" w16cid:durableId="199098544">
    <w:abstractNumId w:val="12"/>
  </w:num>
  <w:num w:numId="10" w16cid:durableId="1829781319">
    <w:abstractNumId w:val="24"/>
  </w:num>
  <w:num w:numId="11" w16cid:durableId="534579980">
    <w:abstractNumId w:val="17"/>
  </w:num>
  <w:num w:numId="12" w16cid:durableId="1863742993">
    <w:abstractNumId w:val="8"/>
  </w:num>
  <w:num w:numId="13" w16cid:durableId="50538599">
    <w:abstractNumId w:val="7"/>
  </w:num>
  <w:num w:numId="14" w16cid:durableId="1131828693">
    <w:abstractNumId w:val="3"/>
  </w:num>
  <w:num w:numId="15" w16cid:durableId="1093433892">
    <w:abstractNumId w:val="23"/>
  </w:num>
  <w:num w:numId="16" w16cid:durableId="272787516">
    <w:abstractNumId w:val="22"/>
  </w:num>
  <w:num w:numId="17" w16cid:durableId="1390617373">
    <w:abstractNumId w:val="4"/>
  </w:num>
  <w:num w:numId="18" w16cid:durableId="761143986">
    <w:abstractNumId w:val="2"/>
  </w:num>
  <w:num w:numId="19" w16cid:durableId="1515728625">
    <w:abstractNumId w:val="1"/>
  </w:num>
  <w:num w:numId="20" w16cid:durableId="999843847">
    <w:abstractNumId w:val="0"/>
  </w:num>
  <w:num w:numId="21" w16cid:durableId="1301568591">
    <w:abstractNumId w:val="0"/>
    <w:lvlOverride w:ilvl="0">
      <w:startOverride w:val="1"/>
    </w:lvlOverride>
  </w:num>
  <w:num w:numId="22" w16cid:durableId="74131693">
    <w:abstractNumId w:val="6"/>
  </w:num>
  <w:num w:numId="23" w16cid:durableId="136847382">
    <w:abstractNumId w:val="16"/>
  </w:num>
  <w:num w:numId="24" w16cid:durableId="387344336">
    <w:abstractNumId w:val="5"/>
  </w:num>
  <w:num w:numId="25" w16cid:durableId="1311208204">
    <w:abstractNumId w:val="21"/>
  </w:num>
  <w:num w:numId="26" w16cid:durableId="1977030358">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D42"/>
    <w:rsid w:val="00000224"/>
    <w:rsid w:val="00003978"/>
    <w:rsid w:val="0000584A"/>
    <w:rsid w:val="00005986"/>
    <w:rsid w:val="000072B5"/>
    <w:rsid w:val="00012CD3"/>
    <w:rsid w:val="00014BDF"/>
    <w:rsid w:val="000154D5"/>
    <w:rsid w:val="00015F44"/>
    <w:rsid w:val="00017216"/>
    <w:rsid w:val="00021A1A"/>
    <w:rsid w:val="000235D4"/>
    <w:rsid w:val="000257D7"/>
    <w:rsid w:val="00026401"/>
    <w:rsid w:val="00043083"/>
    <w:rsid w:val="00047E74"/>
    <w:rsid w:val="00051CC0"/>
    <w:rsid w:val="0005287A"/>
    <w:rsid w:val="00052B4C"/>
    <w:rsid w:val="0005402A"/>
    <w:rsid w:val="0005504C"/>
    <w:rsid w:val="00057F11"/>
    <w:rsid w:val="00062B82"/>
    <w:rsid w:val="00067C71"/>
    <w:rsid w:val="00071CE6"/>
    <w:rsid w:val="00072B90"/>
    <w:rsid w:val="00077897"/>
    <w:rsid w:val="00081524"/>
    <w:rsid w:val="00081E3B"/>
    <w:rsid w:val="00083C26"/>
    <w:rsid w:val="0008726B"/>
    <w:rsid w:val="00087359"/>
    <w:rsid w:val="00092A37"/>
    <w:rsid w:val="00095FC2"/>
    <w:rsid w:val="00096C19"/>
    <w:rsid w:val="000A5622"/>
    <w:rsid w:val="000B111C"/>
    <w:rsid w:val="000C062D"/>
    <w:rsid w:val="000C1227"/>
    <w:rsid w:val="000C71F5"/>
    <w:rsid w:val="000D7E4B"/>
    <w:rsid w:val="000E5B30"/>
    <w:rsid w:val="000F32D0"/>
    <w:rsid w:val="000F426E"/>
    <w:rsid w:val="000F5C2C"/>
    <w:rsid w:val="000F7471"/>
    <w:rsid w:val="00101302"/>
    <w:rsid w:val="00104BBC"/>
    <w:rsid w:val="00105E23"/>
    <w:rsid w:val="00106ECE"/>
    <w:rsid w:val="001111D6"/>
    <w:rsid w:val="001123E1"/>
    <w:rsid w:val="00115489"/>
    <w:rsid w:val="00115AEB"/>
    <w:rsid w:val="001249E2"/>
    <w:rsid w:val="00124A09"/>
    <w:rsid w:val="00124E94"/>
    <w:rsid w:val="0013118C"/>
    <w:rsid w:val="00131E3D"/>
    <w:rsid w:val="00133F6A"/>
    <w:rsid w:val="00134F5C"/>
    <w:rsid w:val="001378CA"/>
    <w:rsid w:val="00140AAC"/>
    <w:rsid w:val="00143651"/>
    <w:rsid w:val="00147145"/>
    <w:rsid w:val="00150EC1"/>
    <w:rsid w:val="00150EE7"/>
    <w:rsid w:val="00150F2F"/>
    <w:rsid w:val="001524A8"/>
    <w:rsid w:val="00153C73"/>
    <w:rsid w:val="001639FA"/>
    <w:rsid w:val="00164036"/>
    <w:rsid w:val="00165B6D"/>
    <w:rsid w:val="00170E3A"/>
    <w:rsid w:val="00173B88"/>
    <w:rsid w:val="00173DA3"/>
    <w:rsid w:val="00183219"/>
    <w:rsid w:val="00183F98"/>
    <w:rsid w:val="001855EA"/>
    <w:rsid w:val="00185F52"/>
    <w:rsid w:val="00193951"/>
    <w:rsid w:val="0019407B"/>
    <w:rsid w:val="001A02AD"/>
    <w:rsid w:val="001A132C"/>
    <w:rsid w:val="001A2A4E"/>
    <w:rsid w:val="001A44E7"/>
    <w:rsid w:val="001A6068"/>
    <w:rsid w:val="001A6553"/>
    <w:rsid w:val="001B161C"/>
    <w:rsid w:val="001B6AEC"/>
    <w:rsid w:val="001C2409"/>
    <w:rsid w:val="001D0822"/>
    <w:rsid w:val="001D6AAD"/>
    <w:rsid w:val="001E06DF"/>
    <w:rsid w:val="001E0B57"/>
    <w:rsid w:val="001E6A9F"/>
    <w:rsid w:val="001F1896"/>
    <w:rsid w:val="001F3461"/>
    <w:rsid w:val="0020107E"/>
    <w:rsid w:val="00203EA2"/>
    <w:rsid w:val="00205657"/>
    <w:rsid w:val="00205AD6"/>
    <w:rsid w:val="002121B9"/>
    <w:rsid w:val="0021261B"/>
    <w:rsid w:val="002201B7"/>
    <w:rsid w:val="00225BC0"/>
    <w:rsid w:val="00226F74"/>
    <w:rsid w:val="0023054B"/>
    <w:rsid w:val="002339EA"/>
    <w:rsid w:val="002363E5"/>
    <w:rsid w:val="002371B4"/>
    <w:rsid w:val="00237533"/>
    <w:rsid w:val="00244839"/>
    <w:rsid w:val="00245178"/>
    <w:rsid w:val="002514A1"/>
    <w:rsid w:val="00252B7B"/>
    <w:rsid w:val="002617D7"/>
    <w:rsid w:val="002665C5"/>
    <w:rsid w:val="002677AC"/>
    <w:rsid w:val="0027152B"/>
    <w:rsid w:val="00272AA4"/>
    <w:rsid w:val="00287D53"/>
    <w:rsid w:val="0029029C"/>
    <w:rsid w:val="00291E66"/>
    <w:rsid w:val="0029676C"/>
    <w:rsid w:val="002969D8"/>
    <w:rsid w:val="00297582"/>
    <w:rsid w:val="00297676"/>
    <w:rsid w:val="00297B4B"/>
    <w:rsid w:val="00297DA1"/>
    <w:rsid w:val="002A7597"/>
    <w:rsid w:val="002B4FF6"/>
    <w:rsid w:val="002D22C7"/>
    <w:rsid w:val="002E1666"/>
    <w:rsid w:val="002E2CCF"/>
    <w:rsid w:val="002E547C"/>
    <w:rsid w:val="002E7831"/>
    <w:rsid w:val="002F6704"/>
    <w:rsid w:val="00300830"/>
    <w:rsid w:val="0030109F"/>
    <w:rsid w:val="00301AB6"/>
    <w:rsid w:val="00303EF1"/>
    <w:rsid w:val="00310A90"/>
    <w:rsid w:val="00331D2C"/>
    <w:rsid w:val="003362F8"/>
    <w:rsid w:val="00340841"/>
    <w:rsid w:val="0034255E"/>
    <w:rsid w:val="00343B25"/>
    <w:rsid w:val="003451B3"/>
    <w:rsid w:val="00345201"/>
    <w:rsid w:val="00345ACC"/>
    <w:rsid w:val="0034627C"/>
    <w:rsid w:val="003470AA"/>
    <w:rsid w:val="00350934"/>
    <w:rsid w:val="00351589"/>
    <w:rsid w:val="003557A9"/>
    <w:rsid w:val="003558C2"/>
    <w:rsid w:val="00356454"/>
    <w:rsid w:val="0035680A"/>
    <w:rsid w:val="0036225A"/>
    <w:rsid w:val="00370C0F"/>
    <w:rsid w:val="003720D9"/>
    <w:rsid w:val="0037257F"/>
    <w:rsid w:val="00372989"/>
    <w:rsid w:val="00374EB2"/>
    <w:rsid w:val="003751B1"/>
    <w:rsid w:val="00380044"/>
    <w:rsid w:val="0038042C"/>
    <w:rsid w:val="003854FE"/>
    <w:rsid w:val="00386712"/>
    <w:rsid w:val="00390A08"/>
    <w:rsid w:val="00392C96"/>
    <w:rsid w:val="00393170"/>
    <w:rsid w:val="003A1838"/>
    <w:rsid w:val="003A3D1C"/>
    <w:rsid w:val="003B13D7"/>
    <w:rsid w:val="003B2535"/>
    <w:rsid w:val="003B6C8D"/>
    <w:rsid w:val="003B6D44"/>
    <w:rsid w:val="003B784D"/>
    <w:rsid w:val="003C45E1"/>
    <w:rsid w:val="003C597F"/>
    <w:rsid w:val="003C691E"/>
    <w:rsid w:val="003D19E6"/>
    <w:rsid w:val="003E1978"/>
    <w:rsid w:val="003E2238"/>
    <w:rsid w:val="003E38E3"/>
    <w:rsid w:val="003E52D6"/>
    <w:rsid w:val="003F0791"/>
    <w:rsid w:val="003F330A"/>
    <w:rsid w:val="003F5A26"/>
    <w:rsid w:val="00402A50"/>
    <w:rsid w:val="0040657D"/>
    <w:rsid w:val="004078ED"/>
    <w:rsid w:val="00407CA8"/>
    <w:rsid w:val="00410D2D"/>
    <w:rsid w:val="004114BA"/>
    <w:rsid w:val="00411BBC"/>
    <w:rsid w:val="00416629"/>
    <w:rsid w:val="004201E0"/>
    <w:rsid w:val="004241B9"/>
    <w:rsid w:val="004258F9"/>
    <w:rsid w:val="00425AA0"/>
    <w:rsid w:val="00432DE0"/>
    <w:rsid w:val="00433D6F"/>
    <w:rsid w:val="004363F2"/>
    <w:rsid w:val="0043743D"/>
    <w:rsid w:val="00442819"/>
    <w:rsid w:val="00442889"/>
    <w:rsid w:val="00442F8A"/>
    <w:rsid w:val="004458DE"/>
    <w:rsid w:val="004466EF"/>
    <w:rsid w:val="00447327"/>
    <w:rsid w:val="0045000E"/>
    <w:rsid w:val="0045730F"/>
    <w:rsid w:val="00461A9A"/>
    <w:rsid w:val="00461AE6"/>
    <w:rsid w:val="00462D7A"/>
    <w:rsid w:val="004639D3"/>
    <w:rsid w:val="00470861"/>
    <w:rsid w:val="0047638D"/>
    <w:rsid w:val="0047654C"/>
    <w:rsid w:val="0048247F"/>
    <w:rsid w:val="004846B0"/>
    <w:rsid w:val="004857E1"/>
    <w:rsid w:val="00486091"/>
    <w:rsid w:val="004863EB"/>
    <w:rsid w:val="004907D7"/>
    <w:rsid w:val="004916DE"/>
    <w:rsid w:val="004947A0"/>
    <w:rsid w:val="0049681B"/>
    <w:rsid w:val="004968AD"/>
    <w:rsid w:val="004A0DE8"/>
    <w:rsid w:val="004A182F"/>
    <w:rsid w:val="004A1ACA"/>
    <w:rsid w:val="004A1E32"/>
    <w:rsid w:val="004A54CE"/>
    <w:rsid w:val="004A6075"/>
    <w:rsid w:val="004A752B"/>
    <w:rsid w:val="004B0E7D"/>
    <w:rsid w:val="004B387A"/>
    <w:rsid w:val="004B7369"/>
    <w:rsid w:val="004B7CE3"/>
    <w:rsid w:val="004C24CF"/>
    <w:rsid w:val="004C6CC9"/>
    <w:rsid w:val="004D0AD0"/>
    <w:rsid w:val="004D441C"/>
    <w:rsid w:val="004D6696"/>
    <w:rsid w:val="004D6FFD"/>
    <w:rsid w:val="004E0317"/>
    <w:rsid w:val="004E04D9"/>
    <w:rsid w:val="004E1DD4"/>
    <w:rsid w:val="004E2D6F"/>
    <w:rsid w:val="004E4BE9"/>
    <w:rsid w:val="004E6CE7"/>
    <w:rsid w:val="004F0CFB"/>
    <w:rsid w:val="004F6871"/>
    <w:rsid w:val="00500BD5"/>
    <w:rsid w:val="005025A1"/>
    <w:rsid w:val="00505999"/>
    <w:rsid w:val="0051311D"/>
    <w:rsid w:val="00513F77"/>
    <w:rsid w:val="005166FD"/>
    <w:rsid w:val="005240E9"/>
    <w:rsid w:val="005267A2"/>
    <w:rsid w:val="00530F66"/>
    <w:rsid w:val="0053265C"/>
    <w:rsid w:val="00533F38"/>
    <w:rsid w:val="005351ED"/>
    <w:rsid w:val="005369FF"/>
    <w:rsid w:val="00540003"/>
    <w:rsid w:val="00551DD8"/>
    <w:rsid w:val="005557C1"/>
    <w:rsid w:val="00555C13"/>
    <w:rsid w:val="00561028"/>
    <w:rsid w:val="00566A3D"/>
    <w:rsid w:val="005678BB"/>
    <w:rsid w:val="00572C53"/>
    <w:rsid w:val="00580F29"/>
    <w:rsid w:val="005820DB"/>
    <w:rsid w:val="005825AC"/>
    <w:rsid w:val="0058260A"/>
    <w:rsid w:val="005827A3"/>
    <w:rsid w:val="0058455D"/>
    <w:rsid w:val="00584623"/>
    <w:rsid w:val="00594523"/>
    <w:rsid w:val="005A35C6"/>
    <w:rsid w:val="005A5B29"/>
    <w:rsid w:val="005A6D47"/>
    <w:rsid w:val="005B033F"/>
    <w:rsid w:val="005B59BC"/>
    <w:rsid w:val="005B68AE"/>
    <w:rsid w:val="005B73CB"/>
    <w:rsid w:val="005C48F2"/>
    <w:rsid w:val="005E1C29"/>
    <w:rsid w:val="005E3A56"/>
    <w:rsid w:val="005F2B44"/>
    <w:rsid w:val="005F2CEE"/>
    <w:rsid w:val="005F4F38"/>
    <w:rsid w:val="00606E99"/>
    <w:rsid w:val="00610563"/>
    <w:rsid w:val="006107EF"/>
    <w:rsid w:val="0062308A"/>
    <w:rsid w:val="00630927"/>
    <w:rsid w:val="00630A1A"/>
    <w:rsid w:val="00632295"/>
    <w:rsid w:val="00632461"/>
    <w:rsid w:val="00635F6B"/>
    <w:rsid w:val="0063647F"/>
    <w:rsid w:val="00640803"/>
    <w:rsid w:val="00640F2D"/>
    <w:rsid w:val="00641AC2"/>
    <w:rsid w:val="00641F99"/>
    <w:rsid w:val="006469DF"/>
    <w:rsid w:val="00646AB1"/>
    <w:rsid w:val="006501CA"/>
    <w:rsid w:val="00651EE8"/>
    <w:rsid w:val="0065374E"/>
    <w:rsid w:val="0065535B"/>
    <w:rsid w:val="006566CC"/>
    <w:rsid w:val="00662F45"/>
    <w:rsid w:val="006657D7"/>
    <w:rsid w:val="00665D22"/>
    <w:rsid w:val="00666274"/>
    <w:rsid w:val="00672126"/>
    <w:rsid w:val="0067432D"/>
    <w:rsid w:val="00675B7E"/>
    <w:rsid w:val="00677DF6"/>
    <w:rsid w:val="00680240"/>
    <w:rsid w:val="006821D2"/>
    <w:rsid w:val="006838BC"/>
    <w:rsid w:val="0068435B"/>
    <w:rsid w:val="00685328"/>
    <w:rsid w:val="0069060A"/>
    <w:rsid w:val="006907DA"/>
    <w:rsid w:val="00691F5B"/>
    <w:rsid w:val="00695C2D"/>
    <w:rsid w:val="00696DEB"/>
    <w:rsid w:val="00697C79"/>
    <w:rsid w:val="006A3910"/>
    <w:rsid w:val="006A473A"/>
    <w:rsid w:val="006A4E3B"/>
    <w:rsid w:val="006A6F8D"/>
    <w:rsid w:val="006A7E69"/>
    <w:rsid w:val="006B2F4A"/>
    <w:rsid w:val="006B4B65"/>
    <w:rsid w:val="006B4E4A"/>
    <w:rsid w:val="006B7508"/>
    <w:rsid w:val="006C6809"/>
    <w:rsid w:val="006D1081"/>
    <w:rsid w:val="006D2995"/>
    <w:rsid w:val="006D2CCB"/>
    <w:rsid w:val="006D341B"/>
    <w:rsid w:val="006D3D27"/>
    <w:rsid w:val="006D4188"/>
    <w:rsid w:val="006D4BD1"/>
    <w:rsid w:val="006D666D"/>
    <w:rsid w:val="006E00EE"/>
    <w:rsid w:val="006E0CBC"/>
    <w:rsid w:val="006E1EC2"/>
    <w:rsid w:val="006E3D7B"/>
    <w:rsid w:val="006E4525"/>
    <w:rsid w:val="006E5039"/>
    <w:rsid w:val="006E706A"/>
    <w:rsid w:val="006F4F4B"/>
    <w:rsid w:val="00702438"/>
    <w:rsid w:val="00703375"/>
    <w:rsid w:val="00707E7B"/>
    <w:rsid w:val="00716634"/>
    <w:rsid w:val="00722C09"/>
    <w:rsid w:val="007248A2"/>
    <w:rsid w:val="00732FBC"/>
    <w:rsid w:val="007347F0"/>
    <w:rsid w:val="007351D5"/>
    <w:rsid w:val="00736243"/>
    <w:rsid w:val="0073725C"/>
    <w:rsid w:val="00740542"/>
    <w:rsid w:val="007415A2"/>
    <w:rsid w:val="00752144"/>
    <w:rsid w:val="00757FD8"/>
    <w:rsid w:val="00760894"/>
    <w:rsid w:val="00762438"/>
    <w:rsid w:val="00763715"/>
    <w:rsid w:val="00764327"/>
    <w:rsid w:val="00764E9F"/>
    <w:rsid w:val="007653D8"/>
    <w:rsid w:val="00770D2E"/>
    <w:rsid w:val="00771E61"/>
    <w:rsid w:val="007852F8"/>
    <w:rsid w:val="00786552"/>
    <w:rsid w:val="00790B45"/>
    <w:rsid w:val="007922E7"/>
    <w:rsid w:val="00792E41"/>
    <w:rsid w:val="00792E4C"/>
    <w:rsid w:val="00797213"/>
    <w:rsid w:val="007A0445"/>
    <w:rsid w:val="007A13D0"/>
    <w:rsid w:val="007A570B"/>
    <w:rsid w:val="007B151D"/>
    <w:rsid w:val="007B2E6E"/>
    <w:rsid w:val="007C13AC"/>
    <w:rsid w:val="007C2E58"/>
    <w:rsid w:val="007C3522"/>
    <w:rsid w:val="007C454E"/>
    <w:rsid w:val="007C7ED1"/>
    <w:rsid w:val="007D219A"/>
    <w:rsid w:val="007D34AD"/>
    <w:rsid w:val="007E0634"/>
    <w:rsid w:val="007E5241"/>
    <w:rsid w:val="007F2D3B"/>
    <w:rsid w:val="007F694F"/>
    <w:rsid w:val="007F7612"/>
    <w:rsid w:val="007F79FC"/>
    <w:rsid w:val="008001BF"/>
    <w:rsid w:val="00801A1F"/>
    <w:rsid w:val="0080238B"/>
    <w:rsid w:val="00802A41"/>
    <w:rsid w:val="00803339"/>
    <w:rsid w:val="008036BA"/>
    <w:rsid w:val="0080549C"/>
    <w:rsid w:val="00806A50"/>
    <w:rsid w:val="00811357"/>
    <w:rsid w:val="008115CF"/>
    <w:rsid w:val="008131B0"/>
    <w:rsid w:val="00813D42"/>
    <w:rsid w:val="00816A83"/>
    <w:rsid w:val="008332F5"/>
    <w:rsid w:val="00833405"/>
    <w:rsid w:val="00836C24"/>
    <w:rsid w:val="00841260"/>
    <w:rsid w:val="00845529"/>
    <w:rsid w:val="00845F20"/>
    <w:rsid w:val="0084633E"/>
    <w:rsid w:val="00846C16"/>
    <w:rsid w:val="0085071D"/>
    <w:rsid w:val="00851905"/>
    <w:rsid w:val="0085597F"/>
    <w:rsid w:val="00856E9B"/>
    <w:rsid w:val="008601B0"/>
    <w:rsid w:val="00861C08"/>
    <w:rsid w:val="00865172"/>
    <w:rsid w:val="0087040B"/>
    <w:rsid w:val="008739C8"/>
    <w:rsid w:val="00875747"/>
    <w:rsid w:val="00881869"/>
    <w:rsid w:val="008917AD"/>
    <w:rsid w:val="008946E7"/>
    <w:rsid w:val="008960B0"/>
    <w:rsid w:val="008A58D2"/>
    <w:rsid w:val="008A60AE"/>
    <w:rsid w:val="008B0E06"/>
    <w:rsid w:val="008B4E25"/>
    <w:rsid w:val="008C329A"/>
    <w:rsid w:val="008C4218"/>
    <w:rsid w:val="008C5E97"/>
    <w:rsid w:val="008D1E6C"/>
    <w:rsid w:val="008D7ACA"/>
    <w:rsid w:val="008D7B48"/>
    <w:rsid w:val="008E1024"/>
    <w:rsid w:val="008F0563"/>
    <w:rsid w:val="008F12DC"/>
    <w:rsid w:val="008F6B3D"/>
    <w:rsid w:val="008F6ECF"/>
    <w:rsid w:val="008F749A"/>
    <w:rsid w:val="008F77B4"/>
    <w:rsid w:val="008F7E81"/>
    <w:rsid w:val="00900AFF"/>
    <w:rsid w:val="00905630"/>
    <w:rsid w:val="00906793"/>
    <w:rsid w:val="00911920"/>
    <w:rsid w:val="00914500"/>
    <w:rsid w:val="00915D2C"/>
    <w:rsid w:val="009200C0"/>
    <w:rsid w:val="0092294D"/>
    <w:rsid w:val="00923481"/>
    <w:rsid w:val="00930B7A"/>
    <w:rsid w:val="00930BF3"/>
    <w:rsid w:val="009350E4"/>
    <w:rsid w:val="0094131A"/>
    <w:rsid w:val="00944659"/>
    <w:rsid w:val="00945CC2"/>
    <w:rsid w:val="00951121"/>
    <w:rsid w:val="009522ED"/>
    <w:rsid w:val="00952FE6"/>
    <w:rsid w:val="009538DA"/>
    <w:rsid w:val="00960486"/>
    <w:rsid w:val="0096081E"/>
    <w:rsid w:val="00962138"/>
    <w:rsid w:val="009727E5"/>
    <w:rsid w:val="009740A1"/>
    <w:rsid w:val="0097679C"/>
    <w:rsid w:val="00980E85"/>
    <w:rsid w:val="00984936"/>
    <w:rsid w:val="009860B1"/>
    <w:rsid w:val="00987573"/>
    <w:rsid w:val="00987D1B"/>
    <w:rsid w:val="00991FC7"/>
    <w:rsid w:val="00994889"/>
    <w:rsid w:val="00995BAE"/>
    <w:rsid w:val="009A0136"/>
    <w:rsid w:val="009A0EF7"/>
    <w:rsid w:val="009A0EFC"/>
    <w:rsid w:val="009A15FC"/>
    <w:rsid w:val="009A270D"/>
    <w:rsid w:val="009A4F53"/>
    <w:rsid w:val="009A5930"/>
    <w:rsid w:val="009A65BA"/>
    <w:rsid w:val="009A7126"/>
    <w:rsid w:val="009B0A87"/>
    <w:rsid w:val="009B1229"/>
    <w:rsid w:val="009B25F5"/>
    <w:rsid w:val="009B4E57"/>
    <w:rsid w:val="009B5C4F"/>
    <w:rsid w:val="009B60E1"/>
    <w:rsid w:val="009B6390"/>
    <w:rsid w:val="009B64BE"/>
    <w:rsid w:val="009B6DBE"/>
    <w:rsid w:val="009C107F"/>
    <w:rsid w:val="009C1104"/>
    <w:rsid w:val="009C22A0"/>
    <w:rsid w:val="009D164A"/>
    <w:rsid w:val="009D4AF8"/>
    <w:rsid w:val="009D56D9"/>
    <w:rsid w:val="009D622E"/>
    <w:rsid w:val="009D79CD"/>
    <w:rsid w:val="009E1ED9"/>
    <w:rsid w:val="009E2620"/>
    <w:rsid w:val="009E52B6"/>
    <w:rsid w:val="009E5660"/>
    <w:rsid w:val="009F4817"/>
    <w:rsid w:val="009F713A"/>
    <w:rsid w:val="00A001B1"/>
    <w:rsid w:val="00A00662"/>
    <w:rsid w:val="00A03AF2"/>
    <w:rsid w:val="00A0512B"/>
    <w:rsid w:val="00A052F6"/>
    <w:rsid w:val="00A13A94"/>
    <w:rsid w:val="00A1C0D8"/>
    <w:rsid w:val="00A203DB"/>
    <w:rsid w:val="00A225AF"/>
    <w:rsid w:val="00A2381C"/>
    <w:rsid w:val="00A23F96"/>
    <w:rsid w:val="00A278C8"/>
    <w:rsid w:val="00A313E6"/>
    <w:rsid w:val="00A322BB"/>
    <w:rsid w:val="00A32B11"/>
    <w:rsid w:val="00A41608"/>
    <w:rsid w:val="00A43C1B"/>
    <w:rsid w:val="00A44379"/>
    <w:rsid w:val="00A519E3"/>
    <w:rsid w:val="00A53296"/>
    <w:rsid w:val="00A533FF"/>
    <w:rsid w:val="00A54C80"/>
    <w:rsid w:val="00A54CFC"/>
    <w:rsid w:val="00A56998"/>
    <w:rsid w:val="00A57261"/>
    <w:rsid w:val="00A6040B"/>
    <w:rsid w:val="00A627C3"/>
    <w:rsid w:val="00A64FAA"/>
    <w:rsid w:val="00A66C36"/>
    <w:rsid w:val="00A67C26"/>
    <w:rsid w:val="00A70B1C"/>
    <w:rsid w:val="00A7257A"/>
    <w:rsid w:val="00A7328E"/>
    <w:rsid w:val="00A75C6B"/>
    <w:rsid w:val="00A7698C"/>
    <w:rsid w:val="00A80094"/>
    <w:rsid w:val="00A839B4"/>
    <w:rsid w:val="00A87AEA"/>
    <w:rsid w:val="00A9188E"/>
    <w:rsid w:val="00A9198C"/>
    <w:rsid w:val="00A92C02"/>
    <w:rsid w:val="00A93AD6"/>
    <w:rsid w:val="00A947AC"/>
    <w:rsid w:val="00A94A67"/>
    <w:rsid w:val="00A959BB"/>
    <w:rsid w:val="00A95C29"/>
    <w:rsid w:val="00A97B76"/>
    <w:rsid w:val="00AA6F30"/>
    <w:rsid w:val="00AA7B43"/>
    <w:rsid w:val="00AB4DFA"/>
    <w:rsid w:val="00AC0387"/>
    <w:rsid w:val="00AC1F59"/>
    <w:rsid w:val="00AC3D8C"/>
    <w:rsid w:val="00AC637F"/>
    <w:rsid w:val="00AD12FE"/>
    <w:rsid w:val="00AD52B8"/>
    <w:rsid w:val="00AD5CA9"/>
    <w:rsid w:val="00AD7526"/>
    <w:rsid w:val="00AE117F"/>
    <w:rsid w:val="00AE330D"/>
    <w:rsid w:val="00AE7F4C"/>
    <w:rsid w:val="00AF29E6"/>
    <w:rsid w:val="00AF57B3"/>
    <w:rsid w:val="00B025AC"/>
    <w:rsid w:val="00B05721"/>
    <w:rsid w:val="00B0744F"/>
    <w:rsid w:val="00B10CC1"/>
    <w:rsid w:val="00B13187"/>
    <w:rsid w:val="00B172DF"/>
    <w:rsid w:val="00B20E20"/>
    <w:rsid w:val="00B23E77"/>
    <w:rsid w:val="00B23EF3"/>
    <w:rsid w:val="00B26C04"/>
    <w:rsid w:val="00B2702E"/>
    <w:rsid w:val="00B33B6D"/>
    <w:rsid w:val="00B3470C"/>
    <w:rsid w:val="00B347E2"/>
    <w:rsid w:val="00B36433"/>
    <w:rsid w:val="00B42FDE"/>
    <w:rsid w:val="00B43090"/>
    <w:rsid w:val="00B4731B"/>
    <w:rsid w:val="00B51A14"/>
    <w:rsid w:val="00B57804"/>
    <w:rsid w:val="00B57F3B"/>
    <w:rsid w:val="00B61DF2"/>
    <w:rsid w:val="00B660B9"/>
    <w:rsid w:val="00B673CF"/>
    <w:rsid w:val="00B74276"/>
    <w:rsid w:val="00B7606A"/>
    <w:rsid w:val="00B86B40"/>
    <w:rsid w:val="00B94E9E"/>
    <w:rsid w:val="00B96A41"/>
    <w:rsid w:val="00B97AD4"/>
    <w:rsid w:val="00BA1ECC"/>
    <w:rsid w:val="00BA2A8F"/>
    <w:rsid w:val="00BA37BF"/>
    <w:rsid w:val="00BA3F77"/>
    <w:rsid w:val="00BA7FA4"/>
    <w:rsid w:val="00BB145B"/>
    <w:rsid w:val="00BB18D0"/>
    <w:rsid w:val="00BB51D5"/>
    <w:rsid w:val="00BB7084"/>
    <w:rsid w:val="00BB7FC7"/>
    <w:rsid w:val="00BC1F1C"/>
    <w:rsid w:val="00BD1AA4"/>
    <w:rsid w:val="00BD305F"/>
    <w:rsid w:val="00BD3899"/>
    <w:rsid w:val="00BD7F74"/>
    <w:rsid w:val="00BE162D"/>
    <w:rsid w:val="00BE2A2D"/>
    <w:rsid w:val="00BE3307"/>
    <w:rsid w:val="00BE52A6"/>
    <w:rsid w:val="00BF08F7"/>
    <w:rsid w:val="00C00F21"/>
    <w:rsid w:val="00C03ADF"/>
    <w:rsid w:val="00C07928"/>
    <w:rsid w:val="00C109D3"/>
    <w:rsid w:val="00C11053"/>
    <w:rsid w:val="00C1691A"/>
    <w:rsid w:val="00C1717A"/>
    <w:rsid w:val="00C1781F"/>
    <w:rsid w:val="00C23346"/>
    <w:rsid w:val="00C27859"/>
    <w:rsid w:val="00C31730"/>
    <w:rsid w:val="00C4653B"/>
    <w:rsid w:val="00C51579"/>
    <w:rsid w:val="00C56CDE"/>
    <w:rsid w:val="00C61DB7"/>
    <w:rsid w:val="00C6752C"/>
    <w:rsid w:val="00C678D4"/>
    <w:rsid w:val="00C73020"/>
    <w:rsid w:val="00C761F8"/>
    <w:rsid w:val="00C764B2"/>
    <w:rsid w:val="00C83077"/>
    <w:rsid w:val="00C8315E"/>
    <w:rsid w:val="00C865CE"/>
    <w:rsid w:val="00C9095C"/>
    <w:rsid w:val="00C92BEA"/>
    <w:rsid w:val="00C954AC"/>
    <w:rsid w:val="00CA34D7"/>
    <w:rsid w:val="00CA4AD9"/>
    <w:rsid w:val="00CA7F3D"/>
    <w:rsid w:val="00CB02E0"/>
    <w:rsid w:val="00CB187D"/>
    <w:rsid w:val="00CB7C9E"/>
    <w:rsid w:val="00CC30F0"/>
    <w:rsid w:val="00CC32F3"/>
    <w:rsid w:val="00CD1784"/>
    <w:rsid w:val="00CD1AAF"/>
    <w:rsid w:val="00CD6333"/>
    <w:rsid w:val="00CD67A5"/>
    <w:rsid w:val="00CE0FC3"/>
    <w:rsid w:val="00CE13F7"/>
    <w:rsid w:val="00CE24F8"/>
    <w:rsid w:val="00CE468C"/>
    <w:rsid w:val="00CE629F"/>
    <w:rsid w:val="00CF220E"/>
    <w:rsid w:val="00D02530"/>
    <w:rsid w:val="00D02CC6"/>
    <w:rsid w:val="00D105CA"/>
    <w:rsid w:val="00D10D67"/>
    <w:rsid w:val="00D116BA"/>
    <w:rsid w:val="00D12FC1"/>
    <w:rsid w:val="00D132F2"/>
    <w:rsid w:val="00D14576"/>
    <w:rsid w:val="00D20568"/>
    <w:rsid w:val="00D229A8"/>
    <w:rsid w:val="00D230FD"/>
    <w:rsid w:val="00D23541"/>
    <w:rsid w:val="00D23DEF"/>
    <w:rsid w:val="00D241F5"/>
    <w:rsid w:val="00D25A5D"/>
    <w:rsid w:val="00D271E6"/>
    <w:rsid w:val="00D32ECD"/>
    <w:rsid w:val="00D3316B"/>
    <w:rsid w:val="00D37168"/>
    <w:rsid w:val="00D41B94"/>
    <w:rsid w:val="00D44EB1"/>
    <w:rsid w:val="00D50662"/>
    <w:rsid w:val="00D518E7"/>
    <w:rsid w:val="00D627A8"/>
    <w:rsid w:val="00D63031"/>
    <w:rsid w:val="00D64D6E"/>
    <w:rsid w:val="00D6540B"/>
    <w:rsid w:val="00D74DFB"/>
    <w:rsid w:val="00D76C8D"/>
    <w:rsid w:val="00D76D56"/>
    <w:rsid w:val="00D81314"/>
    <w:rsid w:val="00D81D1A"/>
    <w:rsid w:val="00D8248F"/>
    <w:rsid w:val="00D82520"/>
    <w:rsid w:val="00D82766"/>
    <w:rsid w:val="00D83ACB"/>
    <w:rsid w:val="00D83DCB"/>
    <w:rsid w:val="00D83F43"/>
    <w:rsid w:val="00D86B58"/>
    <w:rsid w:val="00D927B8"/>
    <w:rsid w:val="00D933BC"/>
    <w:rsid w:val="00D9394D"/>
    <w:rsid w:val="00DA60DF"/>
    <w:rsid w:val="00DB10A5"/>
    <w:rsid w:val="00DB3901"/>
    <w:rsid w:val="00DB7060"/>
    <w:rsid w:val="00DB7F7B"/>
    <w:rsid w:val="00DC0A53"/>
    <w:rsid w:val="00DC1D67"/>
    <w:rsid w:val="00DC47C0"/>
    <w:rsid w:val="00DD3430"/>
    <w:rsid w:val="00DD3D3C"/>
    <w:rsid w:val="00DD3F10"/>
    <w:rsid w:val="00DD708A"/>
    <w:rsid w:val="00DE0E3A"/>
    <w:rsid w:val="00DE102A"/>
    <w:rsid w:val="00DE26FF"/>
    <w:rsid w:val="00DE3C40"/>
    <w:rsid w:val="00DF539A"/>
    <w:rsid w:val="00DF5E0C"/>
    <w:rsid w:val="00DF7671"/>
    <w:rsid w:val="00E0234F"/>
    <w:rsid w:val="00E03981"/>
    <w:rsid w:val="00E04D7E"/>
    <w:rsid w:val="00E07049"/>
    <w:rsid w:val="00E11A1F"/>
    <w:rsid w:val="00E1323D"/>
    <w:rsid w:val="00E16359"/>
    <w:rsid w:val="00E166FE"/>
    <w:rsid w:val="00E23C96"/>
    <w:rsid w:val="00E34D4A"/>
    <w:rsid w:val="00E355BB"/>
    <w:rsid w:val="00E36E61"/>
    <w:rsid w:val="00E36FF7"/>
    <w:rsid w:val="00E426BD"/>
    <w:rsid w:val="00E4339E"/>
    <w:rsid w:val="00E462D4"/>
    <w:rsid w:val="00E473C4"/>
    <w:rsid w:val="00E5420C"/>
    <w:rsid w:val="00E56485"/>
    <w:rsid w:val="00E60914"/>
    <w:rsid w:val="00E65439"/>
    <w:rsid w:val="00E6626F"/>
    <w:rsid w:val="00E66736"/>
    <w:rsid w:val="00E67F4A"/>
    <w:rsid w:val="00E81591"/>
    <w:rsid w:val="00E83591"/>
    <w:rsid w:val="00E87BAE"/>
    <w:rsid w:val="00E95A46"/>
    <w:rsid w:val="00EA184C"/>
    <w:rsid w:val="00EA1FEE"/>
    <w:rsid w:val="00EA3D4F"/>
    <w:rsid w:val="00EA5F51"/>
    <w:rsid w:val="00EA6F68"/>
    <w:rsid w:val="00EB026B"/>
    <w:rsid w:val="00EB045D"/>
    <w:rsid w:val="00EB14DB"/>
    <w:rsid w:val="00EB21BE"/>
    <w:rsid w:val="00EB21E0"/>
    <w:rsid w:val="00EB25CD"/>
    <w:rsid w:val="00EB2B83"/>
    <w:rsid w:val="00EB5095"/>
    <w:rsid w:val="00EB5FDA"/>
    <w:rsid w:val="00EB6194"/>
    <w:rsid w:val="00EB6D9B"/>
    <w:rsid w:val="00EC12F2"/>
    <w:rsid w:val="00EC2147"/>
    <w:rsid w:val="00EC21D4"/>
    <w:rsid w:val="00EC4023"/>
    <w:rsid w:val="00EC4242"/>
    <w:rsid w:val="00EC6DCD"/>
    <w:rsid w:val="00ED72F9"/>
    <w:rsid w:val="00EE69F8"/>
    <w:rsid w:val="00EE6EB9"/>
    <w:rsid w:val="00EF2B11"/>
    <w:rsid w:val="00EF581A"/>
    <w:rsid w:val="00EF6B01"/>
    <w:rsid w:val="00EF6E77"/>
    <w:rsid w:val="00EF7332"/>
    <w:rsid w:val="00F00CB3"/>
    <w:rsid w:val="00F0456A"/>
    <w:rsid w:val="00F078EB"/>
    <w:rsid w:val="00F13190"/>
    <w:rsid w:val="00F17B57"/>
    <w:rsid w:val="00F20B5F"/>
    <w:rsid w:val="00F23E5D"/>
    <w:rsid w:val="00F248BD"/>
    <w:rsid w:val="00F255BC"/>
    <w:rsid w:val="00F320C2"/>
    <w:rsid w:val="00F34739"/>
    <w:rsid w:val="00F408BF"/>
    <w:rsid w:val="00F43049"/>
    <w:rsid w:val="00F4325E"/>
    <w:rsid w:val="00F45D90"/>
    <w:rsid w:val="00F47A01"/>
    <w:rsid w:val="00F5417A"/>
    <w:rsid w:val="00F56E9F"/>
    <w:rsid w:val="00F61D1E"/>
    <w:rsid w:val="00F63852"/>
    <w:rsid w:val="00F63A38"/>
    <w:rsid w:val="00F63C5E"/>
    <w:rsid w:val="00F64542"/>
    <w:rsid w:val="00F65321"/>
    <w:rsid w:val="00F65643"/>
    <w:rsid w:val="00F70ABE"/>
    <w:rsid w:val="00F7226A"/>
    <w:rsid w:val="00F73289"/>
    <w:rsid w:val="00F73E55"/>
    <w:rsid w:val="00F748D4"/>
    <w:rsid w:val="00F77A3D"/>
    <w:rsid w:val="00F83DB3"/>
    <w:rsid w:val="00F85C21"/>
    <w:rsid w:val="00F87366"/>
    <w:rsid w:val="00F877C8"/>
    <w:rsid w:val="00F94DE8"/>
    <w:rsid w:val="00F97891"/>
    <w:rsid w:val="00FA159A"/>
    <w:rsid w:val="00FA18F2"/>
    <w:rsid w:val="00FA37F8"/>
    <w:rsid w:val="00FA50C7"/>
    <w:rsid w:val="00FA5A33"/>
    <w:rsid w:val="00FB5B33"/>
    <w:rsid w:val="00FD23CD"/>
    <w:rsid w:val="00FD4119"/>
    <w:rsid w:val="00FD5821"/>
    <w:rsid w:val="00FD5DB7"/>
    <w:rsid w:val="00FD5E12"/>
    <w:rsid w:val="00FE0228"/>
    <w:rsid w:val="00FE24DE"/>
    <w:rsid w:val="00FE486C"/>
    <w:rsid w:val="00FF109D"/>
    <w:rsid w:val="00FF3A6E"/>
    <w:rsid w:val="01ECC794"/>
    <w:rsid w:val="02B6B5F1"/>
    <w:rsid w:val="03250917"/>
    <w:rsid w:val="03423D84"/>
    <w:rsid w:val="040CB30A"/>
    <w:rsid w:val="04B54D4D"/>
    <w:rsid w:val="060124A3"/>
    <w:rsid w:val="06672A05"/>
    <w:rsid w:val="08CA0F70"/>
    <w:rsid w:val="0B56A5AA"/>
    <w:rsid w:val="0E32DBE9"/>
    <w:rsid w:val="0FF58BCC"/>
    <w:rsid w:val="10B3CA00"/>
    <w:rsid w:val="14C5B037"/>
    <w:rsid w:val="14FFF1FB"/>
    <w:rsid w:val="1647ACE7"/>
    <w:rsid w:val="18035AA7"/>
    <w:rsid w:val="185E1AFE"/>
    <w:rsid w:val="18D6D2D2"/>
    <w:rsid w:val="198A362D"/>
    <w:rsid w:val="1F65918D"/>
    <w:rsid w:val="239CFCCA"/>
    <w:rsid w:val="26B41E91"/>
    <w:rsid w:val="278925D9"/>
    <w:rsid w:val="28172109"/>
    <w:rsid w:val="289A6395"/>
    <w:rsid w:val="28BA5E5A"/>
    <w:rsid w:val="29B2653C"/>
    <w:rsid w:val="2AB1B964"/>
    <w:rsid w:val="2ACD7DC6"/>
    <w:rsid w:val="2B1E2EE6"/>
    <w:rsid w:val="2CFA19BB"/>
    <w:rsid w:val="30219728"/>
    <w:rsid w:val="305D5D53"/>
    <w:rsid w:val="3164BBD6"/>
    <w:rsid w:val="33322494"/>
    <w:rsid w:val="33BD8D08"/>
    <w:rsid w:val="350FC3D8"/>
    <w:rsid w:val="3ADB14CF"/>
    <w:rsid w:val="3C0B857A"/>
    <w:rsid w:val="400071AC"/>
    <w:rsid w:val="412ACC3C"/>
    <w:rsid w:val="453A7B11"/>
    <w:rsid w:val="453F96F4"/>
    <w:rsid w:val="454CE14B"/>
    <w:rsid w:val="49420CE8"/>
    <w:rsid w:val="4B2636FD"/>
    <w:rsid w:val="4BC1E48A"/>
    <w:rsid w:val="4E5BB92E"/>
    <w:rsid w:val="4F80A582"/>
    <w:rsid w:val="503FCA54"/>
    <w:rsid w:val="5166E953"/>
    <w:rsid w:val="534DDBC9"/>
    <w:rsid w:val="56D4E833"/>
    <w:rsid w:val="5713BD6D"/>
    <w:rsid w:val="5937856F"/>
    <w:rsid w:val="5D8C85A1"/>
    <w:rsid w:val="5DF104ED"/>
    <w:rsid w:val="5F19F0F7"/>
    <w:rsid w:val="653195AB"/>
    <w:rsid w:val="65FEE554"/>
    <w:rsid w:val="667EA131"/>
    <w:rsid w:val="6852E746"/>
    <w:rsid w:val="6BEEC7A1"/>
    <w:rsid w:val="6C7AAA7F"/>
    <w:rsid w:val="6D68701A"/>
    <w:rsid w:val="6ECD20AE"/>
    <w:rsid w:val="6EE817F2"/>
    <w:rsid w:val="6F95EF7C"/>
    <w:rsid w:val="70A48B0D"/>
    <w:rsid w:val="72965DD7"/>
    <w:rsid w:val="73B85839"/>
    <w:rsid w:val="7482F19C"/>
    <w:rsid w:val="7706A589"/>
    <w:rsid w:val="7986B456"/>
    <w:rsid w:val="7AD6A42D"/>
    <w:rsid w:val="7B21A82D"/>
    <w:rsid w:val="7C38DFED"/>
    <w:rsid w:val="7C76250D"/>
    <w:rsid w:val="7E62243B"/>
    <w:rsid w:val="7EAB6D9B"/>
    <w:rsid w:val="7F00EA6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6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1589"/>
    <w:pPr>
      <w:spacing w:after="120"/>
    </w:pPr>
    <w:rPr>
      <w:rFonts w:ascii="Arial" w:hAnsi="Arial"/>
    </w:rPr>
  </w:style>
  <w:style w:type="paragraph" w:styleId="Heading1">
    <w:name w:val="heading 1"/>
    <w:basedOn w:val="Normal"/>
    <w:next w:val="Normal"/>
    <w:link w:val="Heading1Char"/>
    <w:uiPriority w:val="9"/>
    <w:qFormat/>
    <w:rsid w:val="004846B0"/>
    <w:pPr>
      <w:keepNext/>
      <w:keepLines/>
      <w:spacing w:before="360" w:after="240" w:line="240" w:lineRule="auto"/>
      <w:outlineLvl w:val="0"/>
    </w:pPr>
    <w:rPr>
      <w:rFonts w:eastAsiaTheme="majorEastAsia" w:cstheme="majorBidi"/>
      <w:b/>
      <w:color w:val="121212" w:themeColor="text1"/>
      <w:sz w:val="36"/>
      <w:szCs w:val="32"/>
    </w:rPr>
  </w:style>
  <w:style w:type="paragraph" w:styleId="Heading2">
    <w:name w:val="heading 2"/>
    <w:basedOn w:val="Normal"/>
    <w:next w:val="Normal"/>
    <w:link w:val="Heading2Char"/>
    <w:uiPriority w:val="9"/>
    <w:unhideWhenUsed/>
    <w:qFormat/>
    <w:rsid w:val="006A473A"/>
    <w:pPr>
      <w:keepNext/>
      <w:keepLines/>
      <w:spacing w:before="360" w:line="240" w:lineRule="auto"/>
      <w:outlineLvl w:val="1"/>
    </w:pPr>
    <w:rPr>
      <w:rFonts w:eastAsiaTheme="majorEastAsia" w:cstheme="majorBidi"/>
      <w:b/>
      <w:i/>
      <w:sz w:val="28"/>
      <w:szCs w:val="26"/>
    </w:rPr>
  </w:style>
  <w:style w:type="paragraph" w:styleId="Heading3">
    <w:name w:val="heading 3"/>
    <w:basedOn w:val="Normal"/>
    <w:next w:val="Normal"/>
    <w:link w:val="Heading3Char"/>
    <w:uiPriority w:val="9"/>
    <w:unhideWhenUsed/>
    <w:rsid w:val="00EC4242"/>
    <w:pPr>
      <w:keepNext/>
      <w:keepLines/>
      <w:spacing w:before="280" w:after="200" w:line="240" w:lineRule="auto"/>
      <w:outlineLvl w:val="2"/>
    </w:pPr>
    <w:rPr>
      <w:rFonts w:eastAsiaTheme="majorEastAsia" w:cstheme="majorBidi"/>
      <w:b/>
      <w:sz w:val="24"/>
      <w:szCs w:val="24"/>
    </w:rPr>
  </w:style>
  <w:style w:type="paragraph" w:styleId="Heading4">
    <w:name w:val="heading 4"/>
    <w:basedOn w:val="Normal"/>
    <w:next w:val="Normal"/>
    <w:link w:val="Heading4Char"/>
    <w:uiPriority w:val="9"/>
    <w:unhideWhenUsed/>
    <w:rsid w:val="00980E85"/>
    <w:pPr>
      <w:keepNext/>
      <w:keepLines/>
      <w:spacing w:before="40" w:after="0"/>
      <w:outlineLvl w:val="3"/>
    </w:pPr>
    <w:rPr>
      <w:rFonts w:asciiTheme="majorHAnsi" w:eastAsiaTheme="majorEastAsia" w:hAnsiTheme="majorHAnsi" w:cstheme="majorBidi"/>
      <w:i/>
      <w:iCs/>
      <w:color w:val="201B4D" w:themeColor="accent1" w:themeShade="BF"/>
    </w:rPr>
  </w:style>
  <w:style w:type="paragraph" w:styleId="Heading5">
    <w:name w:val="heading 5"/>
    <w:basedOn w:val="Normal"/>
    <w:next w:val="Normal"/>
    <w:link w:val="Heading5Char"/>
    <w:uiPriority w:val="9"/>
    <w:unhideWhenUsed/>
    <w:rsid w:val="00461A9A"/>
    <w:pPr>
      <w:keepNext/>
      <w:keepLines/>
      <w:spacing w:before="40" w:after="0"/>
      <w:outlineLvl w:val="4"/>
    </w:pPr>
    <w:rPr>
      <w:rFonts w:asciiTheme="majorHAnsi" w:eastAsiaTheme="majorEastAsia" w:hAnsiTheme="majorHAnsi" w:cstheme="majorBidi"/>
      <w:color w:val="201B4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473A"/>
    <w:rPr>
      <w:rFonts w:ascii="Arial" w:eastAsiaTheme="majorEastAsia" w:hAnsi="Arial" w:cstheme="majorBidi"/>
      <w:b/>
      <w:i/>
      <w:sz w:val="28"/>
      <w:szCs w:val="26"/>
    </w:rPr>
  </w:style>
  <w:style w:type="character" w:customStyle="1" w:styleId="Heading1Char">
    <w:name w:val="Heading 1 Char"/>
    <w:basedOn w:val="DefaultParagraphFont"/>
    <w:link w:val="Heading1"/>
    <w:uiPriority w:val="9"/>
    <w:rsid w:val="004846B0"/>
    <w:rPr>
      <w:rFonts w:ascii="Arial" w:eastAsiaTheme="majorEastAsia" w:hAnsi="Arial" w:cstheme="majorBidi"/>
      <w:b/>
      <w:color w:val="121212" w:themeColor="text1"/>
      <w:sz w:val="36"/>
      <w:szCs w:val="32"/>
    </w:rPr>
  </w:style>
  <w:style w:type="paragraph" w:styleId="TOCHeading">
    <w:name w:val="TOC Heading"/>
    <w:basedOn w:val="Heading1"/>
    <w:next w:val="Normal"/>
    <w:uiPriority w:val="39"/>
    <w:unhideWhenUsed/>
    <w:rsid w:val="00BB7FC7"/>
    <w:pPr>
      <w:spacing w:line="259" w:lineRule="auto"/>
      <w:outlineLvl w:val="9"/>
    </w:pPr>
    <w:rPr>
      <w:lang w:val="en-US"/>
    </w:rPr>
  </w:style>
  <w:style w:type="paragraph" w:styleId="TOC2">
    <w:name w:val="toc 2"/>
    <w:basedOn w:val="Normal"/>
    <w:next w:val="Normal"/>
    <w:autoRedefine/>
    <w:uiPriority w:val="39"/>
    <w:unhideWhenUsed/>
    <w:rsid w:val="001D0822"/>
    <w:pPr>
      <w:tabs>
        <w:tab w:val="left" w:pos="880"/>
        <w:tab w:val="right" w:leader="dot" w:pos="9016"/>
      </w:tabs>
      <w:spacing w:after="60"/>
      <w:ind w:left="425"/>
    </w:pPr>
  </w:style>
  <w:style w:type="character" w:styleId="Hyperlink">
    <w:name w:val="Hyperlink"/>
    <w:basedOn w:val="DefaultParagraphFont"/>
    <w:uiPriority w:val="99"/>
    <w:unhideWhenUsed/>
    <w:rsid w:val="00EF6B01"/>
    <w:rPr>
      <w:color w:val="2C2568"/>
      <w:u w:val="single"/>
    </w:rPr>
  </w:style>
  <w:style w:type="table" w:styleId="TableGrid">
    <w:name w:val="Table Grid"/>
    <w:basedOn w:val="TableNormal"/>
    <w:uiPriority w:val="59"/>
    <w:rsid w:val="00BB7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BB7FC7"/>
    <w:pPr>
      <w:ind w:left="720"/>
      <w:contextualSpacing/>
    </w:pPr>
  </w:style>
  <w:style w:type="paragraph" w:styleId="Caption">
    <w:name w:val="caption"/>
    <w:basedOn w:val="Normal"/>
    <w:next w:val="Normal"/>
    <w:uiPriority w:val="35"/>
    <w:unhideWhenUsed/>
    <w:rsid w:val="004D0AD0"/>
    <w:pPr>
      <w:spacing w:line="240" w:lineRule="auto"/>
    </w:pPr>
    <w:rPr>
      <w:i/>
      <w:iCs/>
      <w:color w:val="2C2568" w:themeColor="text2"/>
      <w:sz w:val="18"/>
      <w:szCs w:val="18"/>
    </w:rPr>
  </w:style>
  <w:style w:type="character" w:customStyle="1" w:styleId="Heading3Char">
    <w:name w:val="Heading 3 Char"/>
    <w:basedOn w:val="DefaultParagraphFont"/>
    <w:link w:val="Heading3"/>
    <w:uiPriority w:val="9"/>
    <w:rsid w:val="00EC4242"/>
    <w:rPr>
      <w:rFonts w:ascii="Arial" w:eastAsiaTheme="majorEastAsia" w:hAnsi="Arial" w:cstheme="majorBidi"/>
      <w:b/>
      <w:sz w:val="24"/>
      <w:szCs w:val="24"/>
    </w:rPr>
  </w:style>
  <w:style w:type="paragraph" w:styleId="Quote">
    <w:name w:val="Quote"/>
    <w:basedOn w:val="Normal"/>
    <w:next w:val="Normal"/>
    <w:link w:val="QuoteChar"/>
    <w:uiPriority w:val="29"/>
    <w:rsid w:val="007351D5"/>
    <w:pPr>
      <w:spacing w:before="240" w:after="60"/>
      <w:ind w:left="709" w:right="709"/>
    </w:pPr>
    <w:rPr>
      <w:iCs/>
      <w:color w:val="646464" w:themeColor="text1" w:themeTint="A6"/>
    </w:rPr>
  </w:style>
  <w:style w:type="character" w:customStyle="1" w:styleId="QuoteChar">
    <w:name w:val="Quote Char"/>
    <w:basedOn w:val="DefaultParagraphFont"/>
    <w:link w:val="Quote"/>
    <w:uiPriority w:val="29"/>
    <w:rsid w:val="007351D5"/>
    <w:rPr>
      <w:iCs/>
      <w:color w:val="646464" w:themeColor="text1" w:themeTint="A6"/>
    </w:rPr>
  </w:style>
  <w:style w:type="paragraph" w:styleId="TOC3">
    <w:name w:val="toc 3"/>
    <w:basedOn w:val="Normal"/>
    <w:next w:val="Normal"/>
    <w:autoRedefine/>
    <w:uiPriority w:val="39"/>
    <w:unhideWhenUsed/>
    <w:rsid w:val="004C24CF"/>
    <w:pPr>
      <w:tabs>
        <w:tab w:val="right" w:leader="dot" w:pos="9016"/>
      </w:tabs>
      <w:spacing w:after="40"/>
      <w:ind w:left="851"/>
    </w:pPr>
  </w:style>
  <w:style w:type="paragraph" w:customStyle="1" w:styleId="Body">
    <w:name w:val="Body"/>
    <w:rsid w:val="00CC32F3"/>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NZ"/>
    </w:rPr>
  </w:style>
  <w:style w:type="numbering" w:customStyle="1" w:styleId="Dash">
    <w:name w:val="Dash"/>
    <w:rsid w:val="00CC32F3"/>
    <w:pPr>
      <w:numPr>
        <w:numId w:val="9"/>
      </w:numPr>
    </w:pPr>
  </w:style>
  <w:style w:type="character" w:customStyle="1" w:styleId="Heading4Char">
    <w:name w:val="Heading 4 Char"/>
    <w:basedOn w:val="DefaultParagraphFont"/>
    <w:link w:val="Heading4"/>
    <w:uiPriority w:val="9"/>
    <w:rsid w:val="00980E85"/>
    <w:rPr>
      <w:rFonts w:asciiTheme="majorHAnsi" w:eastAsiaTheme="majorEastAsia" w:hAnsiTheme="majorHAnsi" w:cstheme="majorBidi"/>
      <w:i/>
      <w:iCs/>
      <w:color w:val="201B4D" w:themeColor="accent1" w:themeShade="BF"/>
    </w:rPr>
  </w:style>
  <w:style w:type="paragraph" w:styleId="BalloonText">
    <w:name w:val="Balloon Text"/>
    <w:basedOn w:val="Normal"/>
    <w:link w:val="BalloonTextChar"/>
    <w:uiPriority w:val="99"/>
    <w:semiHidden/>
    <w:unhideWhenUsed/>
    <w:rsid w:val="006E1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EC2"/>
    <w:rPr>
      <w:rFonts w:ascii="Segoe UI" w:hAnsi="Segoe UI" w:cs="Segoe UI"/>
      <w:sz w:val="18"/>
      <w:szCs w:val="18"/>
    </w:rPr>
  </w:style>
  <w:style w:type="character" w:styleId="CommentReference">
    <w:name w:val="annotation reference"/>
    <w:basedOn w:val="DefaultParagraphFont"/>
    <w:uiPriority w:val="99"/>
    <w:semiHidden/>
    <w:unhideWhenUsed/>
    <w:rsid w:val="00C61DB7"/>
    <w:rPr>
      <w:sz w:val="16"/>
      <w:szCs w:val="16"/>
    </w:rPr>
  </w:style>
  <w:style w:type="paragraph" w:styleId="CommentText">
    <w:name w:val="annotation text"/>
    <w:basedOn w:val="Normal"/>
    <w:link w:val="CommentTextChar"/>
    <w:uiPriority w:val="99"/>
    <w:unhideWhenUsed/>
    <w:rsid w:val="00C61DB7"/>
    <w:pPr>
      <w:spacing w:line="240" w:lineRule="auto"/>
    </w:pPr>
    <w:rPr>
      <w:sz w:val="20"/>
      <w:szCs w:val="20"/>
    </w:rPr>
  </w:style>
  <w:style w:type="character" w:customStyle="1" w:styleId="CommentTextChar">
    <w:name w:val="Comment Text Char"/>
    <w:basedOn w:val="DefaultParagraphFont"/>
    <w:link w:val="CommentText"/>
    <w:uiPriority w:val="99"/>
    <w:rsid w:val="00C61DB7"/>
    <w:rPr>
      <w:sz w:val="20"/>
      <w:szCs w:val="20"/>
    </w:rPr>
  </w:style>
  <w:style w:type="paragraph" w:styleId="CommentSubject">
    <w:name w:val="annotation subject"/>
    <w:basedOn w:val="CommentText"/>
    <w:next w:val="CommentText"/>
    <w:link w:val="CommentSubjectChar"/>
    <w:uiPriority w:val="99"/>
    <w:semiHidden/>
    <w:unhideWhenUsed/>
    <w:rsid w:val="00C61DB7"/>
    <w:rPr>
      <w:b/>
      <w:bCs/>
    </w:rPr>
  </w:style>
  <w:style w:type="character" w:customStyle="1" w:styleId="CommentSubjectChar">
    <w:name w:val="Comment Subject Char"/>
    <w:basedOn w:val="CommentTextChar"/>
    <w:link w:val="CommentSubject"/>
    <w:uiPriority w:val="99"/>
    <w:semiHidden/>
    <w:rsid w:val="00C61DB7"/>
    <w:rPr>
      <w:b/>
      <w:bCs/>
      <w:sz w:val="20"/>
      <w:szCs w:val="20"/>
    </w:rPr>
  </w:style>
  <w:style w:type="character" w:customStyle="1" w:styleId="Heading5Char">
    <w:name w:val="Heading 5 Char"/>
    <w:basedOn w:val="DefaultParagraphFont"/>
    <w:link w:val="Heading5"/>
    <w:uiPriority w:val="9"/>
    <w:rsid w:val="00461A9A"/>
    <w:rPr>
      <w:rFonts w:asciiTheme="majorHAnsi" w:eastAsiaTheme="majorEastAsia" w:hAnsiTheme="majorHAnsi" w:cstheme="majorBidi"/>
      <w:color w:val="201B4D" w:themeColor="accent1" w:themeShade="BF"/>
    </w:rPr>
  </w:style>
  <w:style w:type="paragraph" w:styleId="EndnoteText">
    <w:name w:val="endnote text"/>
    <w:basedOn w:val="Normal"/>
    <w:link w:val="EndnoteTextChar"/>
    <w:uiPriority w:val="99"/>
    <w:semiHidden/>
    <w:unhideWhenUsed/>
    <w:rsid w:val="003C45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45E1"/>
    <w:rPr>
      <w:sz w:val="20"/>
      <w:szCs w:val="20"/>
    </w:rPr>
  </w:style>
  <w:style w:type="character" w:styleId="EndnoteReference">
    <w:name w:val="endnote reference"/>
    <w:basedOn w:val="DefaultParagraphFont"/>
    <w:uiPriority w:val="99"/>
    <w:semiHidden/>
    <w:unhideWhenUsed/>
    <w:rsid w:val="003C45E1"/>
    <w:rPr>
      <w:vertAlign w:val="superscript"/>
    </w:rPr>
  </w:style>
  <w:style w:type="paragraph" w:styleId="Header">
    <w:name w:val="header"/>
    <w:basedOn w:val="Normal"/>
    <w:link w:val="HeaderChar"/>
    <w:uiPriority w:val="99"/>
    <w:unhideWhenUsed/>
    <w:rsid w:val="00792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2E7"/>
  </w:style>
  <w:style w:type="paragraph" w:styleId="Footer">
    <w:name w:val="footer"/>
    <w:basedOn w:val="Normal"/>
    <w:link w:val="FooterChar"/>
    <w:uiPriority w:val="99"/>
    <w:unhideWhenUsed/>
    <w:rsid w:val="00792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2E7"/>
  </w:style>
  <w:style w:type="paragraph" w:styleId="Revision">
    <w:name w:val="Revision"/>
    <w:hidden/>
    <w:uiPriority w:val="99"/>
    <w:semiHidden/>
    <w:rsid w:val="00356454"/>
    <w:pPr>
      <w:spacing w:after="0" w:line="240" w:lineRule="auto"/>
    </w:pPr>
  </w:style>
  <w:style w:type="paragraph" w:styleId="NormalIndent">
    <w:name w:val="Normal Indent"/>
    <w:basedOn w:val="Normal"/>
    <w:uiPriority w:val="99"/>
    <w:unhideWhenUsed/>
    <w:rsid w:val="00851905"/>
    <w:pPr>
      <w:ind w:left="720"/>
    </w:pPr>
  </w:style>
  <w:style w:type="paragraph" w:styleId="ListContinue">
    <w:name w:val="List Continue"/>
    <w:basedOn w:val="Normal"/>
    <w:uiPriority w:val="99"/>
    <w:unhideWhenUsed/>
    <w:rsid w:val="002665C5"/>
    <w:pPr>
      <w:ind w:left="283"/>
      <w:contextualSpacing/>
    </w:pPr>
  </w:style>
  <w:style w:type="paragraph" w:styleId="List">
    <w:name w:val="List"/>
    <w:basedOn w:val="Normal"/>
    <w:uiPriority w:val="99"/>
    <w:unhideWhenUsed/>
    <w:rsid w:val="00FD5821"/>
    <w:pPr>
      <w:ind w:left="283" w:hanging="283"/>
      <w:contextualSpacing/>
    </w:pPr>
  </w:style>
  <w:style w:type="paragraph" w:styleId="TOC1">
    <w:name w:val="toc 1"/>
    <w:basedOn w:val="Normal"/>
    <w:next w:val="Normal"/>
    <w:autoRedefine/>
    <w:uiPriority w:val="39"/>
    <w:unhideWhenUsed/>
    <w:rsid w:val="004C24CF"/>
    <w:pPr>
      <w:tabs>
        <w:tab w:val="left" w:pos="425"/>
      </w:tabs>
      <w:spacing w:after="100"/>
    </w:pPr>
  </w:style>
  <w:style w:type="paragraph" w:styleId="ListBullet">
    <w:name w:val="List Bullet"/>
    <w:basedOn w:val="Normal"/>
    <w:link w:val="ListBulletChar"/>
    <w:uiPriority w:val="99"/>
    <w:unhideWhenUsed/>
    <w:rsid w:val="00205AD6"/>
    <w:pPr>
      <w:numPr>
        <w:numId w:val="19"/>
      </w:numPr>
      <w:contextualSpacing/>
    </w:pPr>
  </w:style>
  <w:style w:type="paragraph" w:styleId="ListNumber">
    <w:name w:val="List Number"/>
    <w:basedOn w:val="Normal"/>
    <w:uiPriority w:val="99"/>
    <w:unhideWhenUsed/>
    <w:rsid w:val="00A54CFC"/>
    <w:pPr>
      <w:numPr>
        <w:numId w:val="20"/>
      </w:numPr>
      <w:contextualSpacing/>
    </w:pPr>
  </w:style>
  <w:style w:type="paragraph" w:styleId="BodyText">
    <w:name w:val="Body Text"/>
    <w:basedOn w:val="Normal"/>
    <w:link w:val="BodyTextChar"/>
    <w:uiPriority w:val="1"/>
    <w:rsid w:val="007E0634"/>
    <w:pPr>
      <w:widowControl w:val="0"/>
    </w:pPr>
    <w:rPr>
      <w:rFonts w:eastAsia="Arial" w:cs="Arial"/>
    </w:rPr>
  </w:style>
  <w:style w:type="character" w:customStyle="1" w:styleId="BodyTextChar">
    <w:name w:val="Body Text Char"/>
    <w:basedOn w:val="DefaultParagraphFont"/>
    <w:link w:val="BodyText"/>
    <w:uiPriority w:val="1"/>
    <w:rsid w:val="007E0634"/>
    <w:rPr>
      <w:rFonts w:ascii="Arial" w:eastAsia="Arial" w:hAnsi="Arial" w:cs="Arial"/>
    </w:rPr>
  </w:style>
  <w:style w:type="paragraph" w:customStyle="1" w:styleId="Figuretableheading">
    <w:name w:val="Figure table heading"/>
    <w:basedOn w:val="Normal"/>
    <w:link w:val="FiguretableheadingChar"/>
    <w:rsid w:val="006A473A"/>
    <w:rPr>
      <w:rFonts w:cs="Arial"/>
      <w:b/>
    </w:rPr>
  </w:style>
  <w:style w:type="character" w:customStyle="1" w:styleId="FiguretableheadingChar">
    <w:name w:val="Figure table heading Char"/>
    <w:basedOn w:val="DefaultParagraphFont"/>
    <w:link w:val="Figuretableheading"/>
    <w:rsid w:val="006A473A"/>
    <w:rPr>
      <w:rFonts w:ascii="Arial" w:hAnsi="Arial" w:cs="Arial"/>
      <w:b/>
    </w:rPr>
  </w:style>
  <w:style w:type="paragraph" w:customStyle="1" w:styleId="Bullets">
    <w:name w:val="Bullets"/>
    <w:basedOn w:val="ListBullet"/>
    <w:link w:val="BulletsChar"/>
    <w:rsid w:val="008D7ACA"/>
    <w:pPr>
      <w:spacing w:after="60"/>
      <w:ind w:left="357" w:hanging="357"/>
      <w:contextualSpacing w:val="0"/>
    </w:pPr>
    <w:rPr>
      <w:rFonts w:cs="Arial"/>
    </w:rPr>
  </w:style>
  <w:style w:type="character" w:customStyle="1" w:styleId="ListBulletChar">
    <w:name w:val="List Bullet Char"/>
    <w:basedOn w:val="DefaultParagraphFont"/>
    <w:link w:val="ListBullet"/>
    <w:uiPriority w:val="99"/>
    <w:rsid w:val="008D7ACA"/>
    <w:rPr>
      <w:rFonts w:ascii="Arial" w:hAnsi="Arial"/>
    </w:rPr>
  </w:style>
  <w:style w:type="character" w:customStyle="1" w:styleId="BulletsChar">
    <w:name w:val="Bullets Char"/>
    <w:basedOn w:val="ListBulletChar"/>
    <w:link w:val="Bullets"/>
    <w:rsid w:val="008D7ACA"/>
    <w:rPr>
      <w:rFonts w:ascii="Arial" w:hAnsi="Arial" w:cs="Arial"/>
    </w:rPr>
  </w:style>
  <w:style w:type="paragraph" w:customStyle="1" w:styleId="HQSChead1">
    <w:name w:val="HQSC head 1"/>
    <w:basedOn w:val="Heading1"/>
    <w:qFormat/>
    <w:rsid w:val="00EF6B01"/>
    <w:rPr>
      <w:rFonts w:cs="Arial"/>
      <w:color w:val="2C2568"/>
    </w:rPr>
  </w:style>
  <w:style w:type="paragraph" w:customStyle="1" w:styleId="HQSCbodytext">
    <w:name w:val="HQSC body text"/>
    <w:basedOn w:val="Normal"/>
    <w:qFormat/>
    <w:rsid w:val="00D8248F"/>
    <w:rPr>
      <w:rFonts w:cs="Arial"/>
    </w:rPr>
  </w:style>
  <w:style w:type="paragraph" w:customStyle="1" w:styleId="HQSCbullets">
    <w:name w:val="HQSC bullets"/>
    <w:basedOn w:val="Bullets"/>
    <w:qFormat/>
    <w:rsid w:val="00792E41"/>
  </w:style>
  <w:style w:type="paragraph" w:customStyle="1" w:styleId="HQSCindentedquote">
    <w:name w:val="HQSC indented quote"/>
    <w:basedOn w:val="Quote"/>
    <w:qFormat/>
    <w:rsid w:val="009B60E1"/>
    <w:rPr>
      <w:rFonts w:cs="Arial"/>
      <w:color w:val="auto"/>
    </w:rPr>
  </w:style>
  <w:style w:type="paragraph" w:customStyle="1" w:styleId="HQSCsource">
    <w:name w:val="HQSC source"/>
    <w:basedOn w:val="NormalIndent"/>
    <w:qFormat/>
    <w:rsid w:val="00792E41"/>
    <w:rPr>
      <w:rFonts w:cs="Arial"/>
    </w:rPr>
  </w:style>
  <w:style w:type="paragraph" w:customStyle="1" w:styleId="HQSChead2">
    <w:name w:val="HQSC head 2"/>
    <w:basedOn w:val="Heading2"/>
    <w:qFormat/>
    <w:rsid w:val="00EF6B01"/>
    <w:rPr>
      <w:rFonts w:cs="Arial"/>
      <w:i w:val="0"/>
      <w:color w:val="2C2568"/>
    </w:rPr>
  </w:style>
  <w:style w:type="paragraph" w:customStyle="1" w:styleId="HQSChead3">
    <w:name w:val="HQSC head 3"/>
    <w:basedOn w:val="Heading3"/>
    <w:qFormat/>
    <w:rsid w:val="00792E41"/>
    <w:rPr>
      <w:rFonts w:cs="Arial"/>
    </w:rPr>
  </w:style>
  <w:style w:type="paragraph" w:customStyle="1" w:styleId="HQSCtablefigurecaption">
    <w:name w:val="HQSC table/figure caption"/>
    <w:basedOn w:val="Figuretableheading"/>
    <w:qFormat/>
    <w:rsid w:val="00792E41"/>
  </w:style>
  <w:style w:type="paragraph" w:customStyle="1" w:styleId="HQSCtablecolumnhead">
    <w:name w:val="HQSC table column head"/>
    <w:basedOn w:val="Normal"/>
    <w:qFormat/>
    <w:rsid w:val="00792E41"/>
    <w:pPr>
      <w:framePr w:hSpace="180" w:wrap="around" w:vAnchor="text" w:hAnchor="margin" w:y="2"/>
      <w:spacing w:before="60" w:after="60" w:line="240" w:lineRule="auto"/>
    </w:pPr>
    <w:rPr>
      <w:rFonts w:cs="Arial"/>
      <w:b/>
    </w:rPr>
  </w:style>
  <w:style w:type="paragraph" w:customStyle="1" w:styleId="HQSCtablecontent">
    <w:name w:val="HQSC table content"/>
    <w:basedOn w:val="Normal"/>
    <w:qFormat/>
    <w:rsid w:val="00792E41"/>
    <w:pPr>
      <w:framePr w:hSpace="180" w:wrap="around" w:vAnchor="text" w:hAnchor="margin" w:y="2"/>
      <w:spacing w:before="60" w:after="60" w:line="240" w:lineRule="auto"/>
    </w:pPr>
    <w:rPr>
      <w:rFonts w:cs="Arial"/>
    </w:rPr>
  </w:style>
  <w:style w:type="character" w:styleId="UnresolvedMention">
    <w:name w:val="Unresolved Mention"/>
    <w:basedOn w:val="DefaultParagraphFont"/>
    <w:uiPriority w:val="99"/>
    <w:semiHidden/>
    <w:unhideWhenUsed/>
    <w:rsid w:val="009B60E1"/>
    <w:rPr>
      <w:color w:val="605E5C"/>
      <w:shd w:val="clear" w:color="auto" w:fill="E1DFDD"/>
    </w:rPr>
  </w:style>
  <w:style w:type="table" w:customStyle="1" w:styleId="TeThHauoratable">
    <w:name w:val="Te Tāhū Hauora table"/>
    <w:basedOn w:val="TableNormal"/>
    <w:uiPriority w:val="99"/>
    <w:rsid w:val="004D6696"/>
    <w:pPr>
      <w:spacing w:after="0" w:line="240" w:lineRule="auto"/>
    </w:pPr>
    <w:rPr>
      <w:rFonts w:ascii="Arial" w:hAnsi="Arial"/>
    </w:rPr>
    <w:tblPr/>
  </w:style>
  <w:style w:type="paragraph" w:styleId="Subtitle">
    <w:name w:val="Subtitle"/>
    <w:basedOn w:val="Normal"/>
    <w:next w:val="Normal"/>
    <w:link w:val="SubtitleChar"/>
    <w:uiPriority w:val="11"/>
    <w:rsid w:val="007653D8"/>
    <w:pPr>
      <w:numPr>
        <w:ilvl w:val="1"/>
      </w:numPr>
      <w:spacing w:after="160"/>
    </w:pPr>
    <w:rPr>
      <w:rFonts w:asciiTheme="minorHAnsi" w:eastAsiaTheme="minorEastAsia" w:hAnsiTheme="minorHAnsi"/>
      <w:color w:val="656565" w:themeColor="text1" w:themeTint="A5"/>
      <w:spacing w:val="15"/>
    </w:rPr>
  </w:style>
  <w:style w:type="character" w:customStyle="1" w:styleId="SubtitleChar">
    <w:name w:val="Subtitle Char"/>
    <w:basedOn w:val="DefaultParagraphFont"/>
    <w:link w:val="Subtitle"/>
    <w:uiPriority w:val="11"/>
    <w:rsid w:val="007653D8"/>
    <w:rPr>
      <w:rFonts w:eastAsiaTheme="minorEastAsia"/>
      <w:color w:val="656565"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72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hqsc.govt.n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qsc.govt.n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ama@maramaparore.nz" TargetMode="External"/><Relationship Id="rId4" Type="http://schemas.openxmlformats.org/officeDocument/2006/relationships/settings" Target="settings.xml"/><Relationship Id="rId9" Type="http://schemas.openxmlformats.org/officeDocument/2006/relationships/hyperlink" Target="mailto:leanne.tekaru@TeWhatuOra.govt.nz"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Te Tāhū Hauora">
      <a:dk1>
        <a:srgbClr val="121212"/>
      </a:dk1>
      <a:lt1>
        <a:srgbClr val="FFFFFF"/>
      </a:lt1>
      <a:dk2>
        <a:srgbClr val="2C2568"/>
      </a:dk2>
      <a:lt2>
        <a:srgbClr val="E8E5E5"/>
      </a:lt2>
      <a:accent1>
        <a:srgbClr val="2C2568"/>
      </a:accent1>
      <a:accent2>
        <a:srgbClr val="107383"/>
      </a:accent2>
      <a:accent3>
        <a:srgbClr val="37B0A8"/>
      </a:accent3>
      <a:accent4>
        <a:srgbClr val="904281"/>
      </a:accent4>
      <a:accent5>
        <a:srgbClr val="BB7CB3"/>
      </a:accent5>
      <a:accent6>
        <a:srgbClr val="FF4F2D"/>
      </a:accent6>
      <a:hlink>
        <a:srgbClr val="2C2568"/>
      </a:hlink>
      <a:folHlink>
        <a:srgbClr val="2C25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C26DD-5235-4E72-9B74-31AC821C647A}">
  <ds:schemaRefs>
    <ds:schemaRef ds:uri="http://schemas.openxmlformats.org/officeDocument/2006/bibliography"/>
  </ds:schemaRefs>
</ds:datastoreItem>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3665</Characters>
  <Application>Microsoft Office Word</Application>
  <DocSecurity>0</DocSecurity>
  <Lines>146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2026-04-10T02:54:00Z</dcterms:created>
  <dcterms:modified xsi:type="dcterms:W3CDTF">2026-04-10T02:55:00Z</dcterms:modified>
</cp:coreProperties>
</file>