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467E" w14:textId="2394CFA5" w:rsidR="00BC25CE" w:rsidRPr="008D0D35" w:rsidRDefault="00BC25CE" w:rsidP="00BC25CE">
      <w:pPr>
        <w:pStyle w:val="Workbookheading2"/>
      </w:pPr>
      <w:bookmarkStart w:id="0" w:name="_Toc103694805"/>
      <w:r w:rsidRPr="008D0D35">
        <w:t>Implementation checklist</w:t>
      </w:r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83"/>
        <w:gridCol w:w="1562"/>
        <w:gridCol w:w="5304"/>
        <w:gridCol w:w="1467"/>
      </w:tblGrid>
      <w:tr w:rsidR="00BC25CE" w:rsidRPr="009C4312" w14:paraId="79A4B7EB" w14:textId="77777777" w:rsidTr="00217559">
        <w:trPr>
          <w:trHeight w:val="4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2903" w14:textId="77777777" w:rsidR="00BC25CE" w:rsidRPr="009C4312" w:rsidRDefault="00BC25CE" w:rsidP="00F640B8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No.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3EBE" w14:textId="77777777" w:rsidR="00BC25CE" w:rsidRPr="009C4312" w:rsidRDefault="00BC25CE" w:rsidP="00F640B8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Area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D305" w14:textId="77777777" w:rsidR="00BC25CE" w:rsidRPr="009C4312" w:rsidRDefault="00BC25CE" w:rsidP="00F640B8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Activity/task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320C" w14:textId="77777777" w:rsidR="00BC25CE" w:rsidRPr="009C4312" w:rsidRDefault="00BC25CE" w:rsidP="00F640B8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Completed</w:t>
            </w:r>
          </w:p>
        </w:tc>
      </w:tr>
      <w:tr w:rsidR="00BC25CE" w:rsidRPr="009C4312" w14:paraId="49E0A77E" w14:textId="77777777" w:rsidTr="00217559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30B01A" w14:textId="77777777" w:rsidR="00BC25CE" w:rsidRPr="009C4312" w:rsidRDefault="00BC25CE" w:rsidP="00F640B8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Pre work</w:t>
            </w:r>
          </w:p>
        </w:tc>
      </w:tr>
      <w:tr w:rsidR="00BC25CE" w:rsidRPr="009C4312" w14:paraId="062AA952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62A4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0D9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Create team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C1AF0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>Identify project champion/lead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9EC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45A95224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665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2</w:t>
            </w:r>
          </w:p>
        </w:tc>
        <w:tc>
          <w:tcPr>
            <w:tcW w:w="1562" w:type="dxa"/>
            <w:vMerge/>
            <w:hideMark/>
          </w:tcPr>
          <w:p w14:paraId="1697D565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3E5C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>Identify/create project team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1E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26E5D18E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AE9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693B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Create buy-in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FB2D5" w14:textId="77777777" w:rsidR="00BC25CE" w:rsidRPr="00AA45E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AA45EF">
              <w:rPr>
                <w:rFonts w:cs="Arial"/>
                <w:sz w:val="22"/>
              </w:rPr>
              <w:t>Identify stakeholders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A46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3C75DA85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EB0F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4</w:t>
            </w:r>
          </w:p>
        </w:tc>
        <w:tc>
          <w:tcPr>
            <w:tcW w:w="1562" w:type="dxa"/>
            <w:vMerge/>
            <w:hideMark/>
          </w:tcPr>
          <w:p w14:paraId="26DA7A5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931D11" w14:textId="77777777" w:rsidR="00BC25CE" w:rsidRPr="00AA45E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AA45EF">
              <w:rPr>
                <w:rFonts w:cs="Arial"/>
                <w:sz w:val="22"/>
              </w:rPr>
              <w:t>Share project details with stakeholders to create buy-in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C05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1318CEBF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027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5</w:t>
            </w:r>
          </w:p>
        </w:tc>
        <w:tc>
          <w:tcPr>
            <w:tcW w:w="1562" w:type="dxa"/>
            <w:vMerge/>
            <w:hideMark/>
          </w:tcPr>
          <w:p w14:paraId="750B97DB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CD9588" w14:textId="77777777" w:rsidR="00BC25CE" w:rsidRPr="00AA45E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AA45EF">
              <w:rPr>
                <w:rFonts w:cs="Arial"/>
                <w:sz w:val="22"/>
              </w:rPr>
              <w:t xml:space="preserve">Share project information with staff and residents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EAD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4DB8E065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3E71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6</w:t>
            </w:r>
          </w:p>
        </w:tc>
        <w:tc>
          <w:tcPr>
            <w:tcW w:w="1562" w:type="dxa"/>
            <w:vMerge/>
            <w:hideMark/>
          </w:tcPr>
          <w:p w14:paraId="1F2852B7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BE7" w14:textId="23AA9306" w:rsidR="00BC25CE" w:rsidRPr="00AA45E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AA45EF">
              <w:rPr>
                <w:rFonts w:cs="Arial"/>
                <w:sz w:val="22"/>
              </w:rPr>
              <w:t>Communicate with prescriber and share materials (</w:t>
            </w:r>
            <w:r w:rsidR="000850FF" w:rsidRPr="00AA45EF">
              <w:rPr>
                <w:rFonts w:cs="Arial"/>
                <w:sz w:val="22"/>
              </w:rPr>
              <w:t>Letter to prescribers</w:t>
            </w:r>
            <w:r w:rsidRPr="00AA45EF">
              <w:rPr>
                <w:rFonts w:cs="Arial"/>
                <w:sz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A5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6CBA8980" w14:textId="77777777" w:rsidTr="00217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AA8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C25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Agree on process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4464" w14:textId="77777777" w:rsidR="00BC25CE" w:rsidRPr="00AA45E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AA45EF">
              <w:rPr>
                <w:rFonts w:cs="Arial"/>
                <w:sz w:val="22"/>
              </w:rPr>
              <w:t>Discuss the decision-support tool with prescriber and agree on the process of communication and documentation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530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09A8CDBE" w14:textId="77777777" w:rsidTr="00217559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39F640" w14:textId="77777777" w:rsidR="00BC25CE" w:rsidRPr="009C4312" w:rsidRDefault="00BC25CE" w:rsidP="00F640B8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Prepare</w:t>
            </w:r>
          </w:p>
        </w:tc>
      </w:tr>
      <w:tr w:rsidR="00BC25CE" w:rsidRPr="009C4312" w14:paraId="4829DD0E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95B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EE7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Measurement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A9B66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 xml:space="preserve">Use the data-collection template or existing resident management system to collect data related to outcomes, processes and balancing measures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CD6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7CE51110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4E96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9</w:t>
            </w:r>
          </w:p>
        </w:tc>
        <w:tc>
          <w:tcPr>
            <w:tcW w:w="1562" w:type="dxa"/>
            <w:vMerge/>
            <w:hideMark/>
          </w:tcPr>
          <w:p w14:paraId="1E5D8492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391BC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Establish baseline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1B7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0BE5EBDF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8F1E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10</w:t>
            </w:r>
          </w:p>
        </w:tc>
        <w:tc>
          <w:tcPr>
            <w:tcW w:w="1562" w:type="dxa"/>
            <w:vMerge/>
            <w:hideMark/>
          </w:tcPr>
          <w:p w14:paraId="149B58EE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F4CA6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Agree on an ongoing data collection plan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9E6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2E3F87A1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026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11</w:t>
            </w:r>
          </w:p>
        </w:tc>
        <w:tc>
          <w:tcPr>
            <w:tcW w:w="1562" w:type="dxa"/>
            <w:vMerge/>
            <w:hideMark/>
          </w:tcPr>
          <w:p w14:paraId="4124B5E1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BCB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Agree on the format and frequency of the reporting of data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988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6004B516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016E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BFE9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Education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D83" w14:textId="0DBA6EEA" w:rsidR="00BC25CE" w:rsidRPr="009C4312" w:rsidRDefault="00191DA3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Conduct an e</w:t>
            </w:r>
            <w:r w:rsidR="00BC25CE" w:rsidRPr="009C4312">
              <w:rPr>
                <w:rFonts w:cs="Arial"/>
                <w:sz w:val="22"/>
              </w:rPr>
              <w:t>ducation session for staff on UTIs and the use of antibiotics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BB3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3CF8460C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CA3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13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56B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Resources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E5694B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Make decision-support tool available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0C4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BC25CE" w:rsidRPr="009C4312" w14:paraId="455B33EE" w14:textId="77777777" w:rsidTr="005D4DF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01D8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14</w:t>
            </w:r>
          </w:p>
        </w:tc>
        <w:tc>
          <w:tcPr>
            <w:tcW w:w="1562" w:type="dxa"/>
            <w:vMerge/>
            <w:hideMark/>
          </w:tcPr>
          <w:p w14:paraId="7DE779E1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B8B5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Gather all the necessary resources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6EA" w14:textId="77777777" w:rsidR="00BC25CE" w:rsidRPr="009C4312" w:rsidRDefault="00BC25CE" w:rsidP="00794E3E">
            <w:pPr>
              <w:spacing w:line="276" w:lineRule="auto"/>
              <w:rPr>
                <w:rFonts w:cs="Arial"/>
                <w:sz w:val="22"/>
              </w:rPr>
            </w:pPr>
          </w:p>
        </w:tc>
      </w:tr>
    </w:tbl>
    <w:p w14:paraId="6089C51C" w14:textId="77777777" w:rsidR="00DD6E40" w:rsidRDefault="00DD6E40">
      <w:r>
        <w:br w:type="page"/>
      </w:r>
    </w:p>
    <w:tbl>
      <w:tblPr>
        <w:tblStyle w:val="TableGrid"/>
        <w:tblW w:w="9033" w:type="dxa"/>
        <w:tblLayout w:type="fixed"/>
        <w:tblLook w:val="04A0" w:firstRow="1" w:lastRow="0" w:firstColumn="1" w:lastColumn="0" w:noHBand="0" w:noVBand="1"/>
      </w:tblPr>
      <w:tblGrid>
        <w:gridCol w:w="686"/>
        <w:gridCol w:w="1565"/>
        <w:gridCol w:w="5306"/>
        <w:gridCol w:w="1476"/>
      </w:tblGrid>
      <w:tr w:rsidR="00DD6E40" w:rsidRPr="009C4312" w14:paraId="39878D69" w14:textId="77777777" w:rsidTr="000A0329">
        <w:trPr>
          <w:trHeight w:val="4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2FB6" w14:textId="77777777" w:rsidR="00DD6E40" w:rsidRPr="009C4312" w:rsidRDefault="00DD6E40" w:rsidP="008A1D29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No.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4EAE" w14:textId="77777777" w:rsidR="00DD6E40" w:rsidRPr="009C4312" w:rsidRDefault="00DD6E40" w:rsidP="008A1D29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Area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2D3" w14:textId="77777777" w:rsidR="00DD6E40" w:rsidRPr="009C4312" w:rsidRDefault="00DD6E40" w:rsidP="008A1D29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Activity/task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7BC8" w14:textId="77777777" w:rsidR="00DD6E40" w:rsidRPr="009C4312" w:rsidRDefault="00DD6E40" w:rsidP="008A1D29">
            <w:pPr>
              <w:spacing w:after="0" w:line="276" w:lineRule="auto"/>
              <w:rPr>
                <w:rFonts w:cs="Arial"/>
                <w:sz w:val="22"/>
              </w:rPr>
            </w:pPr>
            <w:r w:rsidRPr="009C4312">
              <w:rPr>
                <w:rFonts w:cs="Arial"/>
                <w:sz w:val="22"/>
              </w:rPr>
              <w:t>Completed</w:t>
            </w:r>
          </w:p>
        </w:tc>
      </w:tr>
      <w:tr w:rsidR="00BC25CE" w:rsidRPr="009C4312" w14:paraId="0BADE837" w14:textId="77777777" w:rsidTr="000A0329"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EB4B21" w14:textId="6048B662" w:rsidR="00BC25CE" w:rsidRPr="009C4312" w:rsidRDefault="00BC25CE" w:rsidP="00217559">
            <w:pPr>
              <w:spacing w:before="120"/>
              <w:rPr>
                <w:sz w:val="22"/>
                <w:szCs w:val="20"/>
              </w:rPr>
            </w:pPr>
            <w:r w:rsidRPr="009C4312">
              <w:rPr>
                <w:b/>
                <w:bCs/>
                <w:sz w:val="22"/>
                <w:szCs w:val="20"/>
              </w:rPr>
              <w:t>Testing:</w:t>
            </w:r>
            <w:r w:rsidRPr="009C4312">
              <w:rPr>
                <w:sz w:val="22"/>
                <w:szCs w:val="20"/>
              </w:rPr>
              <w:t xml:space="preserve"> It is highly recommended that, once the process steps to manage suspected UTI have been agreed, the project team test the entire process on a suspected UTI incident or a few incidents. Testing will include going through the decision-support tool and completing the steps and reviewing the prescription and documentation. The project team can make necessary changes to the process according to the outcomes of this testing.</w:t>
            </w:r>
          </w:p>
        </w:tc>
      </w:tr>
      <w:tr w:rsidR="00BC25CE" w:rsidRPr="009C4312" w14:paraId="04FAEC93" w14:textId="77777777" w:rsidTr="000A0329">
        <w:trPr>
          <w:trHeight w:val="7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3470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7D7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Test process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540F" w14:textId="77777777" w:rsidR="00BC25CE" w:rsidRPr="009C4312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 xml:space="preserve">Test the entire process on a few residents and make </w:t>
            </w:r>
            <w:r w:rsidRPr="009B4A3F">
              <w:rPr>
                <w:rFonts w:cs="Arial"/>
                <w:sz w:val="22"/>
              </w:rPr>
              <w:t>necessary</w:t>
            </w:r>
            <w:r w:rsidRPr="009C4312">
              <w:rPr>
                <w:sz w:val="22"/>
                <w:szCs w:val="20"/>
              </w:rPr>
              <w:t xml:space="preserve"> changes to the process steps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54C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</w:p>
        </w:tc>
      </w:tr>
      <w:tr w:rsidR="00BC25CE" w:rsidRPr="009C4312" w14:paraId="5A8AD436" w14:textId="77777777" w:rsidTr="000A0329">
        <w:trPr>
          <w:trHeight w:val="454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526F76" w14:textId="45A137A4" w:rsidR="00BC25CE" w:rsidRPr="009C4312" w:rsidRDefault="00BC25CE" w:rsidP="00F640B8">
            <w:pPr>
              <w:spacing w:after="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Update and implement</w:t>
            </w:r>
          </w:p>
        </w:tc>
      </w:tr>
      <w:tr w:rsidR="00BC25CE" w:rsidRPr="009C4312" w14:paraId="2B5624EE" w14:textId="77777777" w:rsidTr="000A0329">
        <w:trPr>
          <w:trHeight w:val="4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0D5C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16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1EC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Update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899DB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 xml:space="preserve">Update policies and relevant documents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F92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</w:p>
        </w:tc>
      </w:tr>
      <w:tr w:rsidR="00BC25CE" w:rsidRPr="009C4312" w14:paraId="548D7276" w14:textId="77777777" w:rsidTr="000A0329">
        <w:trPr>
          <w:trHeight w:val="7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7D7A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17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81F2" w14:textId="77777777" w:rsidR="00BC25CE" w:rsidRPr="009C4312" w:rsidRDefault="00BC25CE" w:rsidP="001E6B9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579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>Update relevant documents when staff roles and responsibilities change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483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</w:p>
        </w:tc>
      </w:tr>
      <w:tr w:rsidR="00BC25CE" w:rsidRPr="009C4312" w14:paraId="168C7814" w14:textId="77777777" w:rsidTr="000A0329">
        <w:trPr>
          <w:trHeight w:val="7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FC9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C078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Implement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9C41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>Apply the interventions and agreed process to all suspected UTI episodes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93B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</w:p>
        </w:tc>
      </w:tr>
      <w:tr w:rsidR="00BC25CE" w:rsidRPr="009C4312" w14:paraId="6C772883" w14:textId="77777777" w:rsidTr="000A0329">
        <w:trPr>
          <w:trHeight w:val="7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6139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5E6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Ongoing monitoring and reporting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29941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>Capture data on process and outcomes on an ongoing basis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E25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</w:p>
        </w:tc>
      </w:tr>
      <w:tr w:rsidR="00BC25CE" w:rsidRPr="009C4312" w14:paraId="2344E27B" w14:textId="77777777" w:rsidTr="000A0329">
        <w:trPr>
          <w:trHeight w:val="4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6D6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  <w:r w:rsidRPr="009C4312">
              <w:rPr>
                <w:sz w:val="22"/>
                <w:szCs w:val="20"/>
              </w:rPr>
              <w:t>20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34A" w14:textId="77777777" w:rsidR="00BC25CE" w:rsidRPr="009C4312" w:rsidRDefault="00BC25CE" w:rsidP="001E6B9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5AB" w14:textId="77777777" w:rsidR="00BC25CE" w:rsidRPr="009B4A3F" w:rsidRDefault="00BC25CE" w:rsidP="009B4A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8" w:hanging="284"/>
              <w:rPr>
                <w:rFonts w:cs="Arial"/>
                <w:sz w:val="22"/>
              </w:rPr>
            </w:pPr>
            <w:r w:rsidRPr="009B4A3F">
              <w:rPr>
                <w:rFonts w:cs="Arial"/>
                <w:sz w:val="22"/>
              </w:rPr>
              <w:t>Share report with relevant governance groups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50C" w14:textId="77777777" w:rsidR="00BC25CE" w:rsidRPr="009C4312" w:rsidRDefault="00BC25CE" w:rsidP="001E6B97">
            <w:pPr>
              <w:spacing w:after="160"/>
              <w:rPr>
                <w:sz w:val="22"/>
                <w:szCs w:val="20"/>
              </w:rPr>
            </w:pPr>
          </w:p>
        </w:tc>
      </w:tr>
    </w:tbl>
    <w:p w14:paraId="12BA2675" w14:textId="4C7F37D9" w:rsidR="009E6BBA" w:rsidRPr="00BC25CE" w:rsidRDefault="009E6BBA" w:rsidP="00BC25CE">
      <w:pPr>
        <w:spacing w:after="160"/>
        <w:rPr>
          <w:rFonts w:eastAsia="Whitney Semibold" w:cs="Whitney Semibold"/>
          <w:b/>
          <w:color w:val="00467F"/>
          <w:sz w:val="26"/>
          <w:szCs w:val="28"/>
        </w:rPr>
      </w:pPr>
    </w:p>
    <w:sectPr w:rsidR="009E6BBA" w:rsidRPr="00BC25C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316A" w14:textId="77777777" w:rsidR="00217559" w:rsidRDefault="00217559" w:rsidP="00217559">
      <w:pPr>
        <w:spacing w:after="0" w:line="240" w:lineRule="auto"/>
      </w:pPr>
      <w:r>
        <w:separator/>
      </w:r>
    </w:p>
  </w:endnote>
  <w:endnote w:type="continuationSeparator" w:id="0">
    <w:p w14:paraId="32476B18" w14:textId="77777777" w:rsidR="00217559" w:rsidRDefault="00217559" w:rsidP="0021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1914659083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sdt>
        <w:sdtPr>
          <w:rPr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C0EEB42" w14:textId="7E882520" w:rsidR="00217559" w:rsidRDefault="00217559" w:rsidP="00217559">
            <w:pPr>
              <w:pStyle w:val="Footer"/>
              <w:jc w:val="right"/>
            </w:pPr>
            <w:r w:rsidRPr="00217559">
              <w:rPr>
                <w:sz w:val="18"/>
                <w:szCs w:val="16"/>
              </w:rPr>
              <w:t xml:space="preserve">Page </w:t>
            </w:r>
            <w:r w:rsidRPr="00217559">
              <w:rPr>
                <w:sz w:val="18"/>
                <w:szCs w:val="18"/>
              </w:rPr>
              <w:fldChar w:fldCharType="begin"/>
            </w:r>
            <w:r w:rsidRPr="00217559">
              <w:rPr>
                <w:sz w:val="18"/>
                <w:szCs w:val="16"/>
              </w:rPr>
              <w:instrText xml:space="preserve"> PAGE </w:instrText>
            </w:r>
            <w:r w:rsidRPr="00217559">
              <w:rPr>
                <w:sz w:val="18"/>
                <w:szCs w:val="18"/>
              </w:rPr>
              <w:fldChar w:fldCharType="separate"/>
            </w:r>
            <w:r w:rsidRPr="00217559">
              <w:rPr>
                <w:noProof/>
                <w:sz w:val="18"/>
                <w:szCs w:val="16"/>
              </w:rPr>
              <w:t>2</w:t>
            </w:r>
            <w:r w:rsidRPr="00217559">
              <w:rPr>
                <w:sz w:val="18"/>
                <w:szCs w:val="18"/>
              </w:rPr>
              <w:fldChar w:fldCharType="end"/>
            </w:r>
            <w:r w:rsidRPr="00217559">
              <w:rPr>
                <w:sz w:val="18"/>
                <w:szCs w:val="16"/>
              </w:rPr>
              <w:t xml:space="preserve"> of </w:t>
            </w:r>
            <w:r w:rsidRPr="00217559">
              <w:rPr>
                <w:sz w:val="18"/>
                <w:szCs w:val="18"/>
              </w:rPr>
              <w:fldChar w:fldCharType="begin"/>
            </w:r>
            <w:r w:rsidRPr="00217559">
              <w:rPr>
                <w:sz w:val="18"/>
                <w:szCs w:val="16"/>
              </w:rPr>
              <w:instrText xml:space="preserve"> NUMPAGES  </w:instrText>
            </w:r>
            <w:r w:rsidRPr="00217559">
              <w:rPr>
                <w:sz w:val="18"/>
                <w:szCs w:val="18"/>
              </w:rPr>
              <w:fldChar w:fldCharType="separate"/>
            </w:r>
            <w:r w:rsidRPr="00217559">
              <w:rPr>
                <w:noProof/>
                <w:sz w:val="18"/>
                <w:szCs w:val="16"/>
              </w:rPr>
              <w:t>2</w:t>
            </w:r>
            <w:r w:rsidRPr="0021755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45BE" w14:textId="77777777" w:rsidR="00217559" w:rsidRDefault="00217559" w:rsidP="00217559">
      <w:pPr>
        <w:spacing w:after="0" w:line="240" w:lineRule="auto"/>
      </w:pPr>
      <w:r>
        <w:separator/>
      </w:r>
    </w:p>
  </w:footnote>
  <w:footnote w:type="continuationSeparator" w:id="0">
    <w:p w14:paraId="6DA0DB4D" w14:textId="77777777" w:rsidR="00217559" w:rsidRDefault="00217559" w:rsidP="0021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74"/>
    <w:multiLevelType w:val="hybridMultilevel"/>
    <w:tmpl w:val="CD0E3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6E21"/>
    <w:multiLevelType w:val="hybridMultilevel"/>
    <w:tmpl w:val="91DAD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55033">
    <w:abstractNumId w:val="1"/>
  </w:num>
  <w:num w:numId="2" w16cid:durableId="4888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CE"/>
    <w:rsid w:val="000850FF"/>
    <w:rsid w:val="000A0329"/>
    <w:rsid w:val="00191DA3"/>
    <w:rsid w:val="00217559"/>
    <w:rsid w:val="002C653B"/>
    <w:rsid w:val="002F62E3"/>
    <w:rsid w:val="00320BD7"/>
    <w:rsid w:val="003478F6"/>
    <w:rsid w:val="0044092D"/>
    <w:rsid w:val="00477A28"/>
    <w:rsid w:val="00515EB7"/>
    <w:rsid w:val="005D4DF5"/>
    <w:rsid w:val="00794E3E"/>
    <w:rsid w:val="008F255E"/>
    <w:rsid w:val="009B4A3F"/>
    <w:rsid w:val="009C4312"/>
    <w:rsid w:val="009E6BBA"/>
    <w:rsid w:val="00AA45EF"/>
    <w:rsid w:val="00BC25CE"/>
    <w:rsid w:val="00DD6E40"/>
    <w:rsid w:val="00E30DFE"/>
    <w:rsid w:val="00F640B8"/>
    <w:rsid w:val="3F1B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019E"/>
  <w15:chartTrackingRefBased/>
  <w15:docId w15:val="{694037B2-816D-4956-8E0F-7FEE8B69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orkbook normal"/>
    <w:qFormat/>
    <w:rsid w:val="00BC25CE"/>
    <w:pPr>
      <w:spacing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bookheading2">
    <w:name w:val="Workbook heading 2"/>
    <w:basedOn w:val="Normal"/>
    <w:link w:val="Workbookheading2Char"/>
    <w:qFormat/>
    <w:rsid w:val="00BC25CE"/>
    <w:pPr>
      <w:spacing w:before="240"/>
    </w:pPr>
    <w:rPr>
      <w:rFonts w:eastAsia="Whitney Semibold" w:cs="Whitney Semibold"/>
      <w:b/>
      <w:color w:val="00467F"/>
      <w:sz w:val="26"/>
      <w:szCs w:val="28"/>
      <w:lang w:val="en-US"/>
    </w:rPr>
  </w:style>
  <w:style w:type="character" w:customStyle="1" w:styleId="Workbookheading2Char">
    <w:name w:val="Workbook heading 2 Char"/>
    <w:basedOn w:val="DefaultParagraphFont"/>
    <w:link w:val="Workbookheading2"/>
    <w:rsid w:val="00BC25CE"/>
    <w:rPr>
      <w:rFonts w:ascii="Arial" w:eastAsia="Whitney Semibold" w:hAnsi="Arial" w:cs="Whitney Semibold"/>
      <w:b/>
      <w:color w:val="00467F"/>
      <w:sz w:val="26"/>
      <w:szCs w:val="28"/>
      <w:lang w:val="en-US"/>
    </w:rPr>
  </w:style>
  <w:style w:type="table" w:styleId="TableGrid">
    <w:name w:val="Table Grid"/>
    <w:basedOn w:val="TableNormal"/>
    <w:uiPriority w:val="59"/>
    <w:rsid w:val="00BC25C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1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5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A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34AE4CC6-2626-47AF-A8FB-68A03F0A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CDED9-F5D2-4089-BC8A-6BCB545E0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A9B9F-AD69-4EA5-84F8-8C1D72E684B1}">
  <ds:schemaRefs>
    <ds:schemaRef ds:uri="http://schemas.microsoft.com/office/2006/metadata/properties"/>
    <ds:schemaRef ds:uri="http://www.w3.org/XML/1998/namespace"/>
    <ds:schemaRef ds:uri="7195f19f-1c08-4647-b11c-ef8ab36169e7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ef9904b-9bca-4a1b-aca3-78dad2044d15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6A7D1E-833E-4117-A4B2-823C001E33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1675</Characters>
  <Application>Microsoft Office Word</Application>
  <DocSecurity>0</DocSecurity>
  <Lines>13</Lines>
  <Paragraphs>3</Paragraphs>
  <ScaleCrop>false</ScaleCrop>
  <Company>Health Quality Safety Commission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Grae</dc:creator>
  <cp:keywords/>
  <dc:description/>
  <cp:lastModifiedBy>Anna Thomson</cp:lastModifiedBy>
  <cp:revision>20</cp:revision>
  <dcterms:created xsi:type="dcterms:W3CDTF">2022-08-10T22:14:00Z</dcterms:created>
  <dcterms:modified xsi:type="dcterms:W3CDTF">2022-10-03T21:36:00Z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