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CEF15" w14:textId="06B62A5B" w:rsidR="00FF6FFF" w:rsidRDefault="00567744" w:rsidP="00567744">
      <w:pPr>
        <w:pStyle w:val="H1evidencesummary"/>
        <w:tabs>
          <w:tab w:val="center" w:pos="1798"/>
        </w:tabs>
        <w:rPr>
          <w:lang w:val="en-NZ"/>
        </w:rPr>
      </w:pPr>
      <w:bookmarkStart w:id="0" w:name="_GoBack"/>
      <w:bookmarkEnd w:id="0"/>
      <w:r>
        <w:rPr>
          <w:lang w:val="en-NZ"/>
        </w:rPr>
        <w:tab/>
      </w:r>
      <w:r w:rsidR="00FF6FFF" w:rsidRPr="00FF6FFF">
        <w:rPr>
          <w:noProof/>
          <w:lang w:val="en-NZ"/>
        </w:rPr>
        <w:drawing>
          <wp:anchor distT="0" distB="0" distL="114300" distR="114300" simplePos="0" relativeHeight="251685888" behindDoc="1" locked="0" layoutInCell="1" allowOverlap="1" wp14:anchorId="1C8328F7" wp14:editId="1F0398B1">
            <wp:simplePos x="0" y="0"/>
            <wp:positionH relativeFrom="column">
              <wp:posOffset>3922334</wp:posOffset>
            </wp:positionH>
            <wp:positionV relativeFrom="paragraph">
              <wp:posOffset>-8092</wp:posOffset>
            </wp:positionV>
            <wp:extent cx="2524760" cy="746760"/>
            <wp:effectExtent l="0" t="0" r="8890" b="0"/>
            <wp:wrapTight wrapText="bothSides">
              <wp:wrapPolygon edited="0">
                <wp:start x="0" y="0"/>
                <wp:lineTo x="0" y="20939"/>
                <wp:lineTo x="21513" y="20939"/>
                <wp:lineTo x="21513"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4760" cy="746760"/>
                    </a:xfrm>
                    <a:prstGeom prst="rect">
                      <a:avLst/>
                    </a:prstGeom>
                  </pic:spPr>
                </pic:pic>
              </a:graphicData>
            </a:graphic>
          </wp:anchor>
        </w:drawing>
      </w:r>
      <w:r w:rsidR="00FF6FFF" w:rsidRPr="00FF6FFF">
        <w:rPr>
          <w:noProof/>
          <w:lang w:val="en-NZ"/>
        </w:rPr>
        <w:drawing>
          <wp:anchor distT="0" distB="0" distL="114300" distR="114300" simplePos="0" relativeHeight="251656192" behindDoc="1" locked="0" layoutInCell="1" allowOverlap="1" wp14:anchorId="18997F97" wp14:editId="54A19F5E">
            <wp:simplePos x="0" y="0"/>
            <wp:positionH relativeFrom="column">
              <wp:posOffset>-102</wp:posOffset>
            </wp:positionH>
            <wp:positionV relativeFrom="paragraph">
              <wp:posOffset>10160</wp:posOffset>
            </wp:positionV>
            <wp:extent cx="1424305" cy="809625"/>
            <wp:effectExtent l="0" t="0" r="4445" b="9525"/>
            <wp:wrapTight wrapText="bothSides">
              <wp:wrapPolygon edited="0">
                <wp:start x="0" y="0"/>
                <wp:lineTo x="0" y="21346"/>
                <wp:lineTo x="21379" y="21346"/>
                <wp:lineTo x="21379"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4305" cy="809625"/>
                    </a:xfrm>
                    <a:prstGeom prst="rect">
                      <a:avLst/>
                    </a:prstGeom>
                    <a:noFill/>
                    <a:ln>
                      <a:noFill/>
                    </a:ln>
                  </pic:spPr>
                </pic:pic>
              </a:graphicData>
            </a:graphic>
          </wp:anchor>
        </w:drawing>
      </w:r>
    </w:p>
    <w:p w14:paraId="1E2CC658" w14:textId="70F2EFCC" w:rsidR="00FF6FFF" w:rsidRDefault="00FF6FFF" w:rsidP="00521A05">
      <w:pPr>
        <w:pStyle w:val="H1evidencesummary"/>
        <w:jc w:val="center"/>
        <w:rPr>
          <w:lang w:val="en-NZ"/>
        </w:rPr>
      </w:pPr>
    </w:p>
    <w:p w14:paraId="45110E23" w14:textId="476C153E" w:rsidR="00FF6FFF" w:rsidRDefault="00FF6FFF" w:rsidP="00521A05">
      <w:pPr>
        <w:pStyle w:val="H1evidencesummary"/>
        <w:jc w:val="center"/>
        <w:rPr>
          <w:lang w:val="en-NZ"/>
        </w:rPr>
      </w:pPr>
    </w:p>
    <w:p w14:paraId="6443CC27" w14:textId="77777777" w:rsidR="00FF6FFF" w:rsidRDefault="00FF6FFF" w:rsidP="00521A05">
      <w:pPr>
        <w:pStyle w:val="H1evidencesummary"/>
        <w:jc w:val="center"/>
        <w:rPr>
          <w:lang w:val="en-NZ"/>
        </w:rPr>
      </w:pPr>
    </w:p>
    <w:p w14:paraId="3476993E" w14:textId="12A23C38" w:rsidR="00FF6FFF" w:rsidRDefault="00FF6FFF" w:rsidP="00521A05">
      <w:pPr>
        <w:pStyle w:val="H1evidencesummary"/>
        <w:jc w:val="center"/>
        <w:rPr>
          <w:lang w:val="en-NZ"/>
        </w:rPr>
      </w:pPr>
    </w:p>
    <w:p w14:paraId="0D871D37" w14:textId="3DC12997" w:rsidR="00B6749C" w:rsidRPr="00BC79CA" w:rsidRDefault="00131984" w:rsidP="00521A05">
      <w:pPr>
        <w:pStyle w:val="H1evidencesummary"/>
        <w:jc w:val="center"/>
        <w:rPr>
          <w:rFonts w:eastAsiaTheme="majorEastAsia" w:cstheme="majorBidi"/>
          <w:color w:val="000000" w:themeColor="text1"/>
          <w:sz w:val="36"/>
          <w:szCs w:val="32"/>
          <w:lang w:val="en-NZ"/>
        </w:rPr>
      </w:pPr>
      <w:r w:rsidRPr="00BC79CA">
        <w:rPr>
          <w:rFonts w:eastAsiaTheme="majorEastAsia" w:cstheme="majorBidi"/>
          <w:color w:val="000000" w:themeColor="text1"/>
          <w:sz w:val="36"/>
          <w:szCs w:val="32"/>
          <w:lang w:val="en-NZ"/>
        </w:rPr>
        <w:t>M</w:t>
      </w:r>
      <w:r w:rsidR="00A1002B" w:rsidRPr="00BC79CA">
        <w:rPr>
          <w:rFonts w:eastAsiaTheme="majorEastAsia" w:cstheme="majorBidi"/>
          <w:color w:val="000000" w:themeColor="text1"/>
          <w:sz w:val="36"/>
          <w:szCs w:val="32"/>
          <w:lang w:val="en-NZ"/>
        </w:rPr>
        <w:t xml:space="preserve">EWS </w:t>
      </w:r>
      <w:r w:rsidRPr="00BC79CA">
        <w:rPr>
          <w:rFonts w:eastAsiaTheme="majorEastAsia" w:cstheme="majorBidi"/>
          <w:color w:val="000000" w:themeColor="text1"/>
          <w:sz w:val="36"/>
          <w:szCs w:val="32"/>
          <w:lang w:val="en-NZ"/>
        </w:rPr>
        <w:t xml:space="preserve">escalation mapping </w:t>
      </w:r>
      <w:r w:rsidR="00A1002B" w:rsidRPr="00BC79CA">
        <w:rPr>
          <w:rFonts w:eastAsiaTheme="majorEastAsia" w:cstheme="majorBidi"/>
          <w:color w:val="000000" w:themeColor="text1"/>
          <w:sz w:val="36"/>
          <w:szCs w:val="32"/>
          <w:lang w:val="en-NZ"/>
        </w:rPr>
        <w:t xml:space="preserve">tool </w:t>
      </w:r>
    </w:p>
    <w:p w14:paraId="1378871F" w14:textId="29B3DB6A" w:rsidR="00131984" w:rsidRPr="0005046F" w:rsidRDefault="00883C5A" w:rsidP="009A528C">
      <w:pPr>
        <w:spacing w:after="120"/>
        <w:ind w:right="-262"/>
        <w:rPr>
          <w:rFonts w:ascii="Arial" w:hAnsi="Arial" w:cs="Arial"/>
        </w:rPr>
      </w:pPr>
      <w:r>
        <w:rPr>
          <w:rFonts w:ascii="Arial" w:hAnsi="Arial" w:cs="Arial"/>
        </w:rPr>
        <w:br/>
      </w:r>
      <w:r w:rsidR="00D57FC1">
        <w:rPr>
          <w:rFonts w:ascii="Arial" w:hAnsi="Arial" w:cs="Arial"/>
        </w:rPr>
        <w:t>Your hospital needs to develop r</w:t>
      </w:r>
      <w:r w:rsidR="00131984" w:rsidRPr="0005046F">
        <w:rPr>
          <w:rFonts w:ascii="Arial" w:hAnsi="Arial" w:cs="Arial"/>
        </w:rPr>
        <w:t xml:space="preserve">esponse processes for each level of physiological abnormality that triggers escalation of care. </w:t>
      </w:r>
      <w:r w:rsidR="00D57FC1">
        <w:rPr>
          <w:rFonts w:ascii="Arial" w:hAnsi="Arial" w:cs="Arial"/>
        </w:rPr>
        <w:t>To support you in this work, w</w:t>
      </w:r>
      <w:r w:rsidR="0005046F">
        <w:rPr>
          <w:rFonts w:ascii="Arial" w:hAnsi="Arial" w:cs="Arial"/>
        </w:rPr>
        <w:t xml:space="preserve">e have adapted </w:t>
      </w:r>
      <w:r w:rsidR="00B42384">
        <w:rPr>
          <w:rFonts w:ascii="Arial" w:hAnsi="Arial" w:cs="Arial"/>
        </w:rPr>
        <w:t>a</w:t>
      </w:r>
      <w:r w:rsidR="0005046F" w:rsidRPr="0005046F">
        <w:rPr>
          <w:rFonts w:ascii="Arial" w:hAnsi="Arial" w:cs="Arial"/>
        </w:rPr>
        <w:t xml:space="preserve"> </w:t>
      </w:r>
      <w:r w:rsidR="00131984" w:rsidRPr="0005046F">
        <w:rPr>
          <w:rFonts w:ascii="Arial" w:hAnsi="Arial" w:cs="Arial"/>
        </w:rPr>
        <w:t xml:space="preserve">template from </w:t>
      </w:r>
      <w:r w:rsidR="0019619B" w:rsidRPr="0005046F">
        <w:rPr>
          <w:rFonts w:ascii="Arial" w:hAnsi="Arial" w:cs="Arial"/>
        </w:rPr>
        <w:t xml:space="preserve">the tool used by the </w:t>
      </w:r>
      <w:r w:rsidR="00521A05" w:rsidRPr="0005046F">
        <w:rPr>
          <w:rFonts w:ascii="Arial" w:hAnsi="Arial" w:cs="Arial"/>
        </w:rPr>
        <w:t xml:space="preserve">adult patient </w:t>
      </w:r>
      <w:r w:rsidR="0019619B" w:rsidRPr="0005046F">
        <w:rPr>
          <w:rFonts w:ascii="Arial" w:hAnsi="Arial" w:cs="Arial"/>
        </w:rPr>
        <w:t>deteriorati</w:t>
      </w:r>
      <w:r w:rsidR="00521A05" w:rsidRPr="0005046F">
        <w:rPr>
          <w:rFonts w:ascii="Arial" w:hAnsi="Arial" w:cs="Arial"/>
        </w:rPr>
        <w:t>on</w:t>
      </w:r>
      <w:r w:rsidR="0019619B" w:rsidRPr="0005046F">
        <w:rPr>
          <w:rFonts w:ascii="Arial" w:hAnsi="Arial" w:cs="Arial"/>
        </w:rPr>
        <w:t xml:space="preserve"> pro</w:t>
      </w:r>
      <w:r w:rsidR="00521A05" w:rsidRPr="0005046F">
        <w:rPr>
          <w:rFonts w:ascii="Arial" w:hAnsi="Arial" w:cs="Arial"/>
        </w:rPr>
        <w:t>gramme</w:t>
      </w:r>
      <w:r w:rsidR="00B42384">
        <w:rPr>
          <w:rFonts w:ascii="Arial" w:hAnsi="Arial" w:cs="Arial"/>
        </w:rPr>
        <w:t xml:space="preserve"> (</w:t>
      </w:r>
      <w:r w:rsidR="00BC79CA">
        <w:rPr>
          <w:rFonts w:ascii="Arial" w:hAnsi="Arial" w:cs="Arial"/>
        </w:rPr>
        <w:t>F</w:t>
      </w:r>
      <w:r w:rsidR="00B42384">
        <w:rPr>
          <w:rFonts w:ascii="Arial" w:hAnsi="Arial" w:cs="Arial"/>
        </w:rPr>
        <w:t xml:space="preserve">igure </w:t>
      </w:r>
      <w:r w:rsidR="000D4A9E">
        <w:rPr>
          <w:rFonts w:ascii="Arial" w:hAnsi="Arial" w:cs="Arial"/>
        </w:rPr>
        <w:t>3</w:t>
      </w:r>
      <w:r w:rsidR="00B42384">
        <w:rPr>
          <w:rFonts w:ascii="Arial" w:hAnsi="Arial" w:cs="Arial"/>
        </w:rPr>
        <w:t>)</w:t>
      </w:r>
      <w:r w:rsidR="00131984" w:rsidRPr="0005046F">
        <w:rPr>
          <w:rFonts w:ascii="Arial" w:hAnsi="Arial" w:cs="Arial"/>
        </w:rPr>
        <w:t>. It offers a structured way to identify who will respond to each level of physiologica</w:t>
      </w:r>
      <w:r w:rsidR="00521A05" w:rsidRPr="0005046F">
        <w:rPr>
          <w:rFonts w:ascii="Arial" w:hAnsi="Arial" w:cs="Arial"/>
        </w:rPr>
        <w:t xml:space="preserve">l abnormality in your hospital, </w:t>
      </w:r>
      <w:r w:rsidR="0005046F">
        <w:rPr>
          <w:rFonts w:ascii="Arial" w:hAnsi="Arial" w:cs="Arial"/>
        </w:rPr>
        <w:t>which</w:t>
      </w:r>
      <w:r w:rsidR="0005046F" w:rsidRPr="0005046F">
        <w:rPr>
          <w:rFonts w:ascii="Arial" w:hAnsi="Arial" w:cs="Arial"/>
        </w:rPr>
        <w:t xml:space="preserve"> </w:t>
      </w:r>
      <w:r w:rsidR="005B3CBB" w:rsidRPr="0005046F">
        <w:rPr>
          <w:rFonts w:ascii="Arial" w:hAnsi="Arial" w:cs="Arial"/>
        </w:rPr>
        <w:t>help</w:t>
      </w:r>
      <w:r w:rsidR="0005046F">
        <w:rPr>
          <w:rFonts w:ascii="Arial" w:hAnsi="Arial" w:cs="Arial"/>
        </w:rPr>
        <w:t>s</w:t>
      </w:r>
      <w:r w:rsidR="00131984" w:rsidRPr="0005046F">
        <w:rPr>
          <w:rFonts w:ascii="Arial" w:hAnsi="Arial" w:cs="Arial"/>
        </w:rPr>
        <w:t xml:space="preserve"> you to develop your local escalation pathway. You may need to repeat the exercise for different clinical areas</w:t>
      </w:r>
      <w:r w:rsidR="0028307A" w:rsidRPr="0005046F">
        <w:rPr>
          <w:rFonts w:ascii="Arial" w:hAnsi="Arial" w:cs="Arial"/>
        </w:rPr>
        <w:t xml:space="preserve"> where pregnant women receive care</w:t>
      </w:r>
      <w:r w:rsidR="00131984" w:rsidRPr="0005046F">
        <w:rPr>
          <w:rFonts w:ascii="Arial" w:hAnsi="Arial" w:cs="Arial"/>
        </w:rPr>
        <w:t xml:space="preserve"> – for example, the </w:t>
      </w:r>
      <w:r w:rsidR="0028307A" w:rsidRPr="0005046F">
        <w:rPr>
          <w:rFonts w:ascii="Arial" w:hAnsi="Arial" w:cs="Arial"/>
        </w:rPr>
        <w:t>orthopaedic ward</w:t>
      </w:r>
      <w:r w:rsidR="00131984" w:rsidRPr="0005046F">
        <w:rPr>
          <w:rFonts w:ascii="Arial" w:hAnsi="Arial" w:cs="Arial"/>
        </w:rPr>
        <w:t xml:space="preserve"> may need to have a different escalation pathway from the </w:t>
      </w:r>
      <w:r w:rsidR="0028307A" w:rsidRPr="0005046F">
        <w:rPr>
          <w:rFonts w:ascii="Arial" w:hAnsi="Arial" w:cs="Arial"/>
        </w:rPr>
        <w:t>postnatal ward</w:t>
      </w:r>
      <w:r w:rsidR="00131984" w:rsidRPr="0005046F">
        <w:rPr>
          <w:rFonts w:ascii="Arial" w:hAnsi="Arial" w:cs="Arial"/>
        </w:rPr>
        <w:t xml:space="preserve">. </w:t>
      </w:r>
    </w:p>
    <w:p w14:paraId="11E47653" w14:textId="30792151" w:rsidR="00131984" w:rsidRPr="0005046F" w:rsidRDefault="00131984" w:rsidP="00131984">
      <w:pPr>
        <w:spacing w:after="120"/>
        <w:rPr>
          <w:rFonts w:ascii="Arial" w:hAnsi="Arial" w:cs="Arial"/>
        </w:rPr>
      </w:pPr>
      <w:r w:rsidRPr="0005046F">
        <w:rPr>
          <w:rFonts w:ascii="Arial" w:hAnsi="Arial" w:cs="Arial"/>
        </w:rPr>
        <w:t xml:space="preserve">The </w:t>
      </w:r>
      <w:r w:rsidR="00417742" w:rsidRPr="0005046F">
        <w:rPr>
          <w:rFonts w:ascii="Arial" w:hAnsi="Arial" w:cs="Arial"/>
        </w:rPr>
        <w:t>maternity vital signs chart</w:t>
      </w:r>
      <w:r w:rsidR="0062343F" w:rsidRPr="0005046F">
        <w:rPr>
          <w:rFonts w:ascii="Arial" w:hAnsi="Arial" w:cs="Arial"/>
        </w:rPr>
        <w:t xml:space="preserve"> </w:t>
      </w:r>
      <w:r w:rsidR="00EF1A5F" w:rsidRPr="0005046F">
        <w:rPr>
          <w:rFonts w:ascii="Arial" w:hAnsi="Arial" w:cs="Arial"/>
        </w:rPr>
        <w:t xml:space="preserve">(MVSC) </w:t>
      </w:r>
      <w:r w:rsidR="0062343F" w:rsidRPr="0005046F">
        <w:rPr>
          <w:rFonts w:ascii="Arial" w:hAnsi="Arial" w:cs="Arial"/>
        </w:rPr>
        <w:t>and</w:t>
      </w:r>
      <w:r w:rsidR="0005046F">
        <w:rPr>
          <w:rFonts w:ascii="Arial" w:hAnsi="Arial" w:cs="Arial"/>
        </w:rPr>
        <w:t xml:space="preserve"> maternity</w:t>
      </w:r>
      <w:r w:rsidR="0062343F" w:rsidRPr="0005046F">
        <w:rPr>
          <w:rFonts w:ascii="Arial" w:hAnsi="Arial" w:cs="Arial"/>
        </w:rPr>
        <w:t xml:space="preserve"> </w:t>
      </w:r>
      <w:r w:rsidR="006268A6" w:rsidRPr="0005046F">
        <w:rPr>
          <w:rFonts w:ascii="Arial" w:hAnsi="Arial" w:cs="Arial"/>
        </w:rPr>
        <w:t>e</w:t>
      </w:r>
      <w:r w:rsidR="0019619B" w:rsidRPr="0005046F">
        <w:rPr>
          <w:rFonts w:ascii="Arial" w:hAnsi="Arial" w:cs="Arial"/>
        </w:rPr>
        <w:t xml:space="preserve">arly </w:t>
      </w:r>
      <w:r w:rsidR="006268A6" w:rsidRPr="0005046F">
        <w:rPr>
          <w:rFonts w:ascii="Arial" w:hAnsi="Arial" w:cs="Arial"/>
        </w:rPr>
        <w:t>w</w:t>
      </w:r>
      <w:r w:rsidR="0019619B" w:rsidRPr="0005046F">
        <w:rPr>
          <w:rFonts w:ascii="Arial" w:hAnsi="Arial" w:cs="Arial"/>
        </w:rPr>
        <w:t xml:space="preserve">arning </w:t>
      </w:r>
      <w:r w:rsidR="0005046F">
        <w:rPr>
          <w:rFonts w:ascii="Arial" w:hAnsi="Arial" w:cs="Arial"/>
        </w:rPr>
        <w:t xml:space="preserve">system (MEWS) </w:t>
      </w:r>
      <w:r w:rsidR="00A1002B" w:rsidRPr="0005046F">
        <w:rPr>
          <w:rFonts w:ascii="Arial" w:hAnsi="Arial" w:cs="Arial"/>
        </w:rPr>
        <w:t>s</w:t>
      </w:r>
      <w:r w:rsidR="0019619B" w:rsidRPr="0005046F">
        <w:rPr>
          <w:rFonts w:ascii="Arial" w:hAnsi="Arial" w:cs="Arial"/>
        </w:rPr>
        <w:t>core</w:t>
      </w:r>
      <w:r w:rsidR="00EC6DF1">
        <w:rPr>
          <w:rFonts w:ascii="Arial" w:hAnsi="Arial" w:cs="Arial"/>
        </w:rPr>
        <w:t xml:space="preserve"> together</w:t>
      </w:r>
      <w:r w:rsidR="0028307A" w:rsidRPr="0005046F">
        <w:rPr>
          <w:rFonts w:ascii="Arial" w:hAnsi="Arial" w:cs="Arial"/>
        </w:rPr>
        <w:t xml:space="preserve"> </w:t>
      </w:r>
      <w:r w:rsidRPr="0005046F">
        <w:rPr>
          <w:rFonts w:ascii="Arial" w:hAnsi="Arial" w:cs="Arial"/>
        </w:rPr>
        <w:t>identif</w:t>
      </w:r>
      <w:r w:rsidR="0005046F">
        <w:rPr>
          <w:rFonts w:ascii="Arial" w:hAnsi="Arial" w:cs="Arial"/>
        </w:rPr>
        <w:t>y</w:t>
      </w:r>
      <w:r w:rsidRPr="0005046F">
        <w:rPr>
          <w:rFonts w:ascii="Arial" w:hAnsi="Arial" w:cs="Arial"/>
        </w:rPr>
        <w:t xml:space="preserve"> multiple levels of worsening abnormality</w:t>
      </w:r>
      <w:r w:rsidR="00EC6DF1">
        <w:rPr>
          <w:rFonts w:ascii="Arial" w:hAnsi="Arial" w:cs="Arial"/>
        </w:rPr>
        <w:t>,</w:t>
      </w:r>
      <w:r w:rsidRPr="0005046F">
        <w:rPr>
          <w:rFonts w:ascii="Arial" w:hAnsi="Arial" w:cs="Arial"/>
        </w:rPr>
        <w:t xml:space="preserve"> which trigger a graded response based on the seriousness of deterioration in a </w:t>
      </w:r>
      <w:r w:rsidR="0019619B" w:rsidRPr="0005046F">
        <w:rPr>
          <w:rFonts w:ascii="Arial" w:hAnsi="Arial" w:cs="Arial"/>
        </w:rPr>
        <w:t>woman’</w:t>
      </w:r>
      <w:r w:rsidRPr="0005046F">
        <w:rPr>
          <w:rFonts w:ascii="Arial" w:hAnsi="Arial" w:cs="Arial"/>
        </w:rPr>
        <w:t xml:space="preserve">s vital signs. Graded response systems may involve calling </w:t>
      </w:r>
      <w:r w:rsidR="0019619B" w:rsidRPr="0005046F">
        <w:rPr>
          <w:rFonts w:ascii="Arial" w:hAnsi="Arial" w:cs="Arial"/>
        </w:rPr>
        <w:t>the lead maternity care</w:t>
      </w:r>
      <w:r w:rsidR="00521A05" w:rsidRPr="0005046F">
        <w:rPr>
          <w:rFonts w:ascii="Arial" w:hAnsi="Arial" w:cs="Arial"/>
        </w:rPr>
        <w:t>r</w:t>
      </w:r>
      <w:r w:rsidR="0019619B" w:rsidRPr="0005046F">
        <w:rPr>
          <w:rFonts w:ascii="Arial" w:hAnsi="Arial" w:cs="Arial"/>
        </w:rPr>
        <w:t xml:space="preserve">, a </w:t>
      </w:r>
      <w:r w:rsidRPr="0005046F">
        <w:rPr>
          <w:rFonts w:ascii="Arial" w:hAnsi="Arial" w:cs="Arial"/>
        </w:rPr>
        <w:t xml:space="preserve">senior </w:t>
      </w:r>
      <w:r w:rsidR="0019619B" w:rsidRPr="0005046F">
        <w:rPr>
          <w:rFonts w:ascii="Arial" w:hAnsi="Arial" w:cs="Arial"/>
        </w:rPr>
        <w:t>midwife or senior nurse</w:t>
      </w:r>
      <w:r w:rsidRPr="0005046F">
        <w:rPr>
          <w:rFonts w:ascii="Arial" w:hAnsi="Arial" w:cs="Arial"/>
        </w:rPr>
        <w:t xml:space="preserve"> and/or </w:t>
      </w:r>
      <w:r w:rsidR="0019619B" w:rsidRPr="0005046F">
        <w:rPr>
          <w:rFonts w:ascii="Arial" w:hAnsi="Arial" w:cs="Arial"/>
        </w:rPr>
        <w:t>the</w:t>
      </w:r>
      <w:r w:rsidRPr="0005046F">
        <w:rPr>
          <w:rFonts w:ascii="Arial" w:hAnsi="Arial" w:cs="Arial"/>
        </w:rPr>
        <w:t xml:space="preserve"> team doctors for low or medium levels of abnormality, and a rapid response provider for high levels of abnormality. Response processes will vary depending on the local context of your hospital. </w:t>
      </w:r>
      <w:r w:rsidR="00376042">
        <w:rPr>
          <w:rFonts w:ascii="Arial" w:hAnsi="Arial" w:cs="Arial"/>
        </w:rPr>
        <w:t>For example, a</w:t>
      </w:r>
      <w:r w:rsidRPr="0005046F">
        <w:rPr>
          <w:rFonts w:ascii="Arial" w:hAnsi="Arial" w:cs="Arial"/>
        </w:rPr>
        <w:t xml:space="preserve"> small rural hospital will have quite different processes from a large tertiary hospital. </w:t>
      </w:r>
    </w:p>
    <w:p w14:paraId="049BFB43" w14:textId="368A49D5" w:rsidR="00131984" w:rsidRPr="0005046F" w:rsidRDefault="00131984" w:rsidP="002F4E35">
      <w:pPr>
        <w:spacing w:after="120"/>
        <w:rPr>
          <w:rFonts w:ascii="Arial" w:hAnsi="Arial" w:cs="Arial"/>
          <w:highlight w:val="yellow"/>
        </w:rPr>
      </w:pPr>
      <w:r w:rsidRPr="0005046F">
        <w:rPr>
          <w:rFonts w:ascii="Arial" w:hAnsi="Arial" w:cs="Arial"/>
        </w:rPr>
        <w:t xml:space="preserve">All clinicians will need education in how to use your recognition and response system and in the essential clinical skills and capabilities </w:t>
      </w:r>
      <w:r w:rsidR="00376042">
        <w:rPr>
          <w:rFonts w:ascii="Arial" w:hAnsi="Arial" w:cs="Arial"/>
        </w:rPr>
        <w:t>for</w:t>
      </w:r>
      <w:r w:rsidRPr="0005046F">
        <w:rPr>
          <w:rFonts w:ascii="Arial" w:hAnsi="Arial" w:cs="Arial"/>
        </w:rPr>
        <w:t xml:space="preserve"> recognis</w:t>
      </w:r>
      <w:r w:rsidR="00376042">
        <w:rPr>
          <w:rFonts w:ascii="Arial" w:hAnsi="Arial" w:cs="Arial"/>
        </w:rPr>
        <w:t>ing</w:t>
      </w:r>
      <w:r w:rsidRPr="0005046F">
        <w:rPr>
          <w:rFonts w:ascii="Arial" w:hAnsi="Arial" w:cs="Arial"/>
        </w:rPr>
        <w:t xml:space="preserve"> and manag</w:t>
      </w:r>
      <w:r w:rsidR="00376042">
        <w:rPr>
          <w:rFonts w:ascii="Arial" w:hAnsi="Arial" w:cs="Arial"/>
        </w:rPr>
        <w:t>ing</w:t>
      </w:r>
      <w:r w:rsidRPr="0005046F">
        <w:rPr>
          <w:rFonts w:ascii="Arial" w:hAnsi="Arial" w:cs="Arial"/>
        </w:rPr>
        <w:t xml:space="preserve"> acute physiological deterioration. </w:t>
      </w:r>
      <w:r w:rsidR="00956AB5">
        <w:rPr>
          <w:rFonts w:ascii="Arial" w:hAnsi="Arial" w:cs="Arial"/>
        </w:rPr>
        <w:t>If you would like an</w:t>
      </w:r>
      <w:r w:rsidR="00956AB5" w:rsidRPr="0005046F">
        <w:rPr>
          <w:rFonts w:ascii="Arial" w:hAnsi="Arial" w:cs="Arial"/>
        </w:rPr>
        <w:t xml:space="preserve"> </w:t>
      </w:r>
      <w:r w:rsidR="00521A05" w:rsidRPr="0005046F">
        <w:rPr>
          <w:rFonts w:ascii="Arial" w:hAnsi="Arial" w:cs="Arial"/>
        </w:rPr>
        <w:t>e</w:t>
      </w:r>
      <w:r w:rsidR="00B4724F" w:rsidRPr="0005046F">
        <w:rPr>
          <w:rFonts w:ascii="Arial" w:hAnsi="Arial" w:cs="Arial"/>
        </w:rPr>
        <w:t>L</w:t>
      </w:r>
      <w:r w:rsidRPr="0005046F">
        <w:rPr>
          <w:rFonts w:ascii="Arial" w:hAnsi="Arial" w:cs="Arial"/>
        </w:rPr>
        <w:t xml:space="preserve">earning module about using the </w:t>
      </w:r>
      <w:r w:rsidR="00EF1A5F" w:rsidRPr="0005046F">
        <w:rPr>
          <w:rFonts w:ascii="Arial" w:hAnsi="Arial" w:cs="Arial"/>
        </w:rPr>
        <w:t>MVSC</w:t>
      </w:r>
      <w:r w:rsidR="00956AB5">
        <w:rPr>
          <w:rFonts w:ascii="Arial" w:hAnsi="Arial" w:cs="Arial"/>
        </w:rPr>
        <w:t>, you can</w:t>
      </w:r>
      <w:r w:rsidR="00A64DD6" w:rsidRPr="0005046F">
        <w:rPr>
          <w:rFonts w:ascii="Arial" w:hAnsi="Arial" w:cs="Arial"/>
        </w:rPr>
        <w:t xml:space="preserve"> request </w:t>
      </w:r>
      <w:r w:rsidR="00956AB5">
        <w:rPr>
          <w:rFonts w:ascii="Arial" w:hAnsi="Arial" w:cs="Arial"/>
        </w:rPr>
        <w:t>it by emailing</w:t>
      </w:r>
      <w:r w:rsidR="00A64DD6" w:rsidRPr="0005046F">
        <w:rPr>
          <w:rFonts w:ascii="Arial" w:hAnsi="Arial" w:cs="Arial"/>
        </w:rPr>
        <w:t xml:space="preserve"> mews@hqsc.govt.nz.</w:t>
      </w:r>
      <w:r w:rsidR="0062343F" w:rsidRPr="0005046F">
        <w:rPr>
          <w:rFonts w:ascii="Arial" w:hAnsi="Arial" w:cs="Arial"/>
        </w:rPr>
        <w:t xml:space="preserve"> </w:t>
      </w:r>
      <w:r w:rsidR="009C5899" w:rsidRPr="0005046F">
        <w:rPr>
          <w:rFonts w:ascii="Arial" w:hAnsi="Arial" w:cs="Arial"/>
        </w:rPr>
        <w:t>D</w:t>
      </w:r>
      <w:r w:rsidR="0062343F" w:rsidRPr="0005046F">
        <w:rPr>
          <w:rFonts w:ascii="Arial" w:hAnsi="Arial" w:cs="Arial"/>
        </w:rPr>
        <w:t xml:space="preserve">istrict </w:t>
      </w:r>
      <w:r w:rsidR="00A1002B" w:rsidRPr="0005046F">
        <w:rPr>
          <w:rFonts w:ascii="Arial" w:hAnsi="Arial" w:cs="Arial"/>
        </w:rPr>
        <w:t>h</w:t>
      </w:r>
      <w:r w:rsidR="0062343F" w:rsidRPr="0005046F">
        <w:rPr>
          <w:rFonts w:ascii="Arial" w:hAnsi="Arial" w:cs="Arial"/>
        </w:rPr>
        <w:t xml:space="preserve">ealth </w:t>
      </w:r>
      <w:r w:rsidR="00A1002B" w:rsidRPr="0005046F">
        <w:rPr>
          <w:rFonts w:ascii="Arial" w:hAnsi="Arial" w:cs="Arial"/>
        </w:rPr>
        <w:t>b</w:t>
      </w:r>
      <w:r w:rsidR="0062343F" w:rsidRPr="0005046F">
        <w:rPr>
          <w:rFonts w:ascii="Arial" w:hAnsi="Arial" w:cs="Arial"/>
        </w:rPr>
        <w:t>oard</w:t>
      </w:r>
      <w:r w:rsidR="00A1002B" w:rsidRPr="0005046F">
        <w:rPr>
          <w:rFonts w:ascii="Arial" w:hAnsi="Arial" w:cs="Arial"/>
        </w:rPr>
        <w:t xml:space="preserve"> </w:t>
      </w:r>
      <w:r w:rsidR="00FC7BE6" w:rsidRPr="0005046F">
        <w:rPr>
          <w:rFonts w:ascii="Arial" w:hAnsi="Arial" w:cs="Arial"/>
        </w:rPr>
        <w:t xml:space="preserve">midwifery </w:t>
      </w:r>
      <w:r w:rsidR="0062343F" w:rsidRPr="0005046F">
        <w:rPr>
          <w:rFonts w:ascii="Arial" w:hAnsi="Arial" w:cs="Arial"/>
        </w:rPr>
        <w:t>educators</w:t>
      </w:r>
      <w:r w:rsidR="00FC7BE6" w:rsidRPr="0005046F">
        <w:rPr>
          <w:rFonts w:ascii="Arial" w:hAnsi="Arial" w:cs="Arial"/>
        </w:rPr>
        <w:t xml:space="preserve"> also</w:t>
      </w:r>
      <w:r w:rsidR="0062343F" w:rsidRPr="0005046F">
        <w:rPr>
          <w:rFonts w:ascii="Arial" w:hAnsi="Arial" w:cs="Arial"/>
        </w:rPr>
        <w:t xml:space="preserve"> have an education package available</w:t>
      </w:r>
      <w:r w:rsidRPr="0005046F">
        <w:rPr>
          <w:rFonts w:ascii="Arial" w:hAnsi="Arial" w:cs="Arial"/>
        </w:rPr>
        <w:t xml:space="preserve">. </w:t>
      </w:r>
      <w:r w:rsidR="00794EF6">
        <w:rPr>
          <w:rFonts w:ascii="Arial" w:hAnsi="Arial" w:cs="Arial"/>
        </w:rPr>
        <w:t>You may find it useful to consider</w:t>
      </w:r>
      <w:r w:rsidRPr="0005046F">
        <w:rPr>
          <w:rFonts w:ascii="Arial" w:hAnsi="Arial" w:cs="Arial"/>
        </w:rPr>
        <w:t xml:space="preserve"> </w:t>
      </w:r>
      <w:r w:rsidR="00FC7BE6" w:rsidRPr="0005046F">
        <w:rPr>
          <w:rFonts w:ascii="Arial" w:hAnsi="Arial" w:cs="Arial"/>
        </w:rPr>
        <w:t>several</w:t>
      </w:r>
      <w:r w:rsidRPr="0005046F">
        <w:rPr>
          <w:rFonts w:ascii="Arial" w:hAnsi="Arial" w:cs="Arial"/>
        </w:rPr>
        <w:t xml:space="preserve"> existing courses designed to teach essential clinical skills for managing </w:t>
      </w:r>
      <w:r w:rsidR="00FC7BE6" w:rsidRPr="0005046F">
        <w:rPr>
          <w:rFonts w:ascii="Arial" w:hAnsi="Arial" w:cs="Arial"/>
        </w:rPr>
        <w:t>deterioration</w:t>
      </w:r>
      <w:r w:rsidR="00794EF6">
        <w:rPr>
          <w:rFonts w:ascii="Arial" w:hAnsi="Arial" w:cs="Arial"/>
        </w:rPr>
        <w:t>, such as</w:t>
      </w:r>
      <w:r w:rsidRPr="0005046F">
        <w:rPr>
          <w:rFonts w:ascii="Arial" w:hAnsi="Arial" w:cs="Arial"/>
        </w:rPr>
        <w:t xml:space="preserve">: </w:t>
      </w:r>
    </w:p>
    <w:p w14:paraId="6F02FA26" w14:textId="723F4FAF" w:rsidR="0028307A" w:rsidRPr="0005046F" w:rsidRDefault="0028307A" w:rsidP="00465C76">
      <w:pPr>
        <w:pStyle w:val="ListBullet"/>
        <w:spacing w:after="40" w:line="240" w:lineRule="auto"/>
        <w:ind w:left="357" w:hanging="357"/>
        <w:contextualSpacing w:val="0"/>
      </w:pPr>
      <w:r w:rsidRPr="0005046F">
        <w:t xml:space="preserve">Local </w:t>
      </w:r>
      <w:r w:rsidR="00A1002B" w:rsidRPr="0005046F">
        <w:t>DHB</w:t>
      </w:r>
      <w:r w:rsidRPr="0005046F">
        <w:t xml:space="preserve"> </w:t>
      </w:r>
      <w:r w:rsidR="00521A05" w:rsidRPr="0005046F">
        <w:t>Practical Obstetric Multi-Professional Training (</w:t>
      </w:r>
      <w:r w:rsidRPr="0005046F">
        <w:t>PROMPT</w:t>
      </w:r>
      <w:r w:rsidR="00521A05" w:rsidRPr="0005046F">
        <w:t>)</w:t>
      </w:r>
      <w:r w:rsidRPr="0005046F">
        <w:t xml:space="preserve"> courses</w:t>
      </w:r>
      <w:r w:rsidR="00D8136D" w:rsidRPr="0005046F">
        <w:t xml:space="preserve"> </w:t>
      </w:r>
      <w:hyperlink r:id="rId15" w:history="1">
        <w:r w:rsidR="00D8136D" w:rsidRPr="0005046F">
          <w:rPr>
            <w:rStyle w:val="Hyperlink"/>
            <w:rFonts w:cs="Arial"/>
          </w:rPr>
          <w:t>www.promptnz.org</w:t>
        </w:r>
      </w:hyperlink>
    </w:p>
    <w:p w14:paraId="60438893" w14:textId="77777777" w:rsidR="00347D85" w:rsidRPr="0005046F" w:rsidRDefault="00347D85" w:rsidP="00465C76">
      <w:pPr>
        <w:pStyle w:val="ListBullet"/>
        <w:spacing w:after="40" w:line="240" w:lineRule="auto"/>
        <w:ind w:left="357" w:hanging="357"/>
        <w:contextualSpacing w:val="0"/>
      </w:pPr>
      <w:r w:rsidRPr="0005046F">
        <w:t xml:space="preserve">Managing Obstetric Emergencies and Trauma (MOET) </w:t>
      </w:r>
      <w:hyperlink r:id="rId16" w:history="1">
        <w:r w:rsidRPr="0005046F">
          <w:rPr>
            <w:rStyle w:val="Hyperlink"/>
            <w:rFonts w:cs="Arial"/>
          </w:rPr>
          <w:t>http://moetaustralia.com/</w:t>
        </w:r>
      </w:hyperlink>
      <w:r w:rsidRPr="0005046F">
        <w:t xml:space="preserve"> </w:t>
      </w:r>
    </w:p>
    <w:p w14:paraId="19DB6A83" w14:textId="01E0EE94" w:rsidR="00131984" w:rsidRPr="0005046F" w:rsidRDefault="00347D85" w:rsidP="00465C76">
      <w:pPr>
        <w:pStyle w:val="ListBullet"/>
        <w:spacing w:after="40" w:line="240" w:lineRule="auto"/>
        <w:ind w:left="357" w:hanging="357"/>
        <w:contextualSpacing w:val="0"/>
      </w:pPr>
      <w:r w:rsidRPr="0005046F">
        <w:t xml:space="preserve">ALERT course </w:t>
      </w:r>
      <w:hyperlink r:id="rId17" w:history="1">
        <w:r w:rsidRPr="0005046F">
          <w:rPr>
            <w:rStyle w:val="Hyperlink"/>
            <w:rFonts w:cs="Arial"/>
          </w:rPr>
          <w:t>www.ccdhb.org.nz/working-with-us/capability-development/course-information/alert-course-information/</w:t>
        </w:r>
      </w:hyperlink>
      <w:r w:rsidRPr="0005046F">
        <w:t xml:space="preserve"> </w:t>
      </w:r>
    </w:p>
    <w:p w14:paraId="25757C03" w14:textId="796B4CB0" w:rsidR="00131984" w:rsidRPr="00794EF6" w:rsidRDefault="00794EF6" w:rsidP="00465C76">
      <w:pPr>
        <w:pStyle w:val="ListBullet"/>
        <w:spacing w:line="240" w:lineRule="auto"/>
        <w:rPr>
          <w:rFonts w:cs="Arial"/>
        </w:rPr>
      </w:pPr>
      <w:r>
        <w:t>t</w:t>
      </w:r>
      <w:r w:rsidR="00131984" w:rsidRPr="0005046F">
        <w:t>he BASIC suite of courses</w:t>
      </w:r>
      <w:r>
        <w:t>,</w:t>
      </w:r>
      <w:r w:rsidR="00131984" w:rsidRPr="0005046F">
        <w:t xml:space="preserve"> including </w:t>
      </w:r>
      <w:proofErr w:type="spellStart"/>
      <w:r w:rsidR="00131984" w:rsidRPr="0005046F">
        <w:t>VeryBASIC</w:t>
      </w:r>
      <w:proofErr w:type="spellEnd"/>
      <w:r w:rsidR="00131984" w:rsidRPr="0005046F">
        <w:t xml:space="preserve"> and BASIC4NOW</w:t>
      </w:r>
      <w:r>
        <w:t>,</w:t>
      </w:r>
      <w:r w:rsidR="00131984" w:rsidRPr="0005046F">
        <w:t xml:space="preserve"> which a collaboration of </w:t>
      </w:r>
      <w:r w:rsidR="00171331" w:rsidRPr="0005046F">
        <w:t>i</w:t>
      </w:r>
      <w:r w:rsidR="00131984" w:rsidRPr="0005046F">
        <w:t xml:space="preserve">ntensive </w:t>
      </w:r>
      <w:r w:rsidR="00171331" w:rsidRPr="0005046F">
        <w:t>c</w:t>
      </w:r>
      <w:r w:rsidR="00131984" w:rsidRPr="0005046F">
        <w:t xml:space="preserve">are clinicians </w:t>
      </w:r>
      <w:r w:rsidRPr="0005046F">
        <w:t xml:space="preserve">designed </w:t>
      </w:r>
      <w:r w:rsidR="00131984" w:rsidRPr="0005046F">
        <w:t xml:space="preserve">to teach medical students, doctors and nurses. </w:t>
      </w:r>
      <w:hyperlink r:id="rId18" w:history="1">
        <w:r w:rsidR="00131984" w:rsidRPr="00794EF6">
          <w:rPr>
            <w:rStyle w:val="Hyperlink"/>
            <w:rFonts w:cs="Arial"/>
          </w:rPr>
          <w:t>www.aic.cuhk.edu.hk/web8/courses.htm</w:t>
        </w:r>
      </w:hyperlink>
    </w:p>
    <w:p w14:paraId="272333D7" w14:textId="5EB94072" w:rsidR="00131984" w:rsidRPr="0005046F" w:rsidRDefault="004E56CB" w:rsidP="00131984">
      <w:pPr>
        <w:spacing w:after="120"/>
        <w:rPr>
          <w:rFonts w:ascii="Arial" w:hAnsi="Arial" w:cs="Arial"/>
        </w:rPr>
      </w:pPr>
      <w:r>
        <w:rPr>
          <w:rFonts w:ascii="Arial" w:hAnsi="Arial" w:cs="Arial"/>
        </w:rPr>
        <w:t>It is</w:t>
      </w:r>
      <w:r w:rsidR="00240E20">
        <w:rPr>
          <w:rFonts w:ascii="Arial" w:hAnsi="Arial" w:cs="Arial"/>
        </w:rPr>
        <w:t xml:space="preserve"> </w:t>
      </w:r>
      <w:r w:rsidR="00150DF4">
        <w:rPr>
          <w:rFonts w:ascii="Arial" w:hAnsi="Arial" w:cs="Arial"/>
        </w:rPr>
        <w:t>essential</w:t>
      </w:r>
      <w:r w:rsidR="00240E20">
        <w:rPr>
          <w:rFonts w:ascii="Arial" w:hAnsi="Arial" w:cs="Arial"/>
        </w:rPr>
        <w:t xml:space="preserve"> that responders have s</w:t>
      </w:r>
      <w:r w:rsidR="00C0760F" w:rsidRPr="0005046F">
        <w:rPr>
          <w:rFonts w:ascii="Arial" w:hAnsi="Arial" w:cs="Arial"/>
        </w:rPr>
        <w:t xml:space="preserve">pecific </w:t>
      </w:r>
      <w:r w:rsidR="00131984" w:rsidRPr="0005046F">
        <w:rPr>
          <w:rFonts w:ascii="Arial" w:hAnsi="Arial" w:cs="Arial"/>
        </w:rPr>
        <w:t xml:space="preserve">education to </w:t>
      </w:r>
      <w:r w:rsidR="00240E20">
        <w:rPr>
          <w:rFonts w:ascii="Arial" w:hAnsi="Arial" w:cs="Arial"/>
        </w:rPr>
        <w:t>give them</w:t>
      </w:r>
      <w:r w:rsidR="00131984" w:rsidRPr="0005046F">
        <w:rPr>
          <w:rFonts w:ascii="Arial" w:hAnsi="Arial" w:cs="Arial"/>
        </w:rPr>
        <w:t xml:space="preserve"> the clinical and non-technical skills </w:t>
      </w:r>
      <w:r w:rsidR="00934FF8">
        <w:rPr>
          <w:rFonts w:ascii="Arial" w:hAnsi="Arial" w:cs="Arial"/>
        </w:rPr>
        <w:t xml:space="preserve">they </w:t>
      </w:r>
      <w:r w:rsidR="00131984" w:rsidRPr="0005046F">
        <w:rPr>
          <w:rFonts w:ascii="Arial" w:hAnsi="Arial" w:cs="Arial"/>
        </w:rPr>
        <w:t xml:space="preserve">need to manage acute </w:t>
      </w:r>
      <w:r w:rsidR="00C0760F" w:rsidRPr="0005046F">
        <w:rPr>
          <w:rFonts w:ascii="Arial" w:hAnsi="Arial" w:cs="Arial"/>
        </w:rPr>
        <w:t>deterioration and</w:t>
      </w:r>
      <w:r w:rsidR="00131984" w:rsidRPr="0005046F">
        <w:rPr>
          <w:rFonts w:ascii="Arial" w:hAnsi="Arial" w:cs="Arial"/>
        </w:rPr>
        <w:t xml:space="preserve"> understand their responsibilities </w:t>
      </w:r>
      <w:r w:rsidR="00497767">
        <w:rPr>
          <w:rFonts w:ascii="Arial" w:hAnsi="Arial" w:cs="Arial"/>
        </w:rPr>
        <w:t>for</w:t>
      </w:r>
      <w:r w:rsidR="00240E20" w:rsidRPr="0005046F">
        <w:rPr>
          <w:rFonts w:ascii="Arial" w:hAnsi="Arial" w:cs="Arial"/>
        </w:rPr>
        <w:t xml:space="preserve"> </w:t>
      </w:r>
      <w:r w:rsidR="00131984" w:rsidRPr="0005046F">
        <w:rPr>
          <w:rFonts w:ascii="Arial" w:hAnsi="Arial" w:cs="Arial"/>
        </w:rPr>
        <w:t xml:space="preserve">communication and documentation. </w:t>
      </w:r>
      <w:r w:rsidR="00240E20">
        <w:rPr>
          <w:rFonts w:ascii="Arial" w:hAnsi="Arial" w:cs="Arial"/>
        </w:rPr>
        <w:t>Such education</w:t>
      </w:r>
      <w:r w:rsidR="00240E20" w:rsidRPr="0005046F">
        <w:rPr>
          <w:rFonts w:ascii="Arial" w:hAnsi="Arial" w:cs="Arial"/>
        </w:rPr>
        <w:t xml:space="preserve"> </w:t>
      </w:r>
      <w:r w:rsidR="00131984" w:rsidRPr="0005046F">
        <w:rPr>
          <w:rFonts w:ascii="Arial" w:hAnsi="Arial" w:cs="Arial"/>
        </w:rPr>
        <w:t xml:space="preserve">is particularly important for tertiary responders who may not have critical care </w:t>
      </w:r>
      <w:r w:rsidR="00171331" w:rsidRPr="0005046F">
        <w:rPr>
          <w:rFonts w:ascii="Arial" w:hAnsi="Arial" w:cs="Arial"/>
        </w:rPr>
        <w:t>or maternity experience</w:t>
      </w:r>
      <w:r w:rsidR="00131984" w:rsidRPr="0005046F">
        <w:rPr>
          <w:rFonts w:ascii="Arial" w:hAnsi="Arial" w:cs="Arial"/>
        </w:rPr>
        <w:t xml:space="preserve"> (</w:t>
      </w:r>
      <w:proofErr w:type="spellStart"/>
      <w:r w:rsidR="00934FF8">
        <w:rPr>
          <w:rFonts w:ascii="Arial" w:hAnsi="Arial" w:cs="Arial"/>
        </w:rPr>
        <w:t>eg</w:t>
      </w:r>
      <w:proofErr w:type="spellEnd"/>
      <w:r w:rsidR="00131984" w:rsidRPr="0005046F">
        <w:rPr>
          <w:rFonts w:ascii="Arial" w:hAnsi="Arial" w:cs="Arial"/>
        </w:rPr>
        <w:t>, for duty nurse managers who work as responders in small hospitals</w:t>
      </w:r>
      <w:r w:rsidR="00927AC3" w:rsidRPr="0005046F">
        <w:rPr>
          <w:rFonts w:ascii="Arial" w:hAnsi="Arial" w:cs="Arial"/>
        </w:rPr>
        <w:t xml:space="preserve"> or patient at risk nurse</w:t>
      </w:r>
      <w:r w:rsidR="00EF1A5F" w:rsidRPr="0005046F">
        <w:rPr>
          <w:rFonts w:ascii="Arial" w:hAnsi="Arial" w:cs="Arial"/>
        </w:rPr>
        <w:t>s</w:t>
      </w:r>
      <w:r w:rsidR="00131984" w:rsidRPr="0005046F">
        <w:rPr>
          <w:rFonts w:ascii="Arial" w:hAnsi="Arial" w:cs="Arial"/>
        </w:rPr>
        <w:t xml:space="preserve">). </w:t>
      </w:r>
      <w:r w:rsidR="007D1053">
        <w:rPr>
          <w:rFonts w:ascii="Arial" w:hAnsi="Arial" w:cs="Arial"/>
        </w:rPr>
        <w:t xml:space="preserve">This MEWS compendium includes a </w:t>
      </w:r>
      <w:r w:rsidR="00131984" w:rsidRPr="0005046F">
        <w:rPr>
          <w:rFonts w:ascii="Arial" w:hAnsi="Arial" w:cs="Arial"/>
        </w:rPr>
        <w:t>factsheet about capabilities for responders</w:t>
      </w:r>
      <w:r w:rsidR="00C0760F" w:rsidRPr="0005046F">
        <w:rPr>
          <w:rFonts w:ascii="Arial" w:hAnsi="Arial" w:cs="Arial"/>
        </w:rPr>
        <w:t>.</w:t>
      </w:r>
    </w:p>
    <w:p w14:paraId="49600766" w14:textId="5BCE3AF6" w:rsidR="003B5B7F" w:rsidRPr="000A22D7" w:rsidRDefault="008A6269" w:rsidP="000A22D7">
      <w:pPr>
        <w:spacing w:after="120"/>
        <w:rPr>
          <w:rFonts w:ascii="Arial" w:hAnsi="Arial" w:cs="Arial"/>
        </w:rPr>
      </w:pPr>
      <w:r>
        <w:rPr>
          <w:rFonts w:ascii="Arial" w:hAnsi="Arial" w:cs="Arial"/>
        </w:rPr>
        <w:t>You should carry out the</w:t>
      </w:r>
      <w:r w:rsidRPr="0005046F">
        <w:rPr>
          <w:rFonts w:ascii="Arial" w:hAnsi="Arial" w:cs="Arial"/>
        </w:rPr>
        <w:t xml:space="preserve"> </w:t>
      </w:r>
      <w:r w:rsidR="00131984" w:rsidRPr="0005046F">
        <w:rPr>
          <w:rFonts w:ascii="Arial" w:hAnsi="Arial" w:cs="Arial"/>
        </w:rPr>
        <w:t xml:space="preserve">escalation mapping exercise for each level of physiological abnormality in your escalation protocol. </w:t>
      </w:r>
      <w:r>
        <w:rPr>
          <w:rFonts w:ascii="Arial" w:hAnsi="Arial" w:cs="Arial"/>
        </w:rPr>
        <w:t>Developing your</w:t>
      </w:r>
      <w:r w:rsidRPr="0005046F">
        <w:rPr>
          <w:rFonts w:ascii="Arial" w:hAnsi="Arial" w:cs="Arial"/>
        </w:rPr>
        <w:t xml:space="preserve"> </w:t>
      </w:r>
      <w:r w:rsidR="00131984" w:rsidRPr="0005046F">
        <w:rPr>
          <w:rFonts w:ascii="Arial" w:hAnsi="Arial" w:cs="Arial"/>
        </w:rPr>
        <w:t xml:space="preserve">escalation process should </w:t>
      </w:r>
      <w:r>
        <w:rPr>
          <w:rFonts w:ascii="Arial" w:hAnsi="Arial" w:cs="Arial"/>
        </w:rPr>
        <w:t xml:space="preserve">involve </w:t>
      </w:r>
      <w:r w:rsidR="00131984" w:rsidRPr="0005046F">
        <w:rPr>
          <w:rFonts w:ascii="Arial" w:hAnsi="Arial" w:cs="Arial"/>
        </w:rPr>
        <w:t>multidisciplinary input</w:t>
      </w:r>
      <w:r w:rsidR="0019619B" w:rsidRPr="0005046F">
        <w:rPr>
          <w:rFonts w:ascii="Arial" w:hAnsi="Arial" w:cs="Arial"/>
        </w:rPr>
        <w:t xml:space="preserve">, including </w:t>
      </w:r>
      <w:r w:rsidR="00150DF4">
        <w:rPr>
          <w:rFonts w:ascii="Arial" w:hAnsi="Arial" w:cs="Arial"/>
        </w:rPr>
        <w:t xml:space="preserve">from </w:t>
      </w:r>
      <w:r w:rsidR="00EC6DF1">
        <w:rPr>
          <w:rFonts w:ascii="Arial" w:hAnsi="Arial" w:cs="Arial"/>
        </w:rPr>
        <w:t>lead maternity carer</w:t>
      </w:r>
      <w:r w:rsidR="00EC6DF1" w:rsidRPr="0005046F">
        <w:rPr>
          <w:rFonts w:ascii="Arial" w:hAnsi="Arial" w:cs="Arial"/>
        </w:rPr>
        <w:t>s</w:t>
      </w:r>
      <w:r w:rsidR="00131984" w:rsidRPr="0005046F">
        <w:rPr>
          <w:rFonts w:ascii="Arial" w:hAnsi="Arial" w:cs="Arial"/>
        </w:rPr>
        <w:t xml:space="preserve">. You </w:t>
      </w:r>
      <w:r>
        <w:rPr>
          <w:rFonts w:ascii="Arial" w:hAnsi="Arial" w:cs="Arial"/>
        </w:rPr>
        <w:t>should</w:t>
      </w:r>
      <w:r w:rsidRPr="0005046F">
        <w:rPr>
          <w:rFonts w:ascii="Arial" w:hAnsi="Arial" w:cs="Arial"/>
        </w:rPr>
        <w:t xml:space="preserve"> </w:t>
      </w:r>
      <w:r w:rsidR="00131984" w:rsidRPr="0005046F">
        <w:rPr>
          <w:rFonts w:ascii="Arial" w:hAnsi="Arial" w:cs="Arial"/>
        </w:rPr>
        <w:t xml:space="preserve">also consider what related policy and guidance </w:t>
      </w:r>
      <w:r>
        <w:rPr>
          <w:rFonts w:ascii="Arial" w:hAnsi="Arial" w:cs="Arial"/>
        </w:rPr>
        <w:t xml:space="preserve">you </w:t>
      </w:r>
      <w:r w:rsidR="00131984" w:rsidRPr="0005046F">
        <w:rPr>
          <w:rFonts w:ascii="Arial" w:hAnsi="Arial" w:cs="Arial"/>
        </w:rPr>
        <w:t xml:space="preserve">need to </w:t>
      </w:r>
      <w:r w:rsidR="00131984" w:rsidRPr="0005046F">
        <w:rPr>
          <w:rFonts w:ascii="Arial" w:hAnsi="Arial" w:cs="Arial"/>
        </w:rPr>
        <w:lastRenderedPageBreak/>
        <w:t>develop, review or update to support the process (</w:t>
      </w:r>
      <w:proofErr w:type="spellStart"/>
      <w:r w:rsidR="002C3D87">
        <w:rPr>
          <w:rFonts w:ascii="Arial" w:hAnsi="Arial" w:cs="Arial"/>
        </w:rPr>
        <w:t>eg</w:t>
      </w:r>
      <w:proofErr w:type="spellEnd"/>
      <w:r w:rsidR="00131984" w:rsidRPr="0005046F">
        <w:rPr>
          <w:rFonts w:ascii="Arial" w:hAnsi="Arial" w:cs="Arial"/>
        </w:rPr>
        <w:t>, guidance around clinical documentation, referral, handover and communication). Figure 1 illustrates the overall escalation mapping process. Follow the steps in the template to help you to identify respons</w:t>
      </w:r>
      <w:r w:rsidR="00C0760F" w:rsidRPr="0005046F">
        <w:rPr>
          <w:rFonts w:ascii="Arial" w:hAnsi="Arial" w:cs="Arial"/>
        </w:rPr>
        <w:t>es that are appropriate for your facilities</w:t>
      </w:r>
      <w:r w:rsidR="00131984" w:rsidRPr="0005046F">
        <w:rPr>
          <w:rFonts w:ascii="Arial" w:hAnsi="Arial" w:cs="Arial"/>
        </w:rPr>
        <w:t xml:space="preserve">. </w:t>
      </w:r>
      <w:r>
        <w:rPr>
          <w:rFonts w:ascii="Arial" w:hAnsi="Arial" w:cs="Arial"/>
        </w:rPr>
        <w:t>For a</w:t>
      </w:r>
      <w:r w:rsidRPr="0005046F">
        <w:rPr>
          <w:rFonts w:ascii="Arial" w:hAnsi="Arial" w:cs="Arial"/>
        </w:rPr>
        <w:t xml:space="preserve"> </w:t>
      </w:r>
      <w:r w:rsidR="00131984" w:rsidRPr="0005046F">
        <w:rPr>
          <w:rFonts w:ascii="Arial" w:hAnsi="Arial" w:cs="Arial"/>
        </w:rPr>
        <w:t>worked example</w:t>
      </w:r>
      <w:r>
        <w:rPr>
          <w:rFonts w:ascii="Arial" w:hAnsi="Arial" w:cs="Arial"/>
        </w:rPr>
        <w:t>, see</w:t>
      </w:r>
      <w:r w:rsidR="00131984" w:rsidRPr="0005046F">
        <w:rPr>
          <w:rFonts w:ascii="Arial" w:hAnsi="Arial" w:cs="Arial"/>
        </w:rPr>
        <w:t xml:space="preserve"> </w:t>
      </w:r>
      <w:r w:rsidR="00903C04">
        <w:rPr>
          <w:rFonts w:ascii="Arial" w:hAnsi="Arial" w:cs="Arial"/>
        </w:rPr>
        <w:t>Figure 2</w:t>
      </w:r>
      <w:r w:rsidR="00131984" w:rsidRPr="0005046F">
        <w:rPr>
          <w:rFonts w:ascii="Arial" w:hAnsi="Arial" w:cs="Arial"/>
        </w:rPr>
        <w:t>.</w:t>
      </w:r>
    </w:p>
    <w:p w14:paraId="4AF2D3E1" w14:textId="2EDF58D7" w:rsidR="00131984" w:rsidRPr="003840DE" w:rsidRDefault="006417AE" w:rsidP="006417AE">
      <w:pPr>
        <w:pStyle w:val="Caption"/>
        <w:rPr>
          <w:rFonts w:cs="Arial"/>
          <w:i w:val="0"/>
          <w:sz w:val="24"/>
          <w:szCs w:val="22"/>
        </w:rPr>
      </w:pPr>
      <w:r w:rsidRPr="003840DE">
        <w:rPr>
          <w:rFonts w:cs="Arial"/>
        </w:rPr>
        <w:t xml:space="preserve">Figure </w:t>
      </w:r>
      <w:r w:rsidRPr="003840DE">
        <w:rPr>
          <w:rFonts w:cs="Arial"/>
          <w:i w:val="0"/>
        </w:rPr>
        <w:fldChar w:fldCharType="begin"/>
      </w:r>
      <w:r w:rsidRPr="003840DE">
        <w:rPr>
          <w:rFonts w:cs="Arial"/>
        </w:rPr>
        <w:instrText xml:space="preserve"> SEQ Figure \* ARABIC </w:instrText>
      </w:r>
      <w:r w:rsidRPr="003840DE">
        <w:rPr>
          <w:rFonts w:cs="Arial"/>
          <w:i w:val="0"/>
        </w:rPr>
        <w:fldChar w:fldCharType="separate"/>
      </w:r>
      <w:r w:rsidR="003B45BE" w:rsidRPr="003840DE">
        <w:rPr>
          <w:rFonts w:cs="Arial"/>
          <w:noProof/>
        </w:rPr>
        <w:t>1</w:t>
      </w:r>
      <w:r w:rsidRPr="003840DE">
        <w:rPr>
          <w:rFonts w:cs="Arial"/>
          <w:i w:val="0"/>
        </w:rPr>
        <w:fldChar w:fldCharType="end"/>
      </w:r>
      <w:r w:rsidRPr="003840DE">
        <w:rPr>
          <w:rFonts w:cs="Arial"/>
        </w:rPr>
        <w:t>: Escalation mapping process</w:t>
      </w:r>
    </w:p>
    <w:p w14:paraId="027E2F20" w14:textId="62D2586C" w:rsidR="00AF7F86" w:rsidRDefault="002F4E35" w:rsidP="006A3243">
      <w:pPr>
        <w:spacing w:after="120"/>
        <w:rPr>
          <w:rFonts w:ascii="Arial" w:hAnsi="Arial" w:cs="Arial"/>
          <w:b/>
        </w:rPr>
        <w:sectPr w:rsidR="00AF7F86" w:rsidSect="000A22D7">
          <w:headerReference w:type="default" r:id="rId19"/>
          <w:footerReference w:type="default" r:id="rId20"/>
          <w:headerReference w:type="first" r:id="rId21"/>
          <w:footerReference w:type="first" r:id="rId22"/>
          <w:pgSz w:w="12240" w:h="15840"/>
          <w:pgMar w:top="1077" w:right="1077" w:bottom="1077" w:left="1077" w:header="283" w:footer="283" w:gutter="0"/>
          <w:cols w:space="708"/>
          <w:titlePg/>
          <w:docGrid w:linePitch="360"/>
        </w:sectPr>
      </w:pPr>
      <w:r w:rsidRPr="0005046F">
        <w:rPr>
          <w:rFonts w:cs="Arial"/>
          <w:b/>
          <w:noProof/>
          <w:lang w:eastAsia="en-NZ"/>
        </w:rPr>
        <w:drawing>
          <wp:inline distT="0" distB="0" distL="0" distR="0" wp14:anchorId="03D6778C" wp14:editId="5FBD2E82">
            <wp:extent cx="5807760" cy="7372350"/>
            <wp:effectExtent l="0" t="0" r="2540" b="0"/>
            <wp:docPr id="3" name="Picture 2" descr="Mapping exercis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ping exercise proces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40260" cy="7413606"/>
                    </a:xfrm>
                    <a:prstGeom prst="rect">
                      <a:avLst/>
                    </a:prstGeom>
                    <a:noFill/>
                    <a:ln>
                      <a:noFill/>
                    </a:ln>
                  </pic:spPr>
                </pic:pic>
              </a:graphicData>
            </a:graphic>
          </wp:inline>
        </w:drawing>
      </w:r>
    </w:p>
    <w:p w14:paraId="298CEEE5" w14:textId="017B9B93" w:rsidR="00F31F87" w:rsidRDefault="00F31F87" w:rsidP="00F31F87">
      <w:pPr>
        <w:spacing w:after="120"/>
        <w:rPr>
          <w:rFonts w:ascii="Arial" w:hAnsi="Arial" w:cs="Arial"/>
        </w:rPr>
      </w:pPr>
      <w:r w:rsidRPr="0005046F">
        <w:rPr>
          <w:rFonts w:ascii="Arial" w:hAnsi="Arial" w:cs="Arial"/>
        </w:rPr>
        <w:lastRenderedPageBreak/>
        <w:t>This worked example illustrate</w:t>
      </w:r>
      <w:r>
        <w:rPr>
          <w:rFonts w:ascii="Arial" w:hAnsi="Arial" w:cs="Arial"/>
        </w:rPr>
        <w:t>s</w:t>
      </w:r>
      <w:r w:rsidRPr="0005046F">
        <w:rPr>
          <w:rFonts w:ascii="Arial" w:hAnsi="Arial" w:cs="Arial"/>
        </w:rPr>
        <w:t xml:space="preserve"> how to work through the process of planning appropriate responses to each level of physiological abnormality. The content may not be relevant in every context as hospitals of different sizes will have different resources available.</w:t>
      </w:r>
    </w:p>
    <w:p w14:paraId="7E0BFCD6" w14:textId="04172751" w:rsidR="000A7AE0" w:rsidRPr="003840DE" w:rsidRDefault="000A7AE0" w:rsidP="000C052A">
      <w:pPr>
        <w:pStyle w:val="Bodyevidencesummary"/>
        <w:rPr>
          <w:i/>
          <w:color w:val="000000" w:themeColor="text1"/>
          <w:sz w:val="20"/>
          <w:szCs w:val="20"/>
        </w:rPr>
      </w:pPr>
      <w:r w:rsidRPr="003840DE">
        <w:rPr>
          <w:i/>
          <w:color w:val="000000" w:themeColor="text1"/>
          <w:sz w:val="20"/>
          <w:szCs w:val="20"/>
        </w:rPr>
        <w:t>Figure 2: Worked example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647"/>
        <w:gridCol w:w="1647"/>
        <w:gridCol w:w="1648"/>
        <w:gridCol w:w="1911"/>
        <w:gridCol w:w="1843"/>
        <w:gridCol w:w="1187"/>
        <w:gridCol w:w="2499"/>
      </w:tblGrid>
      <w:tr w:rsidR="00F31F87" w:rsidRPr="0005046F" w14:paraId="3914DFE6" w14:textId="77777777" w:rsidTr="00120AC6">
        <w:tc>
          <w:tcPr>
            <w:tcW w:w="14029" w:type="dxa"/>
            <w:gridSpan w:val="8"/>
            <w:tcBorders>
              <w:top w:val="single" w:sz="4" w:space="0" w:color="auto"/>
              <w:left w:val="single" w:sz="4" w:space="0" w:color="auto"/>
              <w:bottom w:val="single" w:sz="4" w:space="0" w:color="auto"/>
              <w:right w:val="single" w:sz="4" w:space="0" w:color="auto"/>
            </w:tcBorders>
            <w:shd w:val="clear" w:color="auto" w:fill="FFC0D8"/>
          </w:tcPr>
          <w:p w14:paraId="1EB5A202" w14:textId="77777777" w:rsidR="00F31F87" w:rsidRPr="0005046F" w:rsidRDefault="00F31F87" w:rsidP="00120AC6">
            <w:pPr>
              <w:spacing w:before="40" w:after="30"/>
              <w:rPr>
                <w:rFonts w:ascii="Arial" w:hAnsi="Arial" w:cs="Arial"/>
                <w:b/>
              </w:rPr>
            </w:pPr>
            <w:r w:rsidRPr="0005046F">
              <w:rPr>
                <w:rFonts w:ascii="Arial" w:hAnsi="Arial" w:cs="Arial"/>
                <w:b/>
              </w:rPr>
              <w:t>Level of physiological abnormality: High</w:t>
            </w:r>
          </w:p>
        </w:tc>
      </w:tr>
      <w:tr w:rsidR="00F31F87" w:rsidRPr="0005046F" w14:paraId="0191EE1B" w14:textId="77777777" w:rsidTr="00120AC6">
        <w:tc>
          <w:tcPr>
            <w:tcW w:w="14029" w:type="dxa"/>
            <w:gridSpan w:val="8"/>
            <w:tcBorders>
              <w:top w:val="single" w:sz="4" w:space="0" w:color="auto"/>
              <w:left w:val="single" w:sz="4" w:space="0" w:color="auto"/>
              <w:bottom w:val="single" w:sz="4" w:space="0" w:color="auto"/>
              <w:right w:val="single" w:sz="4" w:space="0" w:color="auto"/>
            </w:tcBorders>
            <w:shd w:val="clear" w:color="auto" w:fill="FFC0D8"/>
          </w:tcPr>
          <w:p w14:paraId="70DE44BB" w14:textId="77777777" w:rsidR="00F31F87" w:rsidRPr="0005046F" w:rsidRDefault="00F31F87" w:rsidP="00120AC6">
            <w:pPr>
              <w:spacing w:before="40" w:afterLines="30" w:after="72"/>
              <w:rPr>
                <w:rFonts w:ascii="Arial" w:hAnsi="Arial" w:cs="Arial"/>
                <w:b/>
              </w:rPr>
            </w:pPr>
            <w:r w:rsidRPr="0005046F">
              <w:rPr>
                <w:rFonts w:ascii="Arial" w:hAnsi="Arial" w:cs="Arial"/>
                <w:b/>
              </w:rPr>
              <w:t>Total MEWS score 8</w:t>
            </w:r>
            <w:r>
              <w:rPr>
                <w:rFonts w:ascii="Arial" w:hAnsi="Arial" w:cs="Arial"/>
                <w:b/>
              </w:rPr>
              <w:t>–</w:t>
            </w:r>
            <w:r w:rsidRPr="0005046F">
              <w:rPr>
                <w:rFonts w:ascii="Arial" w:hAnsi="Arial" w:cs="Arial"/>
                <w:b/>
              </w:rPr>
              <w:t xml:space="preserve">9 or single parameter trigger thresholds triggering pink zone actions </w:t>
            </w:r>
          </w:p>
          <w:p w14:paraId="19FFB365" w14:textId="77777777" w:rsidR="00F31F87" w:rsidRPr="0005046F" w:rsidRDefault="00F31F87" w:rsidP="00120AC6">
            <w:pPr>
              <w:spacing w:before="40" w:afterLines="30" w:after="72"/>
              <w:rPr>
                <w:rFonts w:ascii="Arial" w:hAnsi="Arial" w:cs="Arial"/>
                <w:b/>
              </w:rPr>
            </w:pPr>
            <w:r w:rsidRPr="0005046F">
              <w:rPr>
                <w:rFonts w:ascii="Arial" w:hAnsi="Arial" w:cs="Arial"/>
                <w:b/>
              </w:rPr>
              <w:t>(N</w:t>
            </w:r>
            <w:r>
              <w:rPr>
                <w:rFonts w:ascii="Arial" w:hAnsi="Arial" w:cs="Arial"/>
                <w:b/>
              </w:rPr>
              <w:t>ote:</w:t>
            </w:r>
            <w:r w:rsidRPr="0005046F">
              <w:rPr>
                <w:rFonts w:ascii="Arial" w:hAnsi="Arial" w:cs="Arial"/>
                <w:b/>
              </w:rPr>
              <w:t xml:space="preserve"> </w:t>
            </w:r>
            <w:r>
              <w:rPr>
                <w:rFonts w:ascii="Arial" w:hAnsi="Arial" w:cs="Arial"/>
                <w:b/>
              </w:rPr>
              <w:t>T</w:t>
            </w:r>
            <w:r w:rsidRPr="0005046F">
              <w:rPr>
                <w:rFonts w:ascii="Arial" w:hAnsi="Arial" w:cs="Arial"/>
                <w:b/>
              </w:rPr>
              <w:t xml:space="preserve">otal MEWS score of 10+ </w:t>
            </w:r>
            <w:r>
              <w:rPr>
                <w:rFonts w:ascii="Arial" w:hAnsi="Arial" w:cs="Arial"/>
                <w:b/>
              </w:rPr>
              <w:t xml:space="preserve">triggers </w:t>
            </w:r>
            <w:r w:rsidRPr="0005046F">
              <w:rPr>
                <w:rFonts w:ascii="Arial" w:hAnsi="Arial" w:cs="Arial"/>
                <w:b/>
              </w:rPr>
              <w:t>a rapid response call)</w:t>
            </w:r>
          </w:p>
        </w:tc>
      </w:tr>
      <w:tr w:rsidR="00F31F87" w:rsidRPr="0005046F" w14:paraId="697D4073" w14:textId="77777777" w:rsidTr="00120AC6">
        <w:tc>
          <w:tcPr>
            <w:tcW w:w="1647" w:type="dxa"/>
            <w:tcBorders>
              <w:right w:val="nil"/>
            </w:tcBorders>
            <w:shd w:val="clear" w:color="auto" w:fill="auto"/>
          </w:tcPr>
          <w:p w14:paraId="56682F10" w14:textId="77777777" w:rsidR="00F31F87" w:rsidRPr="0005046F" w:rsidRDefault="00F31F87" w:rsidP="00120AC6">
            <w:pPr>
              <w:spacing w:before="40" w:afterLines="30" w:after="72"/>
              <w:rPr>
                <w:rFonts w:ascii="Arial" w:hAnsi="Arial" w:cs="Arial"/>
                <w:b/>
              </w:rPr>
            </w:pPr>
            <w:r w:rsidRPr="0005046F">
              <w:rPr>
                <w:rFonts w:ascii="Arial" w:hAnsi="Arial" w:cs="Arial"/>
                <w:i/>
              </w:rPr>
              <w:t>Respiratory rate</w:t>
            </w:r>
          </w:p>
        </w:tc>
        <w:tc>
          <w:tcPr>
            <w:tcW w:w="1647" w:type="dxa"/>
            <w:tcBorders>
              <w:left w:val="nil"/>
            </w:tcBorders>
            <w:shd w:val="clear" w:color="auto" w:fill="auto"/>
          </w:tcPr>
          <w:p w14:paraId="75E26DEC" w14:textId="77777777" w:rsidR="00F31F87" w:rsidRPr="0005046F" w:rsidRDefault="00F31F87" w:rsidP="00120AC6">
            <w:pPr>
              <w:spacing w:before="40" w:afterLines="30" w:after="72"/>
              <w:rPr>
                <w:rFonts w:ascii="Arial" w:hAnsi="Arial" w:cs="Arial"/>
                <w:b/>
                <w:color w:val="000000" w:themeColor="text1"/>
              </w:rPr>
            </w:pPr>
            <w:r w:rsidRPr="0005046F">
              <w:rPr>
                <w:rFonts w:ascii="Arial" w:hAnsi="Arial" w:cs="Arial"/>
                <w:b/>
                <w:color w:val="000000" w:themeColor="text1"/>
              </w:rPr>
              <w:t xml:space="preserve">6−9 or </w:t>
            </w:r>
            <w:r w:rsidRPr="0005046F">
              <w:rPr>
                <w:rFonts w:ascii="Arial" w:hAnsi="Arial" w:cs="Arial"/>
                <w:b/>
                <w:color w:val="000000" w:themeColor="text1"/>
              </w:rPr>
              <w:br/>
              <w:t>26−30</w:t>
            </w:r>
          </w:p>
        </w:tc>
        <w:tc>
          <w:tcPr>
            <w:tcW w:w="1647" w:type="dxa"/>
            <w:tcBorders>
              <w:right w:val="nil"/>
            </w:tcBorders>
            <w:shd w:val="clear" w:color="auto" w:fill="auto"/>
          </w:tcPr>
          <w:p w14:paraId="0A9FFEBC" w14:textId="77777777" w:rsidR="00F31F87" w:rsidRPr="0005046F" w:rsidRDefault="00F31F87" w:rsidP="00120AC6">
            <w:pPr>
              <w:spacing w:before="40" w:afterLines="30" w:after="72"/>
              <w:rPr>
                <w:rFonts w:ascii="Arial" w:hAnsi="Arial" w:cs="Arial"/>
                <w:i/>
              </w:rPr>
            </w:pPr>
            <w:r w:rsidRPr="0005046F">
              <w:rPr>
                <w:rFonts w:ascii="Arial" w:hAnsi="Arial" w:cs="Arial"/>
                <w:i/>
              </w:rPr>
              <w:t>Heart rate</w:t>
            </w:r>
          </w:p>
          <w:p w14:paraId="36FC197C" w14:textId="77777777" w:rsidR="00F31F87" w:rsidRPr="0005046F" w:rsidRDefault="00F31F87" w:rsidP="00120AC6">
            <w:pPr>
              <w:spacing w:before="40" w:afterLines="30" w:after="72"/>
              <w:rPr>
                <w:rFonts w:ascii="Arial" w:hAnsi="Arial" w:cs="Arial"/>
                <w:b/>
              </w:rPr>
            </w:pPr>
          </w:p>
        </w:tc>
        <w:tc>
          <w:tcPr>
            <w:tcW w:w="1648" w:type="dxa"/>
            <w:tcBorders>
              <w:left w:val="nil"/>
            </w:tcBorders>
            <w:shd w:val="clear" w:color="auto" w:fill="auto"/>
          </w:tcPr>
          <w:p w14:paraId="006A83D1" w14:textId="77777777" w:rsidR="00F31F87" w:rsidRPr="0005046F" w:rsidRDefault="00F31F87" w:rsidP="00120AC6">
            <w:pPr>
              <w:spacing w:before="40" w:afterLines="30" w:after="72"/>
              <w:rPr>
                <w:rFonts w:ascii="Arial" w:hAnsi="Arial" w:cs="Arial"/>
                <w:b/>
                <w:color w:val="000000" w:themeColor="text1"/>
              </w:rPr>
            </w:pPr>
            <w:r w:rsidRPr="0005046F">
              <w:rPr>
                <w:rFonts w:ascii="Arial" w:hAnsi="Arial" w:cs="Arial"/>
                <w:b/>
                <w:color w:val="000000" w:themeColor="text1"/>
              </w:rPr>
              <w:t xml:space="preserve">40−49 or </w:t>
            </w:r>
          </w:p>
          <w:p w14:paraId="114F8D45" w14:textId="77777777" w:rsidR="00F31F87" w:rsidRPr="0005046F" w:rsidRDefault="00F31F87" w:rsidP="00120AC6">
            <w:pPr>
              <w:spacing w:before="40" w:afterLines="30" w:after="72"/>
              <w:rPr>
                <w:rFonts w:ascii="Arial" w:hAnsi="Arial" w:cs="Arial"/>
                <w:b/>
              </w:rPr>
            </w:pPr>
            <w:r w:rsidRPr="0005046F">
              <w:rPr>
                <w:rFonts w:ascii="Arial" w:hAnsi="Arial" w:cs="Arial"/>
                <w:b/>
                <w:color w:val="000000" w:themeColor="text1"/>
              </w:rPr>
              <w:t>130−139</w:t>
            </w:r>
          </w:p>
        </w:tc>
        <w:tc>
          <w:tcPr>
            <w:tcW w:w="1911" w:type="dxa"/>
            <w:tcBorders>
              <w:right w:val="nil"/>
            </w:tcBorders>
            <w:shd w:val="clear" w:color="auto" w:fill="auto"/>
          </w:tcPr>
          <w:p w14:paraId="33EB4737" w14:textId="77777777" w:rsidR="00F31F87" w:rsidRPr="0005046F" w:rsidRDefault="00F31F87" w:rsidP="00120AC6">
            <w:pPr>
              <w:spacing w:before="40" w:afterLines="30" w:after="72"/>
              <w:rPr>
                <w:rFonts w:ascii="Arial" w:hAnsi="Arial" w:cs="Arial"/>
                <w:b/>
              </w:rPr>
            </w:pPr>
            <w:r w:rsidRPr="0005046F">
              <w:rPr>
                <w:rFonts w:ascii="Arial" w:hAnsi="Arial" w:cs="Arial"/>
                <w:i/>
              </w:rPr>
              <w:t>Temperature</w:t>
            </w:r>
          </w:p>
        </w:tc>
        <w:tc>
          <w:tcPr>
            <w:tcW w:w="1843" w:type="dxa"/>
            <w:tcBorders>
              <w:left w:val="nil"/>
            </w:tcBorders>
            <w:shd w:val="clear" w:color="auto" w:fill="auto"/>
          </w:tcPr>
          <w:p w14:paraId="6417E255" w14:textId="632A0844" w:rsidR="00F31F87" w:rsidRPr="0005046F" w:rsidRDefault="00F31F87" w:rsidP="00120AC6">
            <w:pPr>
              <w:spacing w:before="40" w:afterLines="30" w:after="72"/>
              <w:rPr>
                <w:rFonts w:ascii="Arial" w:hAnsi="Arial" w:cs="Arial"/>
                <w:b/>
                <w:color w:val="000000" w:themeColor="text1"/>
              </w:rPr>
            </w:pPr>
            <w:r w:rsidRPr="0005046F">
              <w:rPr>
                <w:rFonts w:ascii="Arial" w:hAnsi="Arial" w:cs="Arial"/>
                <w:b/>
                <w:color w:val="000000" w:themeColor="text1"/>
              </w:rPr>
              <w:t>≥</w:t>
            </w:r>
            <w:r w:rsidR="006A00EA">
              <w:rPr>
                <w:rFonts w:ascii="Arial" w:hAnsi="Arial" w:cs="Arial"/>
                <w:b/>
                <w:color w:val="000000" w:themeColor="text1"/>
              </w:rPr>
              <w:t xml:space="preserve"> </w:t>
            </w:r>
            <w:r w:rsidRPr="0005046F">
              <w:rPr>
                <w:rFonts w:ascii="Arial" w:hAnsi="Arial" w:cs="Arial"/>
                <w:b/>
                <w:color w:val="000000" w:themeColor="text1"/>
              </w:rPr>
              <w:t>39 °C or ≤</w:t>
            </w:r>
            <w:r w:rsidR="006A00EA">
              <w:rPr>
                <w:rFonts w:ascii="Arial" w:hAnsi="Arial" w:cs="Arial"/>
                <w:b/>
                <w:color w:val="000000" w:themeColor="text1"/>
              </w:rPr>
              <w:t xml:space="preserve"> </w:t>
            </w:r>
            <w:r w:rsidRPr="0005046F">
              <w:rPr>
                <w:rFonts w:ascii="Arial" w:hAnsi="Arial" w:cs="Arial"/>
                <w:b/>
                <w:color w:val="000000" w:themeColor="text1"/>
              </w:rPr>
              <w:t>34°C</w:t>
            </w:r>
          </w:p>
        </w:tc>
        <w:tc>
          <w:tcPr>
            <w:tcW w:w="1187" w:type="dxa"/>
            <w:tcBorders>
              <w:left w:val="nil"/>
              <w:right w:val="nil"/>
            </w:tcBorders>
            <w:shd w:val="clear" w:color="auto" w:fill="auto"/>
          </w:tcPr>
          <w:p w14:paraId="0352B4CE" w14:textId="77777777" w:rsidR="00F31F87" w:rsidRPr="0005046F" w:rsidRDefault="00F31F87" w:rsidP="00120AC6">
            <w:pPr>
              <w:spacing w:before="40" w:afterLines="30" w:after="72"/>
              <w:rPr>
                <w:rFonts w:ascii="Arial" w:hAnsi="Arial" w:cs="Arial"/>
                <w:i/>
              </w:rPr>
            </w:pPr>
            <w:r w:rsidRPr="0005046F">
              <w:rPr>
                <w:rFonts w:ascii="Arial" w:hAnsi="Arial" w:cs="Arial"/>
                <w:i/>
              </w:rPr>
              <w:t>Oxygen</w:t>
            </w:r>
          </w:p>
        </w:tc>
        <w:tc>
          <w:tcPr>
            <w:tcW w:w="2499" w:type="dxa"/>
            <w:tcBorders>
              <w:left w:val="nil"/>
            </w:tcBorders>
            <w:shd w:val="clear" w:color="auto" w:fill="auto"/>
          </w:tcPr>
          <w:p w14:paraId="16EEFD6F" w14:textId="77777777" w:rsidR="00F31F87" w:rsidRPr="0005046F" w:rsidRDefault="00F31F87" w:rsidP="00120AC6">
            <w:pPr>
              <w:spacing w:before="40" w:afterLines="30" w:after="72"/>
              <w:rPr>
                <w:rFonts w:ascii="Arial" w:hAnsi="Arial" w:cs="Arial"/>
                <w:b/>
              </w:rPr>
            </w:pPr>
            <w:r w:rsidRPr="0005046F">
              <w:rPr>
                <w:rFonts w:ascii="Arial" w:hAnsi="Arial" w:cs="Arial"/>
                <w:b/>
              </w:rPr>
              <w:t>Not a trigger</w:t>
            </w:r>
          </w:p>
        </w:tc>
      </w:tr>
      <w:tr w:rsidR="00F31F87" w:rsidRPr="0005046F" w14:paraId="326E2008" w14:textId="77777777" w:rsidTr="00120AC6">
        <w:trPr>
          <w:trHeight w:val="483"/>
        </w:trPr>
        <w:tc>
          <w:tcPr>
            <w:tcW w:w="1647" w:type="dxa"/>
            <w:tcBorders>
              <w:right w:val="nil"/>
            </w:tcBorders>
            <w:shd w:val="clear" w:color="auto" w:fill="auto"/>
          </w:tcPr>
          <w:p w14:paraId="051E644E" w14:textId="77777777" w:rsidR="00F31F87" w:rsidRPr="0005046F" w:rsidRDefault="00F31F87" w:rsidP="00120AC6">
            <w:pPr>
              <w:spacing w:before="40" w:afterLines="30" w:after="72"/>
              <w:rPr>
                <w:rFonts w:ascii="Arial" w:hAnsi="Arial" w:cs="Arial"/>
                <w:b/>
              </w:rPr>
            </w:pPr>
            <w:r w:rsidRPr="0005046F">
              <w:rPr>
                <w:rFonts w:ascii="Arial" w:hAnsi="Arial" w:cs="Arial"/>
                <w:i/>
              </w:rPr>
              <w:t>Systolic blood pressure</w:t>
            </w:r>
          </w:p>
        </w:tc>
        <w:tc>
          <w:tcPr>
            <w:tcW w:w="1647" w:type="dxa"/>
            <w:tcBorders>
              <w:left w:val="nil"/>
            </w:tcBorders>
            <w:shd w:val="clear" w:color="auto" w:fill="auto"/>
          </w:tcPr>
          <w:p w14:paraId="79FAC6B8" w14:textId="77777777" w:rsidR="00F31F87" w:rsidRPr="0005046F" w:rsidRDefault="00F31F87" w:rsidP="00120AC6">
            <w:pPr>
              <w:spacing w:before="40" w:afterLines="30" w:after="72"/>
              <w:rPr>
                <w:rFonts w:ascii="Arial" w:hAnsi="Arial" w:cs="Arial"/>
                <w:b/>
                <w:color w:val="000000" w:themeColor="text1"/>
              </w:rPr>
            </w:pPr>
            <w:r w:rsidRPr="0005046F">
              <w:rPr>
                <w:rFonts w:ascii="Arial" w:hAnsi="Arial" w:cs="Arial"/>
                <w:b/>
                <w:color w:val="000000" w:themeColor="text1"/>
              </w:rPr>
              <w:t xml:space="preserve">70−79 or </w:t>
            </w:r>
          </w:p>
          <w:p w14:paraId="24A67E80" w14:textId="77777777" w:rsidR="00F31F87" w:rsidRPr="0005046F" w:rsidRDefault="00F31F87" w:rsidP="00120AC6">
            <w:pPr>
              <w:spacing w:before="40" w:afterLines="30" w:after="72"/>
              <w:rPr>
                <w:rFonts w:ascii="Arial" w:hAnsi="Arial" w:cs="Arial"/>
                <w:b/>
              </w:rPr>
            </w:pPr>
            <w:r w:rsidRPr="0005046F">
              <w:rPr>
                <w:rFonts w:ascii="Arial" w:hAnsi="Arial" w:cs="Arial"/>
                <w:b/>
                <w:color w:val="000000" w:themeColor="text1"/>
              </w:rPr>
              <w:t>160−199</w:t>
            </w:r>
          </w:p>
        </w:tc>
        <w:tc>
          <w:tcPr>
            <w:tcW w:w="1647" w:type="dxa"/>
            <w:tcBorders>
              <w:right w:val="nil"/>
            </w:tcBorders>
            <w:shd w:val="clear" w:color="auto" w:fill="auto"/>
          </w:tcPr>
          <w:p w14:paraId="224FBF81" w14:textId="77777777" w:rsidR="00F31F87" w:rsidRPr="0005046F" w:rsidRDefault="00F31F87" w:rsidP="00120AC6">
            <w:pPr>
              <w:spacing w:before="40" w:afterLines="30" w:after="72"/>
              <w:rPr>
                <w:rFonts w:ascii="Arial" w:hAnsi="Arial" w:cs="Arial"/>
                <w:b/>
              </w:rPr>
            </w:pPr>
            <w:r w:rsidRPr="0005046F">
              <w:rPr>
                <w:rFonts w:ascii="Arial" w:hAnsi="Arial" w:cs="Arial"/>
                <w:i/>
              </w:rPr>
              <w:t>Diastolic blood pressure</w:t>
            </w:r>
          </w:p>
        </w:tc>
        <w:tc>
          <w:tcPr>
            <w:tcW w:w="1648" w:type="dxa"/>
            <w:tcBorders>
              <w:left w:val="nil"/>
              <w:bottom w:val="nil"/>
            </w:tcBorders>
            <w:shd w:val="clear" w:color="auto" w:fill="auto"/>
          </w:tcPr>
          <w:p w14:paraId="68728AE2" w14:textId="5E8C0FFD" w:rsidR="00F31F87" w:rsidRPr="0005046F" w:rsidRDefault="00F31F87" w:rsidP="00120AC6">
            <w:pPr>
              <w:spacing w:before="40" w:afterLines="30" w:after="72"/>
              <w:rPr>
                <w:rFonts w:ascii="Arial" w:hAnsi="Arial" w:cs="Arial"/>
                <w:b/>
                <w:color w:val="000000" w:themeColor="text1"/>
              </w:rPr>
            </w:pPr>
            <w:r w:rsidRPr="0005046F">
              <w:rPr>
                <w:rFonts w:ascii="Arial" w:hAnsi="Arial" w:cs="Arial"/>
                <w:b/>
                <w:color w:val="000000" w:themeColor="text1"/>
              </w:rPr>
              <w:t>≥</w:t>
            </w:r>
            <w:r w:rsidR="006A00EA">
              <w:rPr>
                <w:rFonts w:ascii="Arial" w:hAnsi="Arial" w:cs="Arial"/>
                <w:b/>
                <w:color w:val="000000" w:themeColor="text1"/>
              </w:rPr>
              <w:t xml:space="preserve"> </w:t>
            </w:r>
            <w:r w:rsidRPr="0005046F">
              <w:rPr>
                <w:rFonts w:ascii="Arial" w:hAnsi="Arial" w:cs="Arial"/>
                <w:b/>
                <w:color w:val="000000" w:themeColor="text1"/>
              </w:rPr>
              <w:t>110</w:t>
            </w:r>
          </w:p>
        </w:tc>
        <w:tc>
          <w:tcPr>
            <w:tcW w:w="1911" w:type="dxa"/>
            <w:tcBorders>
              <w:bottom w:val="nil"/>
              <w:right w:val="nil"/>
            </w:tcBorders>
            <w:shd w:val="clear" w:color="auto" w:fill="auto"/>
          </w:tcPr>
          <w:p w14:paraId="0D46E3D6" w14:textId="77777777" w:rsidR="00F31F87" w:rsidRPr="0005046F" w:rsidRDefault="00F31F87" w:rsidP="00120AC6">
            <w:pPr>
              <w:spacing w:before="40" w:afterLines="30" w:after="72"/>
              <w:rPr>
                <w:rFonts w:ascii="Arial" w:hAnsi="Arial" w:cs="Arial"/>
                <w:b/>
              </w:rPr>
            </w:pPr>
            <w:r w:rsidRPr="0005046F">
              <w:rPr>
                <w:rFonts w:ascii="Arial" w:hAnsi="Arial" w:cs="Arial"/>
                <w:i/>
              </w:rPr>
              <w:t>Level of consciousness</w:t>
            </w:r>
          </w:p>
        </w:tc>
        <w:tc>
          <w:tcPr>
            <w:tcW w:w="1843" w:type="dxa"/>
            <w:tcBorders>
              <w:left w:val="nil"/>
            </w:tcBorders>
            <w:shd w:val="clear" w:color="auto" w:fill="auto"/>
          </w:tcPr>
          <w:p w14:paraId="739F3326" w14:textId="77777777" w:rsidR="00F31F87" w:rsidRPr="0005046F" w:rsidRDefault="00F31F87" w:rsidP="00120AC6">
            <w:pPr>
              <w:spacing w:before="40" w:afterLines="30" w:after="72"/>
              <w:rPr>
                <w:rFonts w:ascii="Arial" w:hAnsi="Arial" w:cs="Arial"/>
                <w:b/>
                <w:color w:val="000000" w:themeColor="text1"/>
              </w:rPr>
            </w:pPr>
            <w:r w:rsidRPr="0005046F">
              <w:rPr>
                <w:rFonts w:ascii="Arial" w:hAnsi="Arial" w:cs="Arial"/>
                <w:b/>
                <w:color w:val="000000" w:themeColor="text1"/>
              </w:rPr>
              <w:t>Abnormal</w:t>
            </w:r>
          </w:p>
        </w:tc>
        <w:tc>
          <w:tcPr>
            <w:tcW w:w="1187" w:type="dxa"/>
            <w:tcBorders>
              <w:right w:val="nil"/>
            </w:tcBorders>
            <w:shd w:val="clear" w:color="auto" w:fill="auto"/>
          </w:tcPr>
          <w:p w14:paraId="3D7A31AA" w14:textId="77777777" w:rsidR="00F31F87" w:rsidRPr="0005046F" w:rsidRDefault="00F31F87" w:rsidP="00120AC6">
            <w:pPr>
              <w:spacing w:before="40" w:afterLines="30" w:after="72"/>
              <w:rPr>
                <w:rFonts w:ascii="Arial" w:hAnsi="Arial" w:cs="Arial"/>
                <w:b/>
              </w:rPr>
            </w:pPr>
            <w:r w:rsidRPr="0005046F">
              <w:rPr>
                <w:rFonts w:ascii="Arial" w:hAnsi="Arial" w:cs="Arial"/>
                <w:i/>
              </w:rPr>
              <w:t>Oxygen saturation</w:t>
            </w:r>
          </w:p>
        </w:tc>
        <w:tc>
          <w:tcPr>
            <w:tcW w:w="2499" w:type="dxa"/>
            <w:tcBorders>
              <w:left w:val="nil"/>
            </w:tcBorders>
            <w:shd w:val="clear" w:color="auto" w:fill="auto"/>
          </w:tcPr>
          <w:p w14:paraId="13D02026" w14:textId="77777777" w:rsidR="00F31F87" w:rsidRPr="0005046F" w:rsidRDefault="00F31F87" w:rsidP="00120AC6">
            <w:pPr>
              <w:spacing w:before="40" w:afterLines="30" w:after="72"/>
              <w:rPr>
                <w:rFonts w:ascii="Arial" w:hAnsi="Arial" w:cs="Arial"/>
                <w:b/>
                <w:color w:val="000000" w:themeColor="text1"/>
              </w:rPr>
            </w:pPr>
            <w:r w:rsidRPr="0005046F">
              <w:rPr>
                <w:rFonts w:ascii="Arial" w:hAnsi="Arial" w:cs="Arial"/>
                <w:b/>
                <w:color w:val="000000" w:themeColor="text1"/>
              </w:rPr>
              <w:t>≤ 91%</w:t>
            </w:r>
          </w:p>
        </w:tc>
      </w:tr>
      <w:tr w:rsidR="00F31F87" w:rsidRPr="0005046F" w14:paraId="4906855F" w14:textId="77777777" w:rsidTr="00120AC6">
        <w:trPr>
          <w:trHeight w:val="270"/>
        </w:trPr>
        <w:tc>
          <w:tcPr>
            <w:tcW w:w="14029" w:type="dxa"/>
            <w:gridSpan w:val="8"/>
            <w:tcBorders>
              <w:bottom w:val="nil"/>
            </w:tcBorders>
            <w:shd w:val="clear" w:color="auto" w:fill="auto"/>
          </w:tcPr>
          <w:p w14:paraId="45CF9EA9" w14:textId="77777777" w:rsidR="00F31F87" w:rsidRPr="0005046F" w:rsidRDefault="00F31F87" w:rsidP="00120AC6">
            <w:pPr>
              <w:spacing w:before="40" w:after="30"/>
              <w:rPr>
                <w:rFonts w:ascii="Arial" w:hAnsi="Arial" w:cs="Arial"/>
                <w:i/>
              </w:rPr>
            </w:pPr>
            <w:r w:rsidRPr="0005046F">
              <w:rPr>
                <w:rFonts w:ascii="Arial" w:hAnsi="Arial" w:cs="Arial"/>
                <w:b/>
              </w:rPr>
              <w:t xml:space="preserve">Skills and knowledge that </w:t>
            </w:r>
            <w:r>
              <w:rPr>
                <w:rFonts w:ascii="Arial" w:hAnsi="Arial" w:cs="Arial"/>
                <w:b/>
              </w:rPr>
              <w:t xml:space="preserve">health professionals </w:t>
            </w:r>
            <w:r w:rsidRPr="0005046F">
              <w:rPr>
                <w:rFonts w:ascii="Arial" w:hAnsi="Arial" w:cs="Arial"/>
                <w:b/>
              </w:rPr>
              <w:t xml:space="preserve">may </w:t>
            </w:r>
            <w:r>
              <w:rPr>
                <w:rFonts w:ascii="Arial" w:hAnsi="Arial" w:cs="Arial"/>
                <w:b/>
              </w:rPr>
              <w:t>or</w:t>
            </w:r>
            <w:r w:rsidRPr="0005046F">
              <w:rPr>
                <w:rFonts w:ascii="Arial" w:hAnsi="Arial" w:cs="Arial"/>
                <w:b/>
              </w:rPr>
              <w:t xml:space="preserve"> will </w:t>
            </w:r>
            <w:r>
              <w:rPr>
                <w:rFonts w:ascii="Arial" w:hAnsi="Arial" w:cs="Arial"/>
                <w:b/>
              </w:rPr>
              <w:t xml:space="preserve">need </w:t>
            </w:r>
            <w:r w:rsidRPr="0005046F">
              <w:rPr>
                <w:rFonts w:ascii="Arial" w:hAnsi="Arial" w:cs="Arial"/>
                <w:b/>
              </w:rPr>
              <w:t xml:space="preserve">to respond to </w:t>
            </w:r>
            <w:r>
              <w:rPr>
                <w:rFonts w:ascii="Arial" w:hAnsi="Arial" w:cs="Arial"/>
                <w:b/>
              </w:rPr>
              <w:t xml:space="preserve">EACH </w:t>
            </w:r>
            <w:r w:rsidRPr="0005046F">
              <w:rPr>
                <w:rFonts w:ascii="Arial" w:hAnsi="Arial" w:cs="Arial"/>
                <w:b/>
              </w:rPr>
              <w:t>abnormality</w:t>
            </w:r>
          </w:p>
        </w:tc>
      </w:tr>
      <w:tr w:rsidR="00F31F87" w:rsidRPr="0005046F" w14:paraId="55BAD97F" w14:textId="77777777" w:rsidTr="00120AC6">
        <w:trPr>
          <w:trHeight w:val="2060"/>
        </w:trPr>
        <w:tc>
          <w:tcPr>
            <w:tcW w:w="6589" w:type="dxa"/>
            <w:gridSpan w:val="4"/>
            <w:tcBorders>
              <w:top w:val="nil"/>
              <w:right w:val="nil"/>
            </w:tcBorders>
            <w:shd w:val="clear" w:color="auto" w:fill="auto"/>
          </w:tcPr>
          <w:p w14:paraId="1A376E66" w14:textId="77777777" w:rsidR="00F31F87" w:rsidRPr="0005046F" w:rsidRDefault="00F31F87" w:rsidP="00120AC6">
            <w:pPr>
              <w:numPr>
                <w:ilvl w:val="0"/>
                <w:numId w:val="12"/>
              </w:numPr>
              <w:tabs>
                <w:tab w:val="clear" w:pos="360"/>
                <w:tab w:val="num" w:pos="254"/>
              </w:tabs>
              <w:spacing w:after="0"/>
              <w:ind w:left="0" w:firstLine="0"/>
              <w:contextualSpacing/>
              <w:rPr>
                <w:rFonts w:ascii="Arial" w:hAnsi="Arial" w:cs="Arial"/>
                <w:color w:val="auto"/>
                <w:sz w:val="21"/>
                <w:szCs w:val="21"/>
              </w:rPr>
            </w:pPr>
            <w:r>
              <w:rPr>
                <w:rFonts w:ascii="Arial" w:hAnsi="Arial" w:cs="Arial"/>
                <w:color w:val="auto"/>
                <w:sz w:val="21"/>
                <w:szCs w:val="21"/>
              </w:rPr>
              <w:t>B</w:t>
            </w:r>
            <w:r w:rsidRPr="0005046F">
              <w:rPr>
                <w:rFonts w:ascii="Arial" w:hAnsi="Arial" w:cs="Arial"/>
                <w:color w:val="auto"/>
                <w:sz w:val="21"/>
                <w:szCs w:val="21"/>
              </w:rPr>
              <w:t>asic airway management</w:t>
            </w:r>
          </w:p>
          <w:p w14:paraId="5B92ED36" w14:textId="77777777" w:rsidR="00F31F87" w:rsidRPr="0005046F" w:rsidRDefault="00F31F87" w:rsidP="00120AC6">
            <w:pPr>
              <w:numPr>
                <w:ilvl w:val="0"/>
                <w:numId w:val="12"/>
              </w:numPr>
              <w:tabs>
                <w:tab w:val="clear" w:pos="360"/>
                <w:tab w:val="num" w:pos="254"/>
              </w:tabs>
              <w:spacing w:after="0"/>
              <w:ind w:left="0" w:firstLine="0"/>
              <w:contextualSpacing/>
              <w:rPr>
                <w:rFonts w:ascii="Arial" w:hAnsi="Arial" w:cs="Arial"/>
                <w:color w:val="auto"/>
                <w:sz w:val="21"/>
                <w:szCs w:val="21"/>
              </w:rPr>
            </w:pPr>
            <w:r>
              <w:rPr>
                <w:rFonts w:ascii="Arial" w:hAnsi="Arial" w:cs="Arial"/>
                <w:color w:val="auto"/>
                <w:sz w:val="21"/>
                <w:szCs w:val="21"/>
              </w:rPr>
              <w:t>O</w:t>
            </w:r>
            <w:r w:rsidRPr="0005046F">
              <w:rPr>
                <w:rFonts w:ascii="Arial" w:hAnsi="Arial" w:cs="Arial"/>
                <w:color w:val="auto"/>
                <w:sz w:val="21"/>
                <w:szCs w:val="21"/>
              </w:rPr>
              <w:t>xygen therapy</w:t>
            </w:r>
          </w:p>
          <w:p w14:paraId="2EA30643" w14:textId="77777777" w:rsidR="00F31F87" w:rsidRPr="0005046F" w:rsidRDefault="00F31F87" w:rsidP="00120AC6">
            <w:pPr>
              <w:numPr>
                <w:ilvl w:val="0"/>
                <w:numId w:val="12"/>
              </w:numPr>
              <w:tabs>
                <w:tab w:val="clear" w:pos="360"/>
                <w:tab w:val="num" w:pos="254"/>
              </w:tabs>
              <w:spacing w:after="0"/>
              <w:ind w:left="0" w:firstLine="0"/>
              <w:contextualSpacing/>
              <w:rPr>
                <w:rFonts w:ascii="Arial" w:hAnsi="Arial" w:cs="Arial"/>
                <w:color w:val="auto"/>
                <w:sz w:val="21"/>
                <w:szCs w:val="21"/>
              </w:rPr>
            </w:pPr>
            <w:r>
              <w:rPr>
                <w:rFonts w:ascii="Arial" w:hAnsi="Arial" w:cs="Arial"/>
                <w:color w:val="auto"/>
                <w:sz w:val="21"/>
                <w:szCs w:val="21"/>
              </w:rPr>
              <w:t>S</w:t>
            </w:r>
            <w:r w:rsidRPr="0005046F">
              <w:rPr>
                <w:rFonts w:ascii="Arial" w:hAnsi="Arial" w:cs="Arial"/>
                <w:color w:val="auto"/>
                <w:sz w:val="21"/>
                <w:szCs w:val="21"/>
              </w:rPr>
              <w:t>ystematic physical assessment of the woman and fetus</w:t>
            </w:r>
          </w:p>
          <w:p w14:paraId="3F34036B" w14:textId="77777777" w:rsidR="00F31F87" w:rsidRPr="0005046F" w:rsidRDefault="00F31F87" w:rsidP="00120AC6">
            <w:pPr>
              <w:numPr>
                <w:ilvl w:val="0"/>
                <w:numId w:val="12"/>
              </w:numPr>
              <w:tabs>
                <w:tab w:val="clear" w:pos="360"/>
                <w:tab w:val="num" w:pos="254"/>
              </w:tabs>
              <w:spacing w:after="0"/>
              <w:ind w:left="0" w:firstLine="0"/>
              <w:contextualSpacing/>
              <w:rPr>
                <w:rFonts w:ascii="Arial" w:hAnsi="Arial" w:cs="Arial"/>
                <w:color w:val="auto"/>
                <w:sz w:val="21"/>
                <w:szCs w:val="21"/>
              </w:rPr>
            </w:pPr>
            <w:r>
              <w:rPr>
                <w:rFonts w:ascii="Arial" w:hAnsi="Arial" w:cs="Arial"/>
                <w:color w:val="auto"/>
                <w:sz w:val="21"/>
                <w:szCs w:val="21"/>
              </w:rPr>
              <w:t>A</w:t>
            </w:r>
            <w:r w:rsidRPr="0005046F">
              <w:rPr>
                <w:rFonts w:ascii="Arial" w:hAnsi="Arial" w:cs="Arial"/>
                <w:color w:val="auto"/>
                <w:sz w:val="21"/>
                <w:szCs w:val="21"/>
              </w:rPr>
              <w:t>uscultation of chest</w:t>
            </w:r>
          </w:p>
          <w:p w14:paraId="4973F9DC" w14:textId="77777777" w:rsidR="00F31F87" w:rsidRPr="0005046F" w:rsidRDefault="00F31F87" w:rsidP="00120AC6">
            <w:pPr>
              <w:numPr>
                <w:ilvl w:val="0"/>
                <w:numId w:val="12"/>
              </w:numPr>
              <w:tabs>
                <w:tab w:val="clear" w:pos="360"/>
                <w:tab w:val="num" w:pos="254"/>
              </w:tabs>
              <w:spacing w:after="0"/>
              <w:ind w:left="0" w:firstLine="0"/>
              <w:contextualSpacing/>
              <w:rPr>
                <w:rFonts w:ascii="Arial" w:hAnsi="Arial" w:cs="Arial"/>
                <w:color w:val="auto"/>
                <w:sz w:val="21"/>
                <w:szCs w:val="21"/>
              </w:rPr>
            </w:pPr>
            <w:r w:rsidRPr="0005046F">
              <w:rPr>
                <w:rFonts w:ascii="Arial" w:hAnsi="Arial" w:cs="Arial"/>
                <w:color w:val="auto"/>
                <w:sz w:val="21"/>
                <w:szCs w:val="21"/>
              </w:rPr>
              <w:t>ABG and interpretation</w:t>
            </w:r>
          </w:p>
          <w:p w14:paraId="01454C89" w14:textId="77777777" w:rsidR="00F31F87" w:rsidRPr="0005046F" w:rsidRDefault="00F31F87" w:rsidP="00120AC6">
            <w:pPr>
              <w:numPr>
                <w:ilvl w:val="0"/>
                <w:numId w:val="12"/>
              </w:numPr>
              <w:tabs>
                <w:tab w:val="clear" w:pos="360"/>
                <w:tab w:val="num" w:pos="254"/>
              </w:tabs>
              <w:spacing w:after="0"/>
              <w:ind w:left="0" w:firstLine="0"/>
              <w:contextualSpacing/>
              <w:rPr>
                <w:rFonts w:ascii="Arial" w:hAnsi="Arial" w:cs="Arial"/>
                <w:color w:val="auto"/>
                <w:sz w:val="21"/>
                <w:szCs w:val="21"/>
              </w:rPr>
            </w:pPr>
            <w:r w:rsidRPr="0005046F">
              <w:rPr>
                <w:rFonts w:ascii="Arial" w:hAnsi="Arial" w:cs="Arial"/>
                <w:color w:val="auto"/>
                <w:sz w:val="21"/>
                <w:szCs w:val="21"/>
              </w:rPr>
              <w:t>CXR and interpretation</w:t>
            </w:r>
          </w:p>
          <w:p w14:paraId="5A95CE8D" w14:textId="77777777" w:rsidR="00F31F87" w:rsidRPr="0005046F" w:rsidRDefault="00F31F87" w:rsidP="00120AC6">
            <w:pPr>
              <w:numPr>
                <w:ilvl w:val="0"/>
                <w:numId w:val="12"/>
              </w:numPr>
              <w:tabs>
                <w:tab w:val="clear" w:pos="360"/>
                <w:tab w:val="num" w:pos="254"/>
              </w:tabs>
              <w:spacing w:after="0"/>
              <w:ind w:left="0" w:firstLine="0"/>
              <w:contextualSpacing/>
              <w:rPr>
                <w:rFonts w:ascii="Arial" w:hAnsi="Arial" w:cs="Arial"/>
                <w:color w:val="auto"/>
                <w:sz w:val="21"/>
                <w:szCs w:val="21"/>
              </w:rPr>
            </w:pPr>
            <w:r w:rsidRPr="0005046F">
              <w:rPr>
                <w:rFonts w:ascii="Arial" w:hAnsi="Arial" w:cs="Arial"/>
                <w:color w:val="auto"/>
                <w:sz w:val="21"/>
                <w:szCs w:val="21"/>
              </w:rPr>
              <w:t>ECG and interpretation, treatment of dysrhythmia</w:t>
            </w:r>
          </w:p>
          <w:p w14:paraId="4021EC90" w14:textId="77777777" w:rsidR="00F31F87" w:rsidRPr="0005046F" w:rsidRDefault="00F31F87" w:rsidP="00120AC6">
            <w:pPr>
              <w:numPr>
                <w:ilvl w:val="0"/>
                <w:numId w:val="12"/>
              </w:numPr>
              <w:tabs>
                <w:tab w:val="clear" w:pos="360"/>
                <w:tab w:val="num" w:pos="254"/>
              </w:tabs>
              <w:spacing w:after="0"/>
              <w:ind w:left="0" w:firstLine="0"/>
              <w:contextualSpacing/>
              <w:rPr>
                <w:rFonts w:ascii="Arial" w:hAnsi="Arial" w:cs="Arial"/>
                <w:color w:val="FF66CC"/>
                <w:sz w:val="21"/>
                <w:szCs w:val="21"/>
              </w:rPr>
            </w:pPr>
            <w:r w:rsidRPr="0005046F">
              <w:rPr>
                <w:rFonts w:ascii="Arial" w:hAnsi="Arial" w:cs="Arial"/>
                <w:color w:val="auto"/>
                <w:sz w:val="21"/>
                <w:szCs w:val="21"/>
              </w:rPr>
              <w:t>Urinary catheter insertion</w:t>
            </w:r>
          </w:p>
        </w:tc>
        <w:tc>
          <w:tcPr>
            <w:tcW w:w="7440" w:type="dxa"/>
            <w:gridSpan w:val="4"/>
            <w:tcBorders>
              <w:top w:val="nil"/>
              <w:left w:val="nil"/>
            </w:tcBorders>
            <w:shd w:val="clear" w:color="auto" w:fill="auto"/>
          </w:tcPr>
          <w:p w14:paraId="707D207C" w14:textId="77777777" w:rsidR="00F31F87" w:rsidRPr="0005046F" w:rsidRDefault="00F31F87" w:rsidP="00120AC6">
            <w:pPr>
              <w:numPr>
                <w:ilvl w:val="0"/>
                <w:numId w:val="12"/>
              </w:numPr>
              <w:tabs>
                <w:tab w:val="clear" w:pos="360"/>
                <w:tab w:val="num" w:pos="254"/>
              </w:tabs>
              <w:spacing w:after="0"/>
              <w:ind w:left="0" w:firstLine="0"/>
              <w:rPr>
                <w:rFonts w:ascii="Arial" w:hAnsi="Arial" w:cs="Arial"/>
                <w:color w:val="auto"/>
                <w:sz w:val="21"/>
                <w:szCs w:val="21"/>
              </w:rPr>
            </w:pPr>
            <w:r w:rsidRPr="0005046F">
              <w:rPr>
                <w:rFonts w:ascii="Arial" w:hAnsi="Arial" w:cs="Arial"/>
                <w:color w:val="auto"/>
                <w:sz w:val="21"/>
                <w:szCs w:val="21"/>
              </w:rPr>
              <w:t xml:space="preserve">IV access </w:t>
            </w:r>
          </w:p>
          <w:p w14:paraId="0B541C87" w14:textId="77777777" w:rsidR="00F31F87" w:rsidRPr="0005046F" w:rsidRDefault="00F31F87" w:rsidP="00120AC6">
            <w:pPr>
              <w:numPr>
                <w:ilvl w:val="0"/>
                <w:numId w:val="12"/>
              </w:numPr>
              <w:tabs>
                <w:tab w:val="clear" w:pos="360"/>
                <w:tab w:val="num" w:pos="254"/>
              </w:tabs>
              <w:spacing w:after="0"/>
              <w:ind w:left="0" w:firstLine="0"/>
              <w:rPr>
                <w:rFonts w:ascii="Arial" w:hAnsi="Arial" w:cs="Arial"/>
                <w:color w:val="auto"/>
                <w:sz w:val="21"/>
                <w:szCs w:val="21"/>
              </w:rPr>
            </w:pPr>
            <w:r>
              <w:rPr>
                <w:rFonts w:ascii="Arial" w:hAnsi="Arial" w:cs="Arial"/>
                <w:color w:val="auto"/>
                <w:sz w:val="21"/>
                <w:szCs w:val="21"/>
              </w:rPr>
              <w:t>C</w:t>
            </w:r>
            <w:r w:rsidRPr="0005046F">
              <w:rPr>
                <w:rFonts w:ascii="Arial" w:hAnsi="Arial" w:cs="Arial"/>
                <w:color w:val="auto"/>
                <w:sz w:val="21"/>
                <w:szCs w:val="21"/>
              </w:rPr>
              <w:t>ollection of pathology samples (UEC, FBC, blood cultures, U/A etc)</w:t>
            </w:r>
          </w:p>
          <w:p w14:paraId="34D714AD" w14:textId="77777777" w:rsidR="00F31F87" w:rsidRPr="0005046F" w:rsidRDefault="00F31F87" w:rsidP="00120AC6">
            <w:pPr>
              <w:numPr>
                <w:ilvl w:val="0"/>
                <w:numId w:val="12"/>
              </w:numPr>
              <w:tabs>
                <w:tab w:val="clear" w:pos="360"/>
                <w:tab w:val="num" w:pos="254"/>
              </w:tabs>
              <w:spacing w:after="0"/>
              <w:ind w:left="0" w:firstLine="0"/>
              <w:rPr>
                <w:rFonts w:ascii="Arial" w:hAnsi="Arial" w:cs="Arial"/>
                <w:color w:val="auto"/>
                <w:sz w:val="21"/>
                <w:szCs w:val="21"/>
              </w:rPr>
            </w:pPr>
            <w:r>
              <w:rPr>
                <w:rFonts w:ascii="Arial" w:hAnsi="Arial" w:cs="Arial"/>
                <w:color w:val="auto"/>
                <w:sz w:val="21"/>
                <w:szCs w:val="21"/>
              </w:rPr>
              <w:t>P</w:t>
            </w:r>
            <w:r w:rsidRPr="0005046F">
              <w:rPr>
                <w:rFonts w:ascii="Arial" w:hAnsi="Arial" w:cs="Arial"/>
                <w:color w:val="auto"/>
                <w:sz w:val="21"/>
                <w:szCs w:val="21"/>
              </w:rPr>
              <w:t>rescription and administration of drugs, IV fluids, blood and blood products</w:t>
            </w:r>
          </w:p>
          <w:p w14:paraId="3A40FC14" w14:textId="77777777" w:rsidR="00F31F87" w:rsidRPr="0005046F" w:rsidRDefault="00F31F87" w:rsidP="00120AC6">
            <w:pPr>
              <w:numPr>
                <w:ilvl w:val="0"/>
                <w:numId w:val="12"/>
              </w:numPr>
              <w:tabs>
                <w:tab w:val="clear" w:pos="360"/>
                <w:tab w:val="num" w:pos="254"/>
              </w:tabs>
              <w:spacing w:after="0"/>
              <w:ind w:left="0" w:firstLine="0"/>
              <w:rPr>
                <w:rFonts w:ascii="Arial" w:hAnsi="Arial" w:cs="Arial"/>
                <w:color w:val="auto"/>
                <w:sz w:val="21"/>
                <w:szCs w:val="21"/>
              </w:rPr>
            </w:pPr>
            <w:r>
              <w:rPr>
                <w:rFonts w:ascii="Arial" w:hAnsi="Arial" w:cs="Arial"/>
                <w:color w:val="auto"/>
                <w:sz w:val="21"/>
                <w:szCs w:val="21"/>
              </w:rPr>
              <w:t>O</w:t>
            </w:r>
            <w:r w:rsidRPr="0005046F">
              <w:rPr>
                <w:rFonts w:ascii="Arial" w:hAnsi="Arial" w:cs="Arial"/>
                <w:color w:val="auto"/>
                <w:sz w:val="21"/>
                <w:szCs w:val="21"/>
              </w:rPr>
              <w:t>rdering of CT</w:t>
            </w:r>
            <w:r>
              <w:rPr>
                <w:rFonts w:ascii="Arial" w:hAnsi="Arial" w:cs="Arial"/>
                <w:color w:val="auto"/>
                <w:sz w:val="21"/>
                <w:szCs w:val="21"/>
              </w:rPr>
              <w:t xml:space="preserve">, </w:t>
            </w:r>
            <w:r w:rsidRPr="0005046F">
              <w:rPr>
                <w:rFonts w:ascii="Arial" w:hAnsi="Arial" w:cs="Arial"/>
                <w:color w:val="auto"/>
                <w:sz w:val="21"/>
                <w:szCs w:val="21"/>
              </w:rPr>
              <w:t>USS</w:t>
            </w:r>
            <w:r>
              <w:rPr>
                <w:rFonts w:ascii="Arial" w:hAnsi="Arial" w:cs="Arial"/>
                <w:color w:val="auto"/>
                <w:sz w:val="21"/>
                <w:szCs w:val="21"/>
              </w:rPr>
              <w:t xml:space="preserve"> and/or </w:t>
            </w:r>
            <w:r w:rsidRPr="0005046F">
              <w:rPr>
                <w:rFonts w:ascii="Arial" w:hAnsi="Arial" w:cs="Arial"/>
                <w:color w:val="auto"/>
                <w:sz w:val="21"/>
                <w:szCs w:val="21"/>
              </w:rPr>
              <w:t xml:space="preserve">other tests </w:t>
            </w:r>
          </w:p>
          <w:p w14:paraId="6A134CD3" w14:textId="77777777" w:rsidR="00F31F87" w:rsidRPr="0005046F" w:rsidRDefault="00F31F87" w:rsidP="00120AC6">
            <w:pPr>
              <w:numPr>
                <w:ilvl w:val="0"/>
                <w:numId w:val="12"/>
              </w:numPr>
              <w:tabs>
                <w:tab w:val="clear" w:pos="360"/>
                <w:tab w:val="num" w:pos="254"/>
              </w:tabs>
              <w:spacing w:after="0"/>
              <w:ind w:left="0" w:firstLine="0"/>
              <w:rPr>
                <w:rFonts w:ascii="Arial" w:hAnsi="Arial" w:cs="Arial"/>
                <w:color w:val="auto"/>
                <w:sz w:val="21"/>
                <w:szCs w:val="21"/>
              </w:rPr>
            </w:pPr>
            <w:r>
              <w:rPr>
                <w:rFonts w:ascii="Arial" w:hAnsi="Arial" w:cs="Arial"/>
                <w:color w:val="auto"/>
                <w:sz w:val="21"/>
                <w:szCs w:val="21"/>
              </w:rPr>
              <w:t>R</w:t>
            </w:r>
            <w:r w:rsidRPr="0005046F">
              <w:rPr>
                <w:rFonts w:ascii="Arial" w:hAnsi="Arial" w:cs="Arial"/>
                <w:color w:val="auto"/>
                <w:sz w:val="21"/>
                <w:szCs w:val="21"/>
              </w:rPr>
              <w:t>eferral to other specialities</w:t>
            </w:r>
          </w:p>
          <w:p w14:paraId="01773863" w14:textId="77777777" w:rsidR="00F31F87" w:rsidRPr="0005046F" w:rsidRDefault="00F31F87" w:rsidP="00120AC6">
            <w:pPr>
              <w:numPr>
                <w:ilvl w:val="0"/>
                <w:numId w:val="12"/>
              </w:numPr>
              <w:tabs>
                <w:tab w:val="clear" w:pos="360"/>
                <w:tab w:val="num" w:pos="254"/>
              </w:tabs>
              <w:spacing w:after="0"/>
              <w:ind w:left="0" w:firstLine="0"/>
              <w:rPr>
                <w:rFonts w:ascii="Arial" w:hAnsi="Arial" w:cs="Arial"/>
                <w:color w:val="FF66CC"/>
                <w:sz w:val="21"/>
                <w:szCs w:val="21"/>
              </w:rPr>
            </w:pPr>
            <w:r>
              <w:rPr>
                <w:rFonts w:ascii="Arial" w:hAnsi="Arial" w:cs="Arial"/>
                <w:color w:val="auto"/>
                <w:sz w:val="21"/>
                <w:szCs w:val="21"/>
              </w:rPr>
              <w:t>C</w:t>
            </w:r>
            <w:r w:rsidRPr="0005046F">
              <w:rPr>
                <w:rFonts w:ascii="Arial" w:hAnsi="Arial" w:cs="Arial"/>
                <w:color w:val="auto"/>
                <w:sz w:val="21"/>
                <w:szCs w:val="21"/>
              </w:rPr>
              <w:t>ommunication with woman</w:t>
            </w:r>
            <w:r>
              <w:rPr>
                <w:rFonts w:ascii="Arial" w:hAnsi="Arial" w:cs="Arial"/>
                <w:color w:val="auto"/>
                <w:sz w:val="21"/>
                <w:szCs w:val="21"/>
              </w:rPr>
              <w:t xml:space="preserve">, family, </w:t>
            </w:r>
            <w:r w:rsidRPr="0005046F">
              <w:rPr>
                <w:rFonts w:ascii="Arial" w:hAnsi="Arial" w:cs="Arial"/>
                <w:color w:val="auto"/>
                <w:sz w:val="21"/>
                <w:szCs w:val="21"/>
              </w:rPr>
              <w:t>whānau</w:t>
            </w:r>
            <w:r>
              <w:rPr>
                <w:rFonts w:ascii="Arial" w:hAnsi="Arial" w:cs="Arial"/>
                <w:color w:val="auto"/>
                <w:sz w:val="21"/>
                <w:szCs w:val="21"/>
              </w:rPr>
              <w:t xml:space="preserve"> or </w:t>
            </w:r>
            <w:r w:rsidRPr="0005046F">
              <w:rPr>
                <w:rFonts w:ascii="Arial" w:hAnsi="Arial" w:cs="Arial"/>
                <w:color w:val="auto"/>
                <w:sz w:val="21"/>
                <w:szCs w:val="21"/>
              </w:rPr>
              <w:t>carer and clinical team</w:t>
            </w:r>
          </w:p>
        </w:tc>
      </w:tr>
      <w:tr w:rsidR="00F31F87" w:rsidRPr="0005046F" w14:paraId="7670C9A7" w14:textId="77777777" w:rsidTr="00120AC6">
        <w:tc>
          <w:tcPr>
            <w:tcW w:w="6589" w:type="dxa"/>
            <w:gridSpan w:val="4"/>
            <w:shd w:val="clear" w:color="auto" w:fill="auto"/>
          </w:tcPr>
          <w:p w14:paraId="7C36CB6E" w14:textId="77777777" w:rsidR="00F31F87" w:rsidRPr="0005046F" w:rsidRDefault="00F31F87" w:rsidP="00120AC6">
            <w:pPr>
              <w:spacing w:before="40" w:after="30"/>
              <w:rPr>
                <w:rFonts w:ascii="Arial" w:hAnsi="Arial" w:cs="Arial"/>
                <w:b/>
                <w:color w:val="auto"/>
              </w:rPr>
            </w:pPr>
            <w:r w:rsidRPr="0005046F">
              <w:rPr>
                <w:rFonts w:ascii="Arial" w:hAnsi="Arial" w:cs="Arial"/>
                <w:b/>
                <w:color w:val="auto"/>
              </w:rPr>
              <w:t>Responding health professional(s) and number required</w:t>
            </w:r>
          </w:p>
          <w:p w14:paraId="5D272EA6" w14:textId="77777777" w:rsidR="00F31F87" w:rsidRPr="0005046F" w:rsidRDefault="00F31F87" w:rsidP="00120AC6">
            <w:pPr>
              <w:numPr>
                <w:ilvl w:val="0"/>
                <w:numId w:val="14"/>
              </w:numPr>
              <w:tabs>
                <w:tab w:val="clear" w:pos="720"/>
                <w:tab w:val="num" w:pos="360"/>
              </w:tabs>
              <w:spacing w:after="0"/>
              <w:ind w:left="380" w:hanging="357"/>
              <w:contextualSpacing/>
              <w:rPr>
                <w:rFonts w:ascii="Arial" w:hAnsi="Arial" w:cs="Arial"/>
                <w:color w:val="auto"/>
                <w:sz w:val="21"/>
                <w:szCs w:val="21"/>
              </w:rPr>
            </w:pPr>
            <w:r w:rsidRPr="0005046F">
              <w:rPr>
                <w:rFonts w:ascii="Arial" w:hAnsi="Arial" w:cs="Arial"/>
                <w:color w:val="auto"/>
                <w:sz w:val="21"/>
                <w:szCs w:val="21"/>
              </w:rPr>
              <w:t>On</w:t>
            </w:r>
            <w:r>
              <w:rPr>
                <w:rFonts w:ascii="Arial" w:hAnsi="Arial" w:cs="Arial"/>
                <w:color w:val="auto"/>
                <w:sz w:val="21"/>
                <w:szCs w:val="21"/>
              </w:rPr>
              <w:t>-</w:t>
            </w:r>
            <w:r w:rsidRPr="0005046F">
              <w:rPr>
                <w:rFonts w:ascii="Arial" w:hAnsi="Arial" w:cs="Arial"/>
                <w:color w:val="auto"/>
                <w:sz w:val="21"/>
                <w:szCs w:val="21"/>
              </w:rPr>
              <w:t>call obstetric registrar and senior house officer</w:t>
            </w:r>
          </w:p>
          <w:p w14:paraId="43358187" w14:textId="6A75E0C5" w:rsidR="00F31F87" w:rsidRPr="0005046F" w:rsidRDefault="00AE7843" w:rsidP="00120AC6">
            <w:pPr>
              <w:numPr>
                <w:ilvl w:val="0"/>
                <w:numId w:val="14"/>
              </w:numPr>
              <w:tabs>
                <w:tab w:val="clear" w:pos="720"/>
                <w:tab w:val="num" w:pos="360"/>
              </w:tabs>
              <w:spacing w:after="0"/>
              <w:ind w:left="380" w:hanging="357"/>
              <w:contextualSpacing/>
              <w:rPr>
                <w:rFonts w:ascii="Arial" w:hAnsi="Arial" w:cs="Arial"/>
                <w:color w:val="auto"/>
                <w:sz w:val="21"/>
                <w:szCs w:val="21"/>
              </w:rPr>
            </w:pPr>
            <w:r>
              <w:rPr>
                <w:rFonts w:ascii="Arial" w:hAnsi="Arial" w:cs="Arial"/>
                <w:color w:val="auto"/>
                <w:sz w:val="21"/>
                <w:szCs w:val="21"/>
              </w:rPr>
              <w:t xml:space="preserve">Midwife </w:t>
            </w:r>
            <w:r w:rsidR="00F31F87" w:rsidRPr="0005046F">
              <w:rPr>
                <w:rFonts w:ascii="Arial" w:hAnsi="Arial" w:cs="Arial"/>
                <w:color w:val="auto"/>
                <w:sz w:val="21"/>
                <w:szCs w:val="21"/>
              </w:rPr>
              <w:t xml:space="preserve">or RN caring for the woman </w:t>
            </w:r>
          </w:p>
          <w:p w14:paraId="76B6EF1B" w14:textId="09798758" w:rsidR="00F31F87" w:rsidRPr="0005046F" w:rsidRDefault="00AE7843" w:rsidP="00120AC6">
            <w:pPr>
              <w:numPr>
                <w:ilvl w:val="0"/>
                <w:numId w:val="14"/>
              </w:numPr>
              <w:tabs>
                <w:tab w:val="clear" w:pos="720"/>
                <w:tab w:val="num" w:pos="360"/>
              </w:tabs>
              <w:spacing w:after="0"/>
              <w:ind w:left="380" w:hanging="357"/>
              <w:contextualSpacing/>
              <w:rPr>
                <w:rFonts w:ascii="Arial" w:hAnsi="Arial" w:cs="Arial"/>
                <w:color w:val="auto"/>
                <w:sz w:val="21"/>
                <w:szCs w:val="21"/>
              </w:rPr>
            </w:pPr>
            <w:r>
              <w:rPr>
                <w:rFonts w:ascii="Arial" w:hAnsi="Arial" w:cs="Arial"/>
                <w:color w:val="auto"/>
                <w:sz w:val="21"/>
                <w:szCs w:val="21"/>
              </w:rPr>
              <w:t>Midwife</w:t>
            </w:r>
            <w:r w:rsidR="00F31F87" w:rsidRPr="0005046F">
              <w:rPr>
                <w:rFonts w:ascii="Arial" w:hAnsi="Arial" w:cs="Arial"/>
                <w:color w:val="auto"/>
                <w:sz w:val="21"/>
                <w:szCs w:val="21"/>
              </w:rPr>
              <w:t xml:space="preserve"> or RN in charge of ward</w:t>
            </w:r>
          </w:p>
          <w:p w14:paraId="201D4E89" w14:textId="77777777" w:rsidR="00F31F87" w:rsidRDefault="00F31F87" w:rsidP="00120AC6">
            <w:pPr>
              <w:numPr>
                <w:ilvl w:val="0"/>
                <w:numId w:val="14"/>
              </w:numPr>
              <w:tabs>
                <w:tab w:val="clear" w:pos="720"/>
                <w:tab w:val="num" w:pos="360"/>
              </w:tabs>
              <w:spacing w:after="0"/>
              <w:ind w:left="380" w:hanging="357"/>
              <w:contextualSpacing/>
              <w:rPr>
                <w:rFonts w:ascii="Arial" w:hAnsi="Arial" w:cs="Arial"/>
                <w:color w:val="auto"/>
              </w:rPr>
            </w:pPr>
            <w:r w:rsidRPr="0005046F">
              <w:rPr>
                <w:rFonts w:ascii="Arial" w:hAnsi="Arial" w:cs="Arial"/>
                <w:color w:val="auto"/>
                <w:sz w:val="21"/>
                <w:szCs w:val="21"/>
              </w:rPr>
              <w:t>Duty nurse manager</w:t>
            </w:r>
            <w:r w:rsidRPr="0005046F">
              <w:rPr>
                <w:rFonts w:ascii="Arial" w:hAnsi="Arial" w:cs="Arial"/>
                <w:color w:val="auto"/>
              </w:rPr>
              <w:t xml:space="preserve"> </w:t>
            </w:r>
          </w:p>
          <w:p w14:paraId="7528FA04" w14:textId="77777777" w:rsidR="000D4A9E" w:rsidRDefault="000D4A9E" w:rsidP="000D4A9E">
            <w:pPr>
              <w:spacing w:after="0"/>
              <w:ind w:left="380"/>
              <w:contextualSpacing/>
              <w:rPr>
                <w:rFonts w:ascii="Arial" w:hAnsi="Arial" w:cs="Arial"/>
                <w:color w:val="auto"/>
              </w:rPr>
            </w:pPr>
          </w:p>
          <w:p w14:paraId="34C1FDDA" w14:textId="77777777" w:rsidR="000D4A9E" w:rsidRDefault="000D4A9E" w:rsidP="000D4A9E">
            <w:pPr>
              <w:spacing w:after="0"/>
              <w:ind w:left="380"/>
              <w:contextualSpacing/>
              <w:rPr>
                <w:rFonts w:ascii="Arial" w:hAnsi="Arial" w:cs="Arial"/>
                <w:color w:val="auto"/>
              </w:rPr>
            </w:pPr>
          </w:p>
          <w:p w14:paraId="22574D7D" w14:textId="77777777" w:rsidR="000D4A9E" w:rsidRDefault="000D4A9E" w:rsidP="000D4A9E">
            <w:pPr>
              <w:spacing w:after="0"/>
              <w:ind w:left="380"/>
              <w:contextualSpacing/>
              <w:rPr>
                <w:rFonts w:ascii="Arial" w:hAnsi="Arial" w:cs="Arial"/>
                <w:color w:val="auto"/>
              </w:rPr>
            </w:pPr>
          </w:p>
          <w:p w14:paraId="7FAB061B" w14:textId="77777777" w:rsidR="000D4A9E" w:rsidRDefault="000D4A9E" w:rsidP="000D4A9E">
            <w:pPr>
              <w:spacing w:after="0"/>
              <w:ind w:left="380"/>
              <w:contextualSpacing/>
              <w:rPr>
                <w:rFonts w:ascii="Arial" w:hAnsi="Arial" w:cs="Arial"/>
                <w:color w:val="auto"/>
              </w:rPr>
            </w:pPr>
          </w:p>
          <w:p w14:paraId="62FFE18F" w14:textId="0A44778D" w:rsidR="000D4A9E" w:rsidRPr="0005046F" w:rsidRDefault="000D4A9E" w:rsidP="000D4A9E">
            <w:pPr>
              <w:spacing w:after="0"/>
              <w:ind w:left="380"/>
              <w:contextualSpacing/>
              <w:rPr>
                <w:rFonts w:ascii="Arial" w:hAnsi="Arial" w:cs="Arial"/>
                <w:color w:val="auto"/>
              </w:rPr>
            </w:pPr>
          </w:p>
        </w:tc>
        <w:tc>
          <w:tcPr>
            <w:tcW w:w="7440" w:type="dxa"/>
            <w:gridSpan w:val="4"/>
            <w:shd w:val="clear" w:color="auto" w:fill="auto"/>
          </w:tcPr>
          <w:p w14:paraId="0D7D0371" w14:textId="77777777" w:rsidR="00F31F87" w:rsidRPr="0005046F" w:rsidRDefault="00F31F87" w:rsidP="00120AC6">
            <w:pPr>
              <w:spacing w:before="40" w:after="30"/>
              <w:rPr>
                <w:rFonts w:ascii="Arial" w:hAnsi="Arial" w:cs="Arial"/>
                <w:b/>
                <w:color w:val="auto"/>
              </w:rPr>
            </w:pPr>
            <w:r w:rsidRPr="0005046F">
              <w:rPr>
                <w:rFonts w:ascii="Arial" w:hAnsi="Arial" w:cs="Arial"/>
                <w:b/>
                <w:color w:val="auto"/>
              </w:rPr>
              <w:t>Times these health professionals are available to respond</w:t>
            </w:r>
          </w:p>
          <w:p w14:paraId="0FF9CD63" w14:textId="77777777" w:rsidR="00F31F87" w:rsidRPr="0005046F" w:rsidRDefault="00F31F87" w:rsidP="00120AC6">
            <w:pPr>
              <w:numPr>
                <w:ilvl w:val="0"/>
                <w:numId w:val="15"/>
              </w:numPr>
              <w:tabs>
                <w:tab w:val="clear" w:pos="720"/>
              </w:tabs>
              <w:spacing w:after="0"/>
              <w:ind w:left="380" w:hanging="357"/>
              <w:contextualSpacing/>
              <w:rPr>
                <w:rFonts w:ascii="Arial" w:hAnsi="Arial" w:cs="Arial"/>
                <w:color w:val="auto"/>
                <w:sz w:val="21"/>
                <w:szCs w:val="21"/>
              </w:rPr>
            </w:pPr>
            <w:r w:rsidRPr="0005046F">
              <w:rPr>
                <w:rFonts w:ascii="Arial" w:hAnsi="Arial" w:cs="Arial"/>
                <w:color w:val="auto"/>
                <w:sz w:val="21"/>
                <w:szCs w:val="21"/>
              </w:rPr>
              <w:t>On</w:t>
            </w:r>
            <w:r>
              <w:rPr>
                <w:rFonts w:ascii="Arial" w:hAnsi="Arial" w:cs="Arial"/>
                <w:color w:val="auto"/>
                <w:sz w:val="21"/>
                <w:szCs w:val="21"/>
              </w:rPr>
              <w:t>-</w:t>
            </w:r>
            <w:r w:rsidRPr="0005046F">
              <w:rPr>
                <w:rFonts w:ascii="Arial" w:hAnsi="Arial" w:cs="Arial"/>
                <w:color w:val="auto"/>
                <w:sz w:val="21"/>
                <w:szCs w:val="21"/>
              </w:rPr>
              <w:t>call obstetric registrar: 24/7</w:t>
            </w:r>
          </w:p>
          <w:p w14:paraId="7D48FF71" w14:textId="77777777" w:rsidR="00F31F87" w:rsidRPr="0005046F" w:rsidRDefault="00F31F87" w:rsidP="00120AC6">
            <w:pPr>
              <w:numPr>
                <w:ilvl w:val="0"/>
                <w:numId w:val="15"/>
              </w:numPr>
              <w:tabs>
                <w:tab w:val="clear" w:pos="720"/>
              </w:tabs>
              <w:spacing w:after="0"/>
              <w:ind w:left="380" w:hanging="357"/>
              <w:contextualSpacing/>
              <w:rPr>
                <w:rFonts w:ascii="Arial" w:hAnsi="Arial" w:cs="Arial"/>
                <w:color w:val="auto"/>
                <w:sz w:val="21"/>
                <w:szCs w:val="21"/>
              </w:rPr>
            </w:pPr>
            <w:r w:rsidRPr="0005046F">
              <w:rPr>
                <w:rFonts w:ascii="Arial" w:hAnsi="Arial" w:cs="Arial"/>
                <w:color w:val="auto"/>
                <w:sz w:val="21"/>
                <w:szCs w:val="21"/>
              </w:rPr>
              <w:t>On</w:t>
            </w:r>
            <w:r>
              <w:rPr>
                <w:rFonts w:ascii="Arial" w:hAnsi="Arial" w:cs="Arial"/>
                <w:color w:val="auto"/>
                <w:sz w:val="21"/>
                <w:szCs w:val="21"/>
              </w:rPr>
              <w:t>-</w:t>
            </w:r>
            <w:r w:rsidRPr="0005046F">
              <w:rPr>
                <w:rFonts w:ascii="Arial" w:hAnsi="Arial" w:cs="Arial"/>
                <w:color w:val="auto"/>
                <w:sz w:val="21"/>
                <w:szCs w:val="21"/>
              </w:rPr>
              <w:t>call obstetric SHO Mon-Fri 8am-5pm</w:t>
            </w:r>
          </w:p>
          <w:p w14:paraId="747C7FE5" w14:textId="59A8036A" w:rsidR="00F31F87" w:rsidRPr="0005046F" w:rsidRDefault="00F31F87" w:rsidP="00120AC6">
            <w:pPr>
              <w:numPr>
                <w:ilvl w:val="0"/>
                <w:numId w:val="15"/>
              </w:numPr>
              <w:tabs>
                <w:tab w:val="clear" w:pos="720"/>
              </w:tabs>
              <w:spacing w:after="0"/>
              <w:ind w:left="380" w:hanging="357"/>
              <w:contextualSpacing/>
              <w:rPr>
                <w:rFonts w:ascii="Arial" w:hAnsi="Arial" w:cs="Arial"/>
                <w:color w:val="auto"/>
                <w:sz w:val="21"/>
                <w:szCs w:val="21"/>
              </w:rPr>
            </w:pPr>
            <w:r w:rsidRPr="0005046F">
              <w:rPr>
                <w:rFonts w:ascii="Arial" w:hAnsi="Arial" w:cs="Arial"/>
                <w:color w:val="auto"/>
                <w:sz w:val="21"/>
                <w:szCs w:val="21"/>
              </w:rPr>
              <w:t xml:space="preserve">Ward </w:t>
            </w:r>
            <w:r w:rsidR="00AE7843">
              <w:rPr>
                <w:rFonts w:ascii="Arial" w:hAnsi="Arial" w:cs="Arial"/>
                <w:color w:val="auto"/>
                <w:sz w:val="21"/>
                <w:szCs w:val="21"/>
              </w:rPr>
              <w:t xml:space="preserve">midwife, </w:t>
            </w:r>
            <w:r w:rsidRPr="0005046F">
              <w:rPr>
                <w:rFonts w:ascii="Arial" w:hAnsi="Arial" w:cs="Arial"/>
                <w:color w:val="auto"/>
                <w:sz w:val="21"/>
                <w:szCs w:val="21"/>
              </w:rPr>
              <w:t>RN and midwife or nurse in charge: 24/7</w:t>
            </w:r>
          </w:p>
          <w:p w14:paraId="6743591E" w14:textId="77777777" w:rsidR="00F31F87" w:rsidRPr="0005046F" w:rsidRDefault="00F31F87" w:rsidP="00120AC6">
            <w:pPr>
              <w:numPr>
                <w:ilvl w:val="0"/>
                <w:numId w:val="15"/>
              </w:numPr>
              <w:tabs>
                <w:tab w:val="clear" w:pos="720"/>
              </w:tabs>
              <w:spacing w:after="0"/>
              <w:ind w:left="380" w:hanging="357"/>
              <w:contextualSpacing/>
              <w:rPr>
                <w:rFonts w:ascii="Arial" w:hAnsi="Arial" w:cs="Arial"/>
                <w:color w:val="auto"/>
                <w:sz w:val="21"/>
                <w:szCs w:val="21"/>
              </w:rPr>
            </w:pPr>
            <w:r w:rsidRPr="0005046F">
              <w:rPr>
                <w:rFonts w:ascii="Arial" w:hAnsi="Arial" w:cs="Arial"/>
                <w:color w:val="auto"/>
                <w:sz w:val="21"/>
                <w:szCs w:val="21"/>
              </w:rPr>
              <w:t>Duty nurse manager: outside Mon</w:t>
            </w:r>
            <w:r>
              <w:rPr>
                <w:rFonts w:ascii="Arial" w:hAnsi="Arial" w:cs="Arial"/>
                <w:color w:val="auto"/>
                <w:sz w:val="21"/>
                <w:szCs w:val="21"/>
              </w:rPr>
              <w:t>–</w:t>
            </w:r>
            <w:r w:rsidRPr="0005046F">
              <w:rPr>
                <w:rFonts w:ascii="Arial" w:hAnsi="Arial" w:cs="Arial"/>
                <w:color w:val="auto"/>
                <w:sz w:val="21"/>
                <w:szCs w:val="21"/>
              </w:rPr>
              <w:t>Fri 8am</w:t>
            </w:r>
            <w:r>
              <w:rPr>
                <w:rFonts w:ascii="Arial" w:hAnsi="Arial" w:cs="Arial"/>
                <w:color w:val="auto"/>
                <w:sz w:val="21"/>
                <w:szCs w:val="21"/>
              </w:rPr>
              <w:t>–</w:t>
            </w:r>
            <w:r w:rsidRPr="0005046F">
              <w:rPr>
                <w:rFonts w:ascii="Arial" w:hAnsi="Arial" w:cs="Arial"/>
                <w:color w:val="auto"/>
                <w:sz w:val="21"/>
                <w:szCs w:val="21"/>
              </w:rPr>
              <w:t>5pm</w:t>
            </w:r>
          </w:p>
          <w:p w14:paraId="1DBEC784" w14:textId="77777777" w:rsidR="00F31F87" w:rsidRPr="00DD36A3" w:rsidRDefault="00F31F87" w:rsidP="00120AC6">
            <w:pPr>
              <w:numPr>
                <w:ilvl w:val="0"/>
                <w:numId w:val="15"/>
              </w:numPr>
              <w:tabs>
                <w:tab w:val="clear" w:pos="720"/>
              </w:tabs>
              <w:spacing w:after="0"/>
              <w:ind w:left="380" w:hanging="357"/>
              <w:contextualSpacing/>
              <w:rPr>
                <w:rFonts w:ascii="Arial" w:hAnsi="Arial" w:cs="Arial"/>
                <w:color w:val="auto"/>
                <w:sz w:val="21"/>
                <w:szCs w:val="21"/>
              </w:rPr>
            </w:pPr>
            <w:r w:rsidRPr="00DD36A3">
              <w:rPr>
                <w:rFonts w:ascii="Arial" w:hAnsi="Arial" w:cs="Arial"/>
                <w:color w:val="auto"/>
                <w:sz w:val="21"/>
                <w:szCs w:val="21"/>
              </w:rPr>
              <w:t>Alternative response: escalate to rapid response team</w:t>
            </w:r>
          </w:p>
          <w:p w14:paraId="7E314474" w14:textId="77777777" w:rsidR="00F31F87" w:rsidRDefault="00F31F87" w:rsidP="00120AC6">
            <w:pPr>
              <w:spacing w:after="0"/>
              <w:contextualSpacing/>
              <w:rPr>
                <w:rFonts w:ascii="Arial" w:hAnsi="Arial" w:cs="Arial"/>
                <w:color w:val="auto"/>
              </w:rPr>
            </w:pPr>
          </w:p>
          <w:p w14:paraId="3AF8D0D8" w14:textId="3F676F9A" w:rsidR="00AE7843" w:rsidRPr="0005046F" w:rsidRDefault="00AE7843" w:rsidP="00120AC6">
            <w:pPr>
              <w:spacing w:after="0"/>
              <w:contextualSpacing/>
              <w:rPr>
                <w:rFonts w:ascii="Arial" w:hAnsi="Arial" w:cs="Arial"/>
                <w:color w:val="auto"/>
              </w:rPr>
            </w:pPr>
          </w:p>
        </w:tc>
      </w:tr>
    </w:tbl>
    <w:p w14:paraId="5FF50E0B" w14:textId="77777777" w:rsidR="00F31F87" w:rsidRPr="0005046F" w:rsidRDefault="00F31F87" w:rsidP="00F31F87"/>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9"/>
      </w:tblGrid>
      <w:tr w:rsidR="00F31F87" w:rsidRPr="0005046F" w14:paraId="4EC637BF" w14:textId="77777777" w:rsidTr="00120AC6">
        <w:tc>
          <w:tcPr>
            <w:tcW w:w="14029" w:type="dxa"/>
            <w:shd w:val="clear" w:color="auto" w:fill="auto"/>
          </w:tcPr>
          <w:p w14:paraId="572897EF" w14:textId="77777777" w:rsidR="00F31F87" w:rsidRPr="00D4267D" w:rsidRDefault="00F31F87" w:rsidP="00120AC6">
            <w:pPr>
              <w:spacing w:before="40" w:after="30"/>
              <w:rPr>
                <w:rFonts w:ascii="Arial" w:hAnsi="Arial" w:cs="Arial"/>
                <w:b/>
                <w:color w:val="auto"/>
              </w:rPr>
            </w:pPr>
            <w:r w:rsidRPr="00D4267D">
              <w:rPr>
                <w:rFonts w:ascii="Arial" w:hAnsi="Arial" w:cs="Arial"/>
                <w:b/>
                <w:color w:val="auto"/>
              </w:rPr>
              <w:lastRenderedPageBreak/>
              <w:t>Responsibilities of attending health professionals:</w:t>
            </w:r>
          </w:p>
          <w:p w14:paraId="4B5980CB" w14:textId="77777777" w:rsidR="00F31F87" w:rsidRPr="00E42744" w:rsidRDefault="00F31F87" w:rsidP="002A08F8">
            <w:pPr>
              <w:spacing w:after="0"/>
              <w:rPr>
                <w:rFonts w:ascii="Arial" w:hAnsi="Arial" w:cs="Arial"/>
                <w:color w:val="auto"/>
                <w:sz w:val="21"/>
                <w:szCs w:val="21"/>
              </w:rPr>
            </w:pPr>
            <w:r w:rsidRPr="00D4267D">
              <w:rPr>
                <w:rFonts w:ascii="Arial" w:hAnsi="Arial" w:cs="Arial"/>
                <w:color w:val="auto"/>
                <w:sz w:val="21"/>
                <w:szCs w:val="21"/>
              </w:rPr>
              <w:t>Doctor, midwife or RN caring for the woman and duty nurse manager (or outreach nurse</w:t>
            </w:r>
            <w:r w:rsidRPr="00E42744">
              <w:rPr>
                <w:rFonts w:ascii="Arial" w:hAnsi="Arial" w:cs="Arial"/>
                <w:color w:val="auto"/>
                <w:sz w:val="21"/>
                <w:szCs w:val="21"/>
              </w:rPr>
              <w:t xml:space="preserve">): </w:t>
            </w:r>
          </w:p>
          <w:p w14:paraId="43AEC4D6" w14:textId="77777777" w:rsidR="00F31F87" w:rsidRPr="0005046F" w:rsidRDefault="00F31F87" w:rsidP="002A08F8">
            <w:pPr>
              <w:numPr>
                <w:ilvl w:val="0"/>
                <w:numId w:val="16"/>
              </w:numPr>
              <w:spacing w:before="60" w:after="0"/>
              <w:ind w:left="380" w:hanging="357"/>
              <w:contextualSpacing/>
              <w:rPr>
                <w:rFonts w:ascii="Arial" w:hAnsi="Arial" w:cs="Arial"/>
                <w:color w:val="auto"/>
                <w:sz w:val="21"/>
                <w:szCs w:val="21"/>
              </w:rPr>
            </w:pPr>
            <w:r w:rsidRPr="0005046F">
              <w:rPr>
                <w:rFonts w:ascii="Arial" w:hAnsi="Arial" w:cs="Arial"/>
                <w:color w:val="auto"/>
                <w:sz w:val="21"/>
                <w:szCs w:val="21"/>
              </w:rPr>
              <w:t>undertake targeted physical assessment of the woman</w:t>
            </w:r>
          </w:p>
          <w:p w14:paraId="22C21E76" w14:textId="77777777" w:rsidR="00F31F87" w:rsidRPr="0005046F" w:rsidRDefault="00F31F87" w:rsidP="00120AC6">
            <w:pPr>
              <w:numPr>
                <w:ilvl w:val="0"/>
                <w:numId w:val="16"/>
              </w:numPr>
              <w:spacing w:after="0"/>
              <w:ind w:left="380" w:hanging="357"/>
              <w:contextualSpacing/>
              <w:rPr>
                <w:rFonts w:ascii="Arial" w:hAnsi="Arial" w:cs="Arial"/>
                <w:color w:val="auto"/>
                <w:sz w:val="21"/>
                <w:szCs w:val="21"/>
              </w:rPr>
            </w:pPr>
            <w:r w:rsidRPr="0005046F">
              <w:rPr>
                <w:rFonts w:ascii="Arial" w:hAnsi="Arial" w:cs="Arial"/>
                <w:color w:val="auto"/>
                <w:sz w:val="21"/>
                <w:szCs w:val="21"/>
              </w:rPr>
              <w:t>provide urgent treatment (in consultation with admitting or on</w:t>
            </w:r>
            <w:r>
              <w:rPr>
                <w:rFonts w:ascii="Arial" w:hAnsi="Arial" w:cs="Arial"/>
                <w:color w:val="auto"/>
                <w:sz w:val="21"/>
                <w:szCs w:val="21"/>
              </w:rPr>
              <w:t>-</w:t>
            </w:r>
            <w:r w:rsidRPr="0005046F">
              <w:rPr>
                <w:rFonts w:ascii="Arial" w:hAnsi="Arial" w:cs="Arial"/>
                <w:color w:val="auto"/>
                <w:sz w:val="21"/>
                <w:szCs w:val="21"/>
              </w:rPr>
              <w:t>call specialist obstetrician)</w:t>
            </w:r>
          </w:p>
          <w:p w14:paraId="0C174ABE" w14:textId="77777777" w:rsidR="00F31F87" w:rsidRPr="0005046F" w:rsidRDefault="00F31F87" w:rsidP="00120AC6">
            <w:pPr>
              <w:numPr>
                <w:ilvl w:val="0"/>
                <w:numId w:val="16"/>
              </w:numPr>
              <w:spacing w:after="0"/>
              <w:ind w:left="380" w:hanging="357"/>
              <w:contextualSpacing/>
              <w:rPr>
                <w:rFonts w:ascii="Arial" w:hAnsi="Arial" w:cs="Arial"/>
                <w:color w:val="auto"/>
                <w:sz w:val="21"/>
                <w:szCs w:val="21"/>
              </w:rPr>
            </w:pPr>
            <w:r w:rsidRPr="0005046F">
              <w:rPr>
                <w:rFonts w:ascii="Arial" w:hAnsi="Arial" w:cs="Arial"/>
                <w:color w:val="auto"/>
                <w:sz w:val="21"/>
                <w:szCs w:val="21"/>
              </w:rPr>
              <w:t>document plan for further treatment and review</w:t>
            </w:r>
          </w:p>
          <w:p w14:paraId="749B2580" w14:textId="77777777" w:rsidR="00F31F87" w:rsidRPr="0005046F" w:rsidRDefault="00F31F87" w:rsidP="00120AC6">
            <w:pPr>
              <w:numPr>
                <w:ilvl w:val="0"/>
                <w:numId w:val="16"/>
              </w:numPr>
              <w:spacing w:after="0"/>
              <w:ind w:left="380" w:hanging="357"/>
              <w:contextualSpacing/>
              <w:rPr>
                <w:rFonts w:ascii="Arial" w:hAnsi="Arial" w:cs="Arial"/>
                <w:color w:val="auto"/>
                <w:sz w:val="21"/>
                <w:szCs w:val="21"/>
              </w:rPr>
            </w:pPr>
            <w:r w:rsidRPr="0005046F">
              <w:rPr>
                <w:rFonts w:ascii="Arial" w:hAnsi="Arial" w:cs="Arial"/>
                <w:color w:val="auto"/>
                <w:sz w:val="21"/>
                <w:szCs w:val="21"/>
              </w:rPr>
              <w:t>refer for further specialty input if required (</w:t>
            </w:r>
            <w:proofErr w:type="spellStart"/>
            <w:r w:rsidRPr="0005046F">
              <w:rPr>
                <w:rFonts w:ascii="Arial" w:hAnsi="Arial" w:cs="Arial"/>
                <w:color w:val="auto"/>
                <w:sz w:val="21"/>
                <w:szCs w:val="21"/>
              </w:rPr>
              <w:t>eg</w:t>
            </w:r>
            <w:proofErr w:type="spellEnd"/>
            <w:r>
              <w:rPr>
                <w:rFonts w:ascii="Arial" w:hAnsi="Arial" w:cs="Arial"/>
                <w:color w:val="auto"/>
                <w:sz w:val="21"/>
                <w:szCs w:val="21"/>
              </w:rPr>
              <w:t>,</w:t>
            </w:r>
            <w:r w:rsidRPr="0005046F">
              <w:rPr>
                <w:rFonts w:ascii="Arial" w:hAnsi="Arial" w:cs="Arial"/>
                <w:color w:val="auto"/>
                <w:sz w:val="21"/>
                <w:szCs w:val="21"/>
              </w:rPr>
              <w:t xml:space="preserve"> haematology</w:t>
            </w:r>
            <w:r>
              <w:rPr>
                <w:rFonts w:ascii="Arial" w:hAnsi="Arial" w:cs="Arial"/>
                <w:color w:val="auto"/>
                <w:sz w:val="21"/>
                <w:szCs w:val="21"/>
              </w:rPr>
              <w:t xml:space="preserve">, </w:t>
            </w:r>
            <w:r w:rsidRPr="0005046F">
              <w:rPr>
                <w:rFonts w:ascii="Arial" w:hAnsi="Arial" w:cs="Arial"/>
                <w:color w:val="auto"/>
                <w:sz w:val="21"/>
                <w:szCs w:val="21"/>
              </w:rPr>
              <w:t>anaesthesia</w:t>
            </w:r>
            <w:r>
              <w:rPr>
                <w:rFonts w:ascii="Arial" w:hAnsi="Arial" w:cs="Arial"/>
                <w:color w:val="auto"/>
                <w:sz w:val="21"/>
                <w:szCs w:val="21"/>
              </w:rPr>
              <w:t xml:space="preserve">, </w:t>
            </w:r>
            <w:r w:rsidRPr="0005046F">
              <w:rPr>
                <w:rFonts w:ascii="Arial" w:hAnsi="Arial" w:cs="Arial"/>
                <w:color w:val="auto"/>
                <w:sz w:val="21"/>
                <w:szCs w:val="21"/>
              </w:rPr>
              <w:t>intensive care</w:t>
            </w:r>
            <w:r>
              <w:rPr>
                <w:rFonts w:ascii="Arial" w:hAnsi="Arial" w:cs="Arial"/>
                <w:color w:val="auto"/>
                <w:sz w:val="21"/>
                <w:szCs w:val="21"/>
              </w:rPr>
              <w:t xml:space="preserve">, </w:t>
            </w:r>
            <w:r w:rsidRPr="0005046F">
              <w:rPr>
                <w:rFonts w:ascii="Arial" w:hAnsi="Arial" w:cs="Arial"/>
                <w:color w:val="auto"/>
                <w:sz w:val="21"/>
                <w:szCs w:val="21"/>
              </w:rPr>
              <w:t>neonatology</w:t>
            </w:r>
            <w:r>
              <w:rPr>
                <w:rFonts w:ascii="Arial" w:hAnsi="Arial" w:cs="Arial"/>
                <w:color w:val="auto"/>
                <w:sz w:val="21"/>
                <w:szCs w:val="21"/>
              </w:rPr>
              <w:t xml:space="preserve"> or </w:t>
            </w:r>
            <w:r w:rsidRPr="0005046F">
              <w:rPr>
                <w:rFonts w:ascii="Arial" w:hAnsi="Arial" w:cs="Arial"/>
                <w:color w:val="auto"/>
                <w:sz w:val="21"/>
                <w:szCs w:val="21"/>
              </w:rPr>
              <w:t>radiology)</w:t>
            </w:r>
            <w:r>
              <w:rPr>
                <w:rFonts w:ascii="Arial" w:hAnsi="Arial" w:cs="Arial"/>
                <w:color w:val="auto"/>
                <w:sz w:val="21"/>
                <w:szCs w:val="21"/>
              </w:rPr>
              <w:t>.</w:t>
            </w:r>
          </w:p>
          <w:p w14:paraId="7EFA8E77" w14:textId="77777777" w:rsidR="00F31F87" w:rsidRPr="00D4267D" w:rsidRDefault="00F31F87" w:rsidP="002A08F8">
            <w:pPr>
              <w:spacing w:after="0"/>
              <w:rPr>
                <w:rFonts w:ascii="Arial" w:hAnsi="Arial" w:cs="Arial"/>
                <w:color w:val="auto"/>
                <w:sz w:val="21"/>
                <w:szCs w:val="21"/>
              </w:rPr>
            </w:pPr>
            <w:r w:rsidRPr="00D4267D">
              <w:rPr>
                <w:rFonts w:ascii="Arial" w:hAnsi="Arial" w:cs="Arial"/>
                <w:color w:val="auto"/>
                <w:sz w:val="21"/>
                <w:szCs w:val="21"/>
              </w:rPr>
              <w:t xml:space="preserve">Midwife or nurse in charge: </w:t>
            </w:r>
          </w:p>
          <w:p w14:paraId="6D386BE1" w14:textId="4EC4CFB4" w:rsidR="00F31F87" w:rsidRPr="0005046F" w:rsidRDefault="00F31F87" w:rsidP="002A08F8">
            <w:pPr>
              <w:pStyle w:val="ListParagraph"/>
              <w:numPr>
                <w:ilvl w:val="0"/>
                <w:numId w:val="19"/>
              </w:numPr>
              <w:spacing w:after="0"/>
              <w:rPr>
                <w:rFonts w:ascii="Arial" w:hAnsi="Arial" w:cs="Arial"/>
                <w:color w:val="auto"/>
                <w:sz w:val="21"/>
                <w:szCs w:val="21"/>
              </w:rPr>
            </w:pPr>
            <w:r w:rsidRPr="0005046F">
              <w:rPr>
                <w:rFonts w:ascii="Arial" w:hAnsi="Arial" w:cs="Arial"/>
                <w:color w:val="auto"/>
                <w:sz w:val="21"/>
                <w:szCs w:val="21"/>
              </w:rPr>
              <w:t>support</w:t>
            </w:r>
            <w:r>
              <w:rPr>
                <w:rFonts w:ascii="Arial" w:hAnsi="Arial" w:cs="Arial"/>
                <w:color w:val="auto"/>
                <w:sz w:val="21"/>
                <w:szCs w:val="21"/>
              </w:rPr>
              <w:t>s</w:t>
            </w:r>
            <w:r w:rsidRPr="0005046F">
              <w:rPr>
                <w:rFonts w:ascii="Arial" w:hAnsi="Arial" w:cs="Arial"/>
                <w:color w:val="auto"/>
                <w:sz w:val="21"/>
                <w:szCs w:val="21"/>
              </w:rPr>
              <w:t xml:space="preserve"> </w:t>
            </w:r>
            <w:r w:rsidR="00AE7843">
              <w:rPr>
                <w:rFonts w:ascii="Arial" w:hAnsi="Arial" w:cs="Arial"/>
                <w:color w:val="auto"/>
                <w:sz w:val="21"/>
                <w:szCs w:val="21"/>
              </w:rPr>
              <w:t xml:space="preserve">midwife </w:t>
            </w:r>
            <w:r w:rsidRPr="0005046F">
              <w:rPr>
                <w:rFonts w:ascii="Arial" w:hAnsi="Arial" w:cs="Arial"/>
                <w:color w:val="auto"/>
                <w:sz w:val="21"/>
                <w:szCs w:val="21"/>
              </w:rPr>
              <w:t xml:space="preserve">or RN caring for the woman to undertake further assessments and treatments as required </w:t>
            </w:r>
          </w:p>
          <w:p w14:paraId="288F924C" w14:textId="77777777" w:rsidR="00F31F87" w:rsidRPr="0005046F" w:rsidRDefault="00F31F87" w:rsidP="00120AC6">
            <w:pPr>
              <w:numPr>
                <w:ilvl w:val="0"/>
                <w:numId w:val="16"/>
              </w:numPr>
              <w:spacing w:after="0"/>
              <w:ind w:left="380" w:hanging="357"/>
              <w:contextualSpacing/>
              <w:rPr>
                <w:rFonts w:ascii="Arial" w:hAnsi="Arial" w:cs="Arial"/>
                <w:color w:val="auto"/>
                <w:sz w:val="21"/>
                <w:szCs w:val="21"/>
              </w:rPr>
            </w:pPr>
            <w:r w:rsidRPr="0005046F">
              <w:rPr>
                <w:rFonts w:ascii="Arial" w:hAnsi="Arial" w:cs="Arial"/>
                <w:color w:val="auto"/>
                <w:sz w:val="21"/>
                <w:szCs w:val="21"/>
              </w:rPr>
              <w:t xml:space="preserve">contacts the </w:t>
            </w:r>
            <w:r>
              <w:rPr>
                <w:rFonts w:ascii="Arial" w:hAnsi="Arial" w:cs="Arial"/>
                <w:color w:val="auto"/>
                <w:sz w:val="21"/>
                <w:szCs w:val="21"/>
              </w:rPr>
              <w:t>lead maternity carer</w:t>
            </w:r>
            <w:r w:rsidRPr="0005046F">
              <w:rPr>
                <w:rFonts w:ascii="Arial" w:hAnsi="Arial" w:cs="Arial"/>
                <w:color w:val="auto"/>
                <w:sz w:val="21"/>
                <w:szCs w:val="21"/>
              </w:rPr>
              <w:t xml:space="preserve"> to update on woman’s condition (appropriately timed)</w:t>
            </w:r>
          </w:p>
          <w:p w14:paraId="26EC3551" w14:textId="77777777" w:rsidR="00F31F87" w:rsidRPr="0005046F" w:rsidRDefault="00F31F87" w:rsidP="00120AC6">
            <w:pPr>
              <w:numPr>
                <w:ilvl w:val="0"/>
                <w:numId w:val="16"/>
              </w:numPr>
              <w:spacing w:after="0"/>
              <w:ind w:left="380" w:hanging="357"/>
              <w:contextualSpacing/>
              <w:rPr>
                <w:rFonts w:ascii="Arial" w:hAnsi="Arial" w:cs="Arial"/>
                <w:color w:val="auto"/>
                <w:sz w:val="21"/>
                <w:szCs w:val="21"/>
              </w:rPr>
            </w:pPr>
            <w:r w:rsidRPr="0005046F">
              <w:rPr>
                <w:rFonts w:ascii="Arial" w:hAnsi="Arial" w:cs="Arial"/>
                <w:color w:val="auto"/>
                <w:sz w:val="21"/>
                <w:szCs w:val="21"/>
              </w:rPr>
              <w:t>ensure</w:t>
            </w:r>
            <w:r>
              <w:rPr>
                <w:rFonts w:ascii="Arial" w:hAnsi="Arial" w:cs="Arial"/>
                <w:color w:val="auto"/>
                <w:sz w:val="21"/>
                <w:szCs w:val="21"/>
              </w:rPr>
              <w:t>s</w:t>
            </w:r>
            <w:r w:rsidRPr="0005046F">
              <w:rPr>
                <w:rFonts w:ascii="Arial" w:hAnsi="Arial" w:cs="Arial"/>
                <w:color w:val="auto"/>
                <w:sz w:val="21"/>
                <w:szCs w:val="21"/>
              </w:rPr>
              <w:t xml:space="preserve"> other women (or patients in area outside of maternity) are attended to</w:t>
            </w:r>
            <w:r>
              <w:rPr>
                <w:rFonts w:ascii="Arial" w:hAnsi="Arial" w:cs="Arial"/>
                <w:color w:val="auto"/>
                <w:sz w:val="21"/>
                <w:szCs w:val="21"/>
              </w:rPr>
              <w:t>.</w:t>
            </w:r>
          </w:p>
        </w:tc>
      </w:tr>
      <w:tr w:rsidR="00F31F87" w:rsidRPr="0005046F" w14:paraId="23CE514A" w14:textId="77777777" w:rsidTr="00120AC6">
        <w:tc>
          <w:tcPr>
            <w:tcW w:w="14029" w:type="dxa"/>
            <w:shd w:val="clear" w:color="auto" w:fill="auto"/>
          </w:tcPr>
          <w:p w14:paraId="255573A1" w14:textId="77777777" w:rsidR="00F31F87" w:rsidRPr="0005046F" w:rsidRDefault="00F31F87" w:rsidP="00120AC6">
            <w:pPr>
              <w:spacing w:before="40" w:after="30"/>
              <w:rPr>
                <w:rFonts w:ascii="Arial" w:hAnsi="Arial" w:cs="Arial"/>
                <w:i/>
              </w:rPr>
            </w:pPr>
            <w:r w:rsidRPr="0005046F">
              <w:rPr>
                <w:rFonts w:ascii="Arial" w:hAnsi="Arial" w:cs="Arial"/>
                <w:i/>
              </w:rPr>
              <w:t xml:space="preserve">What is the required timeframe for response given </w:t>
            </w:r>
            <w:r>
              <w:rPr>
                <w:rFonts w:ascii="Arial" w:hAnsi="Arial" w:cs="Arial"/>
                <w:i/>
              </w:rPr>
              <w:t>this</w:t>
            </w:r>
            <w:r w:rsidRPr="0005046F">
              <w:rPr>
                <w:rFonts w:ascii="Arial" w:hAnsi="Arial" w:cs="Arial"/>
                <w:i/>
              </w:rPr>
              <w:t xml:space="preserve"> level of abnormality?</w:t>
            </w:r>
          </w:p>
          <w:p w14:paraId="5A41A7C7" w14:textId="77777777" w:rsidR="00F31F87" w:rsidRPr="00026DEE" w:rsidRDefault="00F31F87" w:rsidP="00120AC6">
            <w:pPr>
              <w:spacing w:after="60"/>
              <w:rPr>
                <w:rFonts w:ascii="Arial" w:hAnsi="Arial" w:cs="Arial"/>
                <w:color w:val="auto"/>
                <w:spacing w:val="-2"/>
                <w:sz w:val="21"/>
                <w:szCs w:val="21"/>
              </w:rPr>
            </w:pPr>
            <w:r w:rsidRPr="00026DEE">
              <w:rPr>
                <w:rFonts w:ascii="Arial" w:hAnsi="Arial" w:cs="Arial"/>
                <w:color w:val="auto"/>
                <w:spacing w:val="-2"/>
                <w:sz w:val="21"/>
                <w:szCs w:val="21"/>
              </w:rPr>
              <w:t>As soon as possible but within maximum 20 minutes. If caller considers a more urgent response is required, they should call the rapid response team.</w:t>
            </w:r>
          </w:p>
        </w:tc>
      </w:tr>
      <w:tr w:rsidR="00F31F87" w:rsidRPr="0005046F" w14:paraId="2E1C9E85" w14:textId="77777777" w:rsidTr="00120AC6">
        <w:tc>
          <w:tcPr>
            <w:tcW w:w="14029" w:type="dxa"/>
            <w:shd w:val="clear" w:color="auto" w:fill="auto"/>
          </w:tcPr>
          <w:p w14:paraId="3D114F1C" w14:textId="77777777" w:rsidR="00F31F87" w:rsidRPr="0005046F" w:rsidRDefault="00F31F87" w:rsidP="00120AC6">
            <w:pPr>
              <w:spacing w:before="40" w:after="30"/>
              <w:rPr>
                <w:rFonts w:ascii="Arial" w:hAnsi="Arial" w:cs="Arial"/>
                <w:i/>
              </w:rPr>
            </w:pPr>
            <w:r w:rsidRPr="0005046F">
              <w:rPr>
                <w:rFonts w:ascii="Arial" w:hAnsi="Arial" w:cs="Arial"/>
                <w:i/>
              </w:rPr>
              <w:t>How will the health professional(s) be contacted?</w:t>
            </w:r>
          </w:p>
          <w:p w14:paraId="5C14CD19" w14:textId="77777777" w:rsidR="00F31F87" w:rsidRPr="0005046F" w:rsidRDefault="00F31F87" w:rsidP="00120AC6">
            <w:pPr>
              <w:spacing w:after="60"/>
              <w:rPr>
                <w:rFonts w:ascii="Arial" w:hAnsi="Arial" w:cs="Arial"/>
                <w:color w:val="auto"/>
                <w:sz w:val="21"/>
                <w:szCs w:val="21"/>
              </w:rPr>
            </w:pPr>
            <w:r w:rsidRPr="0005046F">
              <w:rPr>
                <w:rFonts w:ascii="Arial" w:hAnsi="Arial" w:cs="Arial"/>
                <w:color w:val="auto"/>
                <w:sz w:val="21"/>
                <w:szCs w:val="21"/>
              </w:rPr>
              <w:t>Obstetric registrar via mobile phone – advise woman’s name, location and admitting team</w:t>
            </w:r>
            <w:r>
              <w:rPr>
                <w:rFonts w:ascii="Arial" w:hAnsi="Arial" w:cs="Arial"/>
                <w:color w:val="auto"/>
                <w:sz w:val="21"/>
                <w:szCs w:val="21"/>
              </w:rPr>
              <w:t>.</w:t>
            </w:r>
          </w:p>
          <w:p w14:paraId="250D0F73" w14:textId="77777777" w:rsidR="00F31F87" w:rsidRDefault="00F31F87" w:rsidP="00120AC6">
            <w:pPr>
              <w:spacing w:after="60"/>
              <w:rPr>
                <w:rFonts w:ascii="Arial" w:hAnsi="Arial" w:cs="Arial"/>
                <w:color w:val="auto"/>
                <w:sz w:val="21"/>
                <w:szCs w:val="21"/>
              </w:rPr>
            </w:pPr>
            <w:r w:rsidRPr="0005046F">
              <w:rPr>
                <w:rFonts w:ascii="Arial" w:hAnsi="Arial" w:cs="Arial"/>
                <w:color w:val="auto"/>
                <w:sz w:val="21"/>
                <w:szCs w:val="21"/>
              </w:rPr>
              <w:t>Obstetric SHO – via locator</w:t>
            </w:r>
            <w:r>
              <w:rPr>
                <w:rFonts w:ascii="Arial" w:hAnsi="Arial" w:cs="Arial"/>
                <w:color w:val="auto"/>
                <w:sz w:val="21"/>
                <w:szCs w:val="21"/>
              </w:rPr>
              <w:t>.</w:t>
            </w:r>
          </w:p>
          <w:p w14:paraId="011680AE" w14:textId="113D20CB" w:rsidR="00F31F87" w:rsidRPr="0005046F" w:rsidRDefault="00F31F87" w:rsidP="00120AC6">
            <w:pPr>
              <w:spacing w:after="60"/>
              <w:rPr>
                <w:rFonts w:ascii="Arial" w:hAnsi="Arial" w:cs="Arial"/>
                <w:color w:val="auto"/>
                <w:sz w:val="21"/>
                <w:szCs w:val="21"/>
              </w:rPr>
            </w:pPr>
            <w:r w:rsidRPr="0005046F">
              <w:rPr>
                <w:rFonts w:ascii="Arial" w:hAnsi="Arial" w:cs="Arial"/>
                <w:color w:val="auto"/>
                <w:sz w:val="21"/>
                <w:szCs w:val="21"/>
              </w:rPr>
              <w:t>M</w:t>
            </w:r>
            <w:r w:rsidR="00AE7843">
              <w:rPr>
                <w:rFonts w:ascii="Arial" w:hAnsi="Arial" w:cs="Arial"/>
                <w:color w:val="auto"/>
                <w:sz w:val="21"/>
                <w:szCs w:val="21"/>
              </w:rPr>
              <w:t>idwife</w:t>
            </w:r>
            <w:r w:rsidRPr="0005046F">
              <w:rPr>
                <w:rFonts w:ascii="Arial" w:hAnsi="Arial" w:cs="Arial"/>
                <w:color w:val="auto"/>
                <w:sz w:val="21"/>
                <w:szCs w:val="21"/>
              </w:rPr>
              <w:t xml:space="preserve"> or RN caring for the woman and </w:t>
            </w:r>
            <w:r>
              <w:rPr>
                <w:rFonts w:ascii="Arial" w:hAnsi="Arial" w:cs="Arial"/>
                <w:color w:val="auto"/>
                <w:sz w:val="21"/>
                <w:szCs w:val="21"/>
              </w:rPr>
              <w:t>m</w:t>
            </w:r>
            <w:r w:rsidRPr="0005046F">
              <w:rPr>
                <w:rFonts w:ascii="Arial" w:hAnsi="Arial" w:cs="Arial"/>
                <w:color w:val="auto"/>
                <w:sz w:val="21"/>
                <w:szCs w:val="21"/>
              </w:rPr>
              <w:t>idwife or RN in charge – if unable to locate</w:t>
            </w:r>
            <w:r>
              <w:rPr>
                <w:rFonts w:ascii="Arial" w:hAnsi="Arial" w:cs="Arial"/>
                <w:color w:val="auto"/>
                <w:sz w:val="21"/>
                <w:szCs w:val="21"/>
              </w:rPr>
              <w:t>,</w:t>
            </w:r>
            <w:r w:rsidRPr="0005046F">
              <w:rPr>
                <w:rFonts w:ascii="Arial" w:hAnsi="Arial" w:cs="Arial"/>
                <w:color w:val="auto"/>
                <w:sz w:val="21"/>
                <w:szCs w:val="21"/>
              </w:rPr>
              <w:t xml:space="preserve"> use assist call button</w:t>
            </w:r>
            <w:r>
              <w:rPr>
                <w:rFonts w:ascii="Arial" w:hAnsi="Arial" w:cs="Arial"/>
                <w:color w:val="auto"/>
                <w:sz w:val="21"/>
                <w:szCs w:val="21"/>
              </w:rPr>
              <w:t>.</w:t>
            </w:r>
          </w:p>
          <w:p w14:paraId="575334C7" w14:textId="77777777" w:rsidR="00F31F87" w:rsidRPr="0005046F" w:rsidRDefault="00F31F87" w:rsidP="00120AC6">
            <w:pPr>
              <w:spacing w:after="60"/>
              <w:rPr>
                <w:rFonts w:ascii="Arial" w:hAnsi="Arial" w:cs="Arial"/>
                <w:color w:val="auto"/>
                <w:sz w:val="21"/>
                <w:szCs w:val="21"/>
              </w:rPr>
            </w:pPr>
            <w:r w:rsidRPr="0005046F">
              <w:rPr>
                <w:rFonts w:ascii="Arial" w:hAnsi="Arial" w:cs="Arial"/>
                <w:color w:val="auto"/>
                <w:sz w:val="21"/>
                <w:szCs w:val="21"/>
              </w:rPr>
              <w:t>Duty nurse manager via locator – advise woman’s name and location</w:t>
            </w:r>
            <w:r>
              <w:rPr>
                <w:rFonts w:ascii="Arial" w:hAnsi="Arial" w:cs="Arial"/>
                <w:color w:val="auto"/>
                <w:sz w:val="21"/>
                <w:szCs w:val="21"/>
              </w:rPr>
              <w:t>.</w:t>
            </w:r>
          </w:p>
        </w:tc>
      </w:tr>
      <w:tr w:rsidR="00F31F87" w:rsidRPr="0005046F" w14:paraId="639541F9" w14:textId="77777777" w:rsidTr="00120AC6">
        <w:tc>
          <w:tcPr>
            <w:tcW w:w="14029" w:type="dxa"/>
            <w:shd w:val="clear" w:color="auto" w:fill="auto"/>
          </w:tcPr>
          <w:p w14:paraId="1AFA2CA9" w14:textId="77777777" w:rsidR="00F31F87" w:rsidRPr="0005046F" w:rsidRDefault="00F31F87" w:rsidP="00120AC6">
            <w:pPr>
              <w:spacing w:before="40" w:after="30"/>
              <w:rPr>
                <w:rFonts w:ascii="Arial" w:hAnsi="Arial" w:cs="Arial"/>
                <w:i/>
              </w:rPr>
            </w:pPr>
            <w:r w:rsidRPr="0005046F">
              <w:rPr>
                <w:rFonts w:ascii="Arial" w:hAnsi="Arial" w:cs="Arial"/>
                <w:i/>
              </w:rPr>
              <w:t>Other than those attending the woman, who else should be notified?</w:t>
            </w:r>
          </w:p>
          <w:p w14:paraId="0A9008CB" w14:textId="77777777" w:rsidR="00F31F87" w:rsidRDefault="00F31F87" w:rsidP="00120AC6">
            <w:pPr>
              <w:spacing w:after="60"/>
              <w:rPr>
                <w:rFonts w:ascii="Arial" w:hAnsi="Arial" w:cs="Arial"/>
                <w:color w:val="auto"/>
                <w:sz w:val="21"/>
                <w:szCs w:val="21"/>
              </w:rPr>
            </w:pPr>
            <w:r w:rsidRPr="0005046F">
              <w:rPr>
                <w:rFonts w:ascii="Arial" w:hAnsi="Arial" w:cs="Arial"/>
                <w:color w:val="auto"/>
                <w:sz w:val="21"/>
                <w:szCs w:val="21"/>
              </w:rPr>
              <w:t>Registrar to contact on</w:t>
            </w:r>
            <w:r>
              <w:rPr>
                <w:rFonts w:ascii="Arial" w:hAnsi="Arial" w:cs="Arial"/>
                <w:color w:val="auto"/>
                <w:sz w:val="21"/>
                <w:szCs w:val="21"/>
              </w:rPr>
              <w:t>-</w:t>
            </w:r>
            <w:r w:rsidRPr="0005046F">
              <w:rPr>
                <w:rFonts w:ascii="Arial" w:hAnsi="Arial" w:cs="Arial"/>
                <w:color w:val="auto"/>
                <w:sz w:val="21"/>
                <w:szCs w:val="21"/>
              </w:rPr>
              <w:t>call specialist obstetrician once the woman has been assessed</w:t>
            </w:r>
            <w:r>
              <w:rPr>
                <w:rFonts w:ascii="Arial" w:hAnsi="Arial" w:cs="Arial"/>
                <w:color w:val="auto"/>
                <w:sz w:val="21"/>
                <w:szCs w:val="21"/>
              </w:rPr>
              <w:t>.</w:t>
            </w:r>
          </w:p>
          <w:p w14:paraId="52AE0C77" w14:textId="77777777" w:rsidR="00F31F87" w:rsidRDefault="00F31F87" w:rsidP="00120AC6">
            <w:pPr>
              <w:spacing w:after="60"/>
              <w:rPr>
                <w:rFonts w:ascii="Arial" w:hAnsi="Arial" w:cs="Arial"/>
                <w:color w:val="auto"/>
                <w:sz w:val="21"/>
                <w:szCs w:val="21"/>
              </w:rPr>
            </w:pPr>
            <w:r w:rsidRPr="0005046F">
              <w:rPr>
                <w:rFonts w:ascii="Arial" w:hAnsi="Arial" w:cs="Arial"/>
                <w:color w:val="auto"/>
                <w:sz w:val="21"/>
                <w:szCs w:val="21"/>
              </w:rPr>
              <w:t xml:space="preserve">Midwife or </w:t>
            </w:r>
            <w:r>
              <w:rPr>
                <w:rFonts w:ascii="Arial" w:hAnsi="Arial" w:cs="Arial"/>
                <w:color w:val="auto"/>
                <w:sz w:val="21"/>
                <w:szCs w:val="21"/>
              </w:rPr>
              <w:t>n</w:t>
            </w:r>
            <w:r w:rsidRPr="0005046F">
              <w:rPr>
                <w:rFonts w:ascii="Arial" w:hAnsi="Arial" w:cs="Arial"/>
                <w:color w:val="auto"/>
                <w:sz w:val="21"/>
                <w:szCs w:val="21"/>
              </w:rPr>
              <w:t>urse in charge of ward to be notified of the woman’s deterioration</w:t>
            </w:r>
            <w:r>
              <w:rPr>
                <w:rFonts w:ascii="Arial" w:hAnsi="Arial" w:cs="Arial"/>
                <w:color w:val="auto"/>
                <w:sz w:val="21"/>
                <w:szCs w:val="21"/>
              </w:rPr>
              <w:t>.</w:t>
            </w:r>
          </w:p>
          <w:p w14:paraId="7A211E53" w14:textId="77777777" w:rsidR="00F31F87" w:rsidRPr="0005046F" w:rsidRDefault="00F31F87" w:rsidP="00120AC6">
            <w:pPr>
              <w:spacing w:after="60"/>
              <w:rPr>
                <w:rFonts w:ascii="Arial" w:hAnsi="Arial" w:cs="Arial"/>
                <w:color w:val="auto"/>
                <w:sz w:val="21"/>
                <w:szCs w:val="21"/>
              </w:rPr>
            </w:pPr>
            <w:r w:rsidRPr="0005046F">
              <w:rPr>
                <w:rFonts w:ascii="Arial" w:hAnsi="Arial" w:cs="Arial"/>
                <w:color w:val="auto"/>
                <w:sz w:val="21"/>
                <w:szCs w:val="21"/>
              </w:rPr>
              <w:t xml:space="preserve">Family and whānau updated </w:t>
            </w:r>
            <w:r>
              <w:rPr>
                <w:rFonts w:ascii="Arial" w:hAnsi="Arial" w:cs="Arial"/>
                <w:color w:val="auto"/>
                <w:sz w:val="21"/>
                <w:szCs w:val="21"/>
              </w:rPr>
              <w:t>in line with</w:t>
            </w:r>
            <w:r w:rsidRPr="0005046F">
              <w:rPr>
                <w:rFonts w:ascii="Arial" w:hAnsi="Arial" w:cs="Arial"/>
                <w:color w:val="auto"/>
                <w:sz w:val="21"/>
                <w:szCs w:val="21"/>
              </w:rPr>
              <w:t xml:space="preserve"> the woman’s wishes</w:t>
            </w:r>
            <w:r>
              <w:rPr>
                <w:rFonts w:ascii="Arial" w:hAnsi="Arial" w:cs="Arial"/>
                <w:color w:val="auto"/>
                <w:sz w:val="21"/>
                <w:szCs w:val="21"/>
              </w:rPr>
              <w:t>.</w:t>
            </w:r>
          </w:p>
        </w:tc>
      </w:tr>
      <w:tr w:rsidR="00F31F87" w:rsidRPr="0005046F" w14:paraId="51C13644" w14:textId="77777777" w:rsidTr="00120AC6">
        <w:tc>
          <w:tcPr>
            <w:tcW w:w="14029" w:type="dxa"/>
            <w:shd w:val="clear" w:color="auto" w:fill="auto"/>
          </w:tcPr>
          <w:p w14:paraId="7010D5FB" w14:textId="77777777" w:rsidR="00F31F87" w:rsidRPr="0005046F" w:rsidRDefault="00F31F87" w:rsidP="00120AC6">
            <w:pPr>
              <w:spacing w:before="40" w:after="30"/>
              <w:rPr>
                <w:rFonts w:ascii="Arial" w:hAnsi="Arial" w:cs="Arial"/>
                <w:i/>
              </w:rPr>
            </w:pPr>
            <w:r w:rsidRPr="0005046F">
              <w:rPr>
                <w:rFonts w:ascii="Arial" w:hAnsi="Arial" w:cs="Arial"/>
                <w:i/>
              </w:rPr>
              <w:t>What are the alternative or back</w:t>
            </w:r>
            <w:r>
              <w:rPr>
                <w:rFonts w:ascii="Arial" w:hAnsi="Arial" w:cs="Arial"/>
                <w:i/>
              </w:rPr>
              <w:t>-</w:t>
            </w:r>
            <w:r w:rsidRPr="0005046F">
              <w:rPr>
                <w:rFonts w:ascii="Arial" w:hAnsi="Arial" w:cs="Arial"/>
                <w:i/>
              </w:rPr>
              <w:t xml:space="preserve">up options for </w:t>
            </w:r>
            <w:r>
              <w:rPr>
                <w:rFonts w:ascii="Arial" w:hAnsi="Arial" w:cs="Arial"/>
                <w:i/>
              </w:rPr>
              <w:t>getting</w:t>
            </w:r>
            <w:r w:rsidRPr="0005046F">
              <w:rPr>
                <w:rFonts w:ascii="Arial" w:hAnsi="Arial" w:cs="Arial"/>
                <w:i/>
              </w:rPr>
              <w:t xml:space="preserve"> a response? </w:t>
            </w:r>
          </w:p>
          <w:p w14:paraId="50EDE6EF" w14:textId="77777777" w:rsidR="00F31F87" w:rsidRPr="0005046F" w:rsidRDefault="00F31F87" w:rsidP="00120AC6">
            <w:pPr>
              <w:spacing w:after="60"/>
              <w:rPr>
                <w:rFonts w:ascii="Arial" w:hAnsi="Arial" w:cs="Arial"/>
                <w:color w:val="auto"/>
                <w:sz w:val="21"/>
                <w:szCs w:val="21"/>
              </w:rPr>
            </w:pPr>
            <w:r w:rsidRPr="0005046F">
              <w:rPr>
                <w:rFonts w:ascii="Arial" w:hAnsi="Arial" w:cs="Arial"/>
                <w:color w:val="auto"/>
                <w:sz w:val="21"/>
                <w:szCs w:val="21"/>
              </w:rPr>
              <w:t>Call rapid response team if the woman deteriorates further or you are worried</w:t>
            </w:r>
            <w:r>
              <w:rPr>
                <w:rFonts w:ascii="Arial" w:hAnsi="Arial" w:cs="Arial"/>
                <w:color w:val="auto"/>
                <w:sz w:val="21"/>
                <w:szCs w:val="21"/>
              </w:rPr>
              <w:t>.</w:t>
            </w:r>
          </w:p>
        </w:tc>
      </w:tr>
      <w:tr w:rsidR="00F31F87" w:rsidRPr="0005046F" w14:paraId="25CC2082" w14:textId="77777777" w:rsidTr="00120AC6">
        <w:tc>
          <w:tcPr>
            <w:tcW w:w="14029" w:type="dxa"/>
            <w:shd w:val="clear" w:color="auto" w:fill="auto"/>
          </w:tcPr>
          <w:p w14:paraId="7C4BA791" w14:textId="77777777" w:rsidR="00F31F87" w:rsidRPr="0005046F" w:rsidRDefault="00F31F87" w:rsidP="00120AC6">
            <w:pPr>
              <w:spacing w:before="40" w:after="30"/>
              <w:rPr>
                <w:rFonts w:ascii="Arial" w:hAnsi="Arial" w:cs="Arial"/>
                <w:i/>
              </w:rPr>
            </w:pPr>
            <w:r w:rsidRPr="0005046F">
              <w:rPr>
                <w:rFonts w:ascii="Arial" w:hAnsi="Arial" w:cs="Arial"/>
                <w:i/>
              </w:rPr>
              <w:t>Is the necessary equipment available in the clinical area to undertake this treatment?</w:t>
            </w:r>
          </w:p>
          <w:p w14:paraId="7D684FD9" w14:textId="77777777" w:rsidR="00F31F87" w:rsidRPr="0005046F" w:rsidRDefault="00F31F87" w:rsidP="00120AC6">
            <w:pPr>
              <w:spacing w:after="0"/>
              <w:rPr>
                <w:rFonts w:ascii="Arial" w:hAnsi="Arial" w:cs="Arial"/>
                <w:color w:val="auto"/>
                <w:sz w:val="21"/>
                <w:szCs w:val="21"/>
              </w:rPr>
            </w:pPr>
            <w:r w:rsidRPr="0005046F">
              <w:rPr>
                <w:rFonts w:ascii="Arial" w:hAnsi="Arial" w:cs="Arial"/>
                <w:color w:val="auto"/>
                <w:sz w:val="21"/>
                <w:szCs w:val="21"/>
              </w:rPr>
              <w:sym w:font="Wingdings 2" w:char="F052"/>
            </w:r>
            <w:r w:rsidRPr="0005046F">
              <w:rPr>
                <w:rFonts w:ascii="Arial" w:hAnsi="Arial" w:cs="Arial"/>
                <w:color w:val="auto"/>
                <w:sz w:val="21"/>
                <w:szCs w:val="21"/>
              </w:rPr>
              <w:t xml:space="preserve"> Yes  </w:t>
            </w:r>
            <w:r w:rsidRPr="0005046F">
              <w:rPr>
                <w:rFonts w:ascii="Arial" w:hAnsi="Arial" w:cs="Arial"/>
                <w:sz w:val="21"/>
                <w:szCs w:val="21"/>
              </w:rPr>
              <w:sym w:font="Wingdings" w:char="F0A8"/>
            </w:r>
            <w:r w:rsidRPr="0005046F">
              <w:rPr>
                <w:rFonts w:ascii="Arial" w:hAnsi="Arial" w:cs="Arial"/>
                <w:sz w:val="21"/>
                <w:szCs w:val="21"/>
              </w:rPr>
              <w:t xml:space="preserve"> No → </w:t>
            </w:r>
            <w:r>
              <w:rPr>
                <w:rFonts w:ascii="Arial" w:hAnsi="Arial" w:cs="Arial"/>
                <w:sz w:val="21"/>
                <w:szCs w:val="21"/>
              </w:rPr>
              <w:t>C</w:t>
            </w:r>
            <w:r w:rsidRPr="0005046F">
              <w:rPr>
                <w:rFonts w:ascii="Arial" w:hAnsi="Arial" w:cs="Arial"/>
                <w:sz w:val="21"/>
                <w:szCs w:val="21"/>
              </w:rPr>
              <w:t>onsider purchasing equipment or develop process for</w:t>
            </w:r>
            <w:r>
              <w:rPr>
                <w:rFonts w:ascii="Arial" w:hAnsi="Arial" w:cs="Arial"/>
                <w:sz w:val="21"/>
                <w:szCs w:val="21"/>
              </w:rPr>
              <w:t xml:space="preserve"> bringing</w:t>
            </w:r>
            <w:r w:rsidRPr="0005046F">
              <w:rPr>
                <w:rFonts w:ascii="Arial" w:hAnsi="Arial" w:cs="Arial"/>
                <w:sz w:val="21"/>
                <w:szCs w:val="21"/>
              </w:rPr>
              <w:t xml:space="preserve"> equipment to area</w:t>
            </w:r>
          </w:p>
        </w:tc>
      </w:tr>
      <w:tr w:rsidR="00F31F87" w:rsidRPr="0005046F" w14:paraId="16C72FF5" w14:textId="77777777" w:rsidTr="00120AC6">
        <w:trPr>
          <w:trHeight w:val="615"/>
        </w:trPr>
        <w:tc>
          <w:tcPr>
            <w:tcW w:w="14029" w:type="dxa"/>
            <w:shd w:val="clear" w:color="auto" w:fill="auto"/>
          </w:tcPr>
          <w:p w14:paraId="2307EBA0" w14:textId="77777777" w:rsidR="00F31F87" w:rsidRPr="0005046F" w:rsidRDefault="00F31F87" w:rsidP="00120AC6">
            <w:pPr>
              <w:spacing w:before="40" w:after="30"/>
              <w:rPr>
                <w:rFonts w:ascii="Arial" w:hAnsi="Arial" w:cs="Arial"/>
                <w:b/>
                <w:color w:val="auto"/>
              </w:rPr>
            </w:pPr>
            <w:r w:rsidRPr="0005046F">
              <w:rPr>
                <w:rFonts w:ascii="Arial" w:hAnsi="Arial" w:cs="Arial"/>
                <w:b/>
                <w:color w:val="auto"/>
              </w:rPr>
              <w:t>Final agreed response to include in escalation protocol/policy and display on vital signs chart:</w:t>
            </w:r>
          </w:p>
          <w:p w14:paraId="01E72F26" w14:textId="77777777" w:rsidR="00F31F87" w:rsidRPr="00D4267D" w:rsidRDefault="00F31F87" w:rsidP="00120AC6">
            <w:pPr>
              <w:numPr>
                <w:ilvl w:val="0"/>
                <w:numId w:val="13"/>
              </w:numPr>
              <w:spacing w:after="0"/>
              <w:ind w:left="380" w:hanging="357"/>
              <w:contextualSpacing/>
              <w:rPr>
                <w:rFonts w:ascii="Arial" w:hAnsi="Arial" w:cs="Arial"/>
                <w:color w:val="auto"/>
                <w:sz w:val="21"/>
                <w:szCs w:val="21"/>
              </w:rPr>
            </w:pPr>
            <w:r w:rsidRPr="00D4267D">
              <w:rPr>
                <w:rFonts w:ascii="Arial" w:hAnsi="Arial" w:cs="Arial"/>
                <w:color w:val="auto"/>
                <w:sz w:val="21"/>
                <w:szCs w:val="21"/>
              </w:rPr>
              <w:t>Registrar review within 20 minutes</w:t>
            </w:r>
            <w:r>
              <w:rPr>
                <w:rFonts w:ascii="Arial" w:hAnsi="Arial" w:cs="Arial"/>
                <w:color w:val="auto"/>
                <w:sz w:val="21"/>
                <w:szCs w:val="21"/>
              </w:rPr>
              <w:t>.</w:t>
            </w:r>
          </w:p>
          <w:p w14:paraId="1D086600" w14:textId="090955C8" w:rsidR="00F31F87" w:rsidRPr="00D4267D" w:rsidRDefault="00F31F87" w:rsidP="00120AC6">
            <w:pPr>
              <w:numPr>
                <w:ilvl w:val="0"/>
                <w:numId w:val="13"/>
              </w:numPr>
              <w:spacing w:after="0"/>
              <w:ind w:left="380" w:hanging="357"/>
              <w:contextualSpacing/>
              <w:rPr>
                <w:rFonts w:ascii="Arial" w:hAnsi="Arial" w:cs="Arial"/>
                <w:color w:val="auto"/>
                <w:sz w:val="21"/>
                <w:szCs w:val="21"/>
              </w:rPr>
            </w:pPr>
            <w:r w:rsidRPr="00D4267D">
              <w:rPr>
                <w:rFonts w:ascii="Arial" w:hAnsi="Arial" w:cs="Arial"/>
                <w:color w:val="auto"/>
                <w:sz w:val="21"/>
                <w:szCs w:val="21"/>
              </w:rPr>
              <w:t xml:space="preserve">Notify </w:t>
            </w:r>
            <w:r w:rsidR="00AE7843">
              <w:rPr>
                <w:rFonts w:ascii="Arial" w:hAnsi="Arial" w:cs="Arial"/>
                <w:color w:val="auto"/>
                <w:sz w:val="21"/>
                <w:szCs w:val="21"/>
              </w:rPr>
              <w:t>midwife</w:t>
            </w:r>
            <w:r w:rsidRPr="00D4267D">
              <w:rPr>
                <w:rFonts w:ascii="Arial" w:hAnsi="Arial" w:cs="Arial"/>
                <w:color w:val="auto"/>
                <w:sz w:val="21"/>
                <w:szCs w:val="21"/>
              </w:rPr>
              <w:t xml:space="preserve"> or RN in charge and duty nurse manager or outreach nurse</w:t>
            </w:r>
            <w:r>
              <w:rPr>
                <w:rFonts w:ascii="Arial" w:hAnsi="Arial" w:cs="Arial"/>
                <w:color w:val="auto"/>
                <w:sz w:val="21"/>
                <w:szCs w:val="21"/>
              </w:rPr>
              <w:t>.</w:t>
            </w:r>
          </w:p>
          <w:p w14:paraId="663DD362" w14:textId="77777777" w:rsidR="00F31F87" w:rsidRPr="00D4267D" w:rsidRDefault="00F31F87" w:rsidP="00120AC6">
            <w:pPr>
              <w:numPr>
                <w:ilvl w:val="0"/>
                <w:numId w:val="13"/>
              </w:numPr>
              <w:spacing w:after="0"/>
              <w:ind w:left="380" w:hanging="357"/>
              <w:contextualSpacing/>
              <w:rPr>
                <w:rFonts w:ascii="Arial" w:hAnsi="Arial" w:cs="Arial"/>
                <w:color w:val="auto"/>
                <w:sz w:val="21"/>
                <w:szCs w:val="21"/>
              </w:rPr>
            </w:pPr>
            <w:r w:rsidRPr="00D4267D">
              <w:rPr>
                <w:rFonts w:ascii="Arial" w:hAnsi="Arial" w:cs="Arial"/>
                <w:color w:val="auto"/>
                <w:sz w:val="21"/>
                <w:szCs w:val="21"/>
              </w:rPr>
              <w:t>Fetal assessment</w:t>
            </w:r>
            <w:r>
              <w:rPr>
                <w:rFonts w:ascii="Arial" w:hAnsi="Arial" w:cs="Arial"/>
                <w:color w:val="auto"/>
                <w:sz w:val="21"/>
                <w:szCs w:val="21"/>
              </w:rPr>
              <w:t>.</w:t>
            </w:r>
          </w:p>
          <w:p w14:paraId="6CE34F15" w14:textId="77777777" w:rsidR="00F31F87" w:rsidRPr="00D4267D" w:rsidRDefault="00F31F87" w:rsidP="00120AC6">
            <w:pPr>
              <w:numPr>
                <w:ilvl w:val="0"/>
                <w:numId w:val="13"/>
              </w:numPr>
              <w:spacing w:after="0"/>
              <w:ind w:left="380" w:hanging="357"/>
              <w:contextualSpacing/>
              <w:rPr>
                <w:rFonts w:ascii="Arial" w:hAnsi="Arial" w:cs="Arial"/>
                <w:color w:val="auto"/>
                <w:sz w:val="21"/>
                <w:szCs w:val="21"/>
              </w:rPr>
            </w:pPr>
            <w:r w:rsidRPr="00D4267D">
              <w:rPr>
                <w:rFonts w:ascii="Arial" w:hAnsi="Arial" w:cs="Arial"/>
                <w:color w:val="auto"/>
                <w:sz w:val="21"/>
                <w:szCs w:val="21"/>
              </w:rPr>
              <w:t>Repeat observations in 15 minutes</w:t>
            </w:r>
            <w:r>
              <w:rPr>
                <w:rFonts w:ascii="Arial" w:hAnsi="Arial" w:cs="Arial"/>
                <w:color w:val="auto"/>
                <w:sz w:val="21"/>
                <w:szCs w:val="21"/>
              </w:rPr>
              <w:t>.</w:t>
            </w:r>
          </w:p>
          <w:p w14:paraId="675DDBD4" w14:textId="77777777" w:rsidR="00F31F87" w:rsidRPr="0005046F" w:rsidRDefault="00F31F87" w:rsidP="00120AC6">
            <w:pPr>
              <w:numPr>
                <w:ilvl w:val="0"/>
                <w:numId w:val="13"/>
              </w:numPr>
              <w:spacing w:after="0"/>
              <w:ind w:left="380" w:hanging="357"/>
              <w:contextualSpacing/>
              <w:rPr>
                <w:rFonts w:ascii="Arial" w:hAnsi="Arial" w:cs="Arial"/>
                <w:i/>
                <w:color w:val="auto"/>
                <w:sz w:val="21"/>
                <w:szCs w:val="21"/>
              </w:rPr>
            </w:pPr>
            <w:r w:rsidRPr="00D4267D">
              <w:rPr>
                <w:rFonts w:ascii="Arial" w:hAnsi="Arial" w:cs="Arial"/>
                <w:color w:val="auto"/>
                <w:sz w:val="21"/>
                <w:szCs w:val="21"/>
              </w:rPr>
              <w:t>Call rapid response if the woman deteriorates further or you are worried</w:t>
            </w:r>
            <w:r>
              <w:rPr>
                <w:rFonts w:ascii="Arial" w:hAnsi="Arial" w:cs="Arial"/>
                <w:color w:val="auto"/>
                <w:sz w:val="21"/>
                <w:szCs w:val="21"/>
              </w:rPr>
              <w:t>.</w:t>
            </w:r>
          </w:p>
        </w:tc>
      </w:tr>
    </w:tbl>
    <w:p w14:paraId="541B0F6C" w14:textId="773DE751" w:rsidR="00B42384" w:rsidRPr="003840DE" w:rsidRDefault="002D2D10" w:rsidP="000C052A">
      <w:pPr>
        <w:pStyle w:val="Caption"/>
        <w:rPr>
          <w:i w:val="0"/>
        </w:rPr>
      </w:pPr>
      <w:r w:rsidRPr="003840DE">
        <w:lastRenderedPageBreak/>
        <w:t xml:space="preserve">Figure </w:t>
      </w:r>
      <w:r w:rsidR="00AE7843" w:rsidRPr="003840DE">
        <w:t>3:</w:t>
      </w:r>
      <w:r w:rsidRPr="003840DE">
        <w:t xml:space="preserve"> Maternity early warning system mapping tool</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41"/>
        <w:gridCol w:w="7371"/>
      </w:tblGrid>
      <w:tr w:rsidR="006417AE" w:rsidRPr="0005046F" w14:paraId="2A94756F" w14:textId="77777777" w:rsidTr="0078125A">
        <w:tc>
          <w:tcPr>
            <w:tcW w:w="6629" w:type="dxa"/>
            <w:gridSpan w:val="2"/>
            <w:tcBorders>
              <w:top w:val="single" w:sz="4" w:space="0" w:color="auto"/>
              <w:left w:val="single" w:sz="4" w:space="0" w:color="auto"/>
              <w:bottom w:val="single" w:sz="4" w:space="0" w:color="auto"/>
              <w:right w:val="single" w:sz="4" w:space="0" w:color="auto"/>
            </w:tcBorders>
            <w:shd w:val="clear" w:color="auto" w:fill="FFFF99"/>
          </w:tcPr>
          <w:p w14:paraId="6D44DE45" w14:textId="15E6D8E2" w:rsidR="006417AE" w:rsidRPr="0005046F" w:rsidRDefault="006417AE" w:rsidP="00D0439E">
            <w:pPr>
              <w:spacing w:before="60" w:after="60"/>
              <w:rPr>
                <w:rFonts w:ascii="Arial" w:hAnsi="Arial" w:cs="Arial"/>
                <w:b/>
              </w:rPr>
            </w:pPr>
            <w:r w:rsidRPr="0005046F">
              <w:rPr>
                <w:rFonts w:ascii="Arial" w:hAnsi="Arial" w:cs="Arial"/>
                <w:b/>
              </w:rPr>
              <w:t xml:space="preserve">Level of </w:t>
            </w:r>
            <w:r w:rsidR="00521A05" w:rsidRPr="0005046F">
              <w:rPr>
                <w:rFonts w:ascii="Arial" w:hAnsi="Arial" w:cs="Arial"/>
                <w:b/>
              </w:rPr>
              <w:t xml:space="preserve">physiological abnormality: </w:t>
            </w:r>
            <w:r w:rsidRPr="0005046F">
              <w:rPr>
                <w:rFonts w:ascii="Arial" w:hAnsi="Arial" w:cs="Arial"/>
                <w:b/>
              </w:rPr>
              <w:t xml:space="preserve">Low      </w:t>
            </w:r>
          </w:p>
        </w:tc>
        <w:tc>
          <w:tcPr>
            <w:tcW w:w="7371" w:type="dxa"/>
            <w:tcBorders>
              <w:top w:val="single" w:sz="4" w:space="0" w:color="auto"/>
              <w:left w:val="single" w:sz="4" w:space="0" w:color="auto"/>
              <w:bottom w:val="single" w:sz="4" w:space="0" w:color="auto"/>
              <w:right w:val="single" w:sz="4" w:space="0" w:color="auto"/>
            </w:tcBorders>
            <w:shd w:val="clear" w:color="auto" w:fill="FFFF99"/>
          </w:tcPr>
          <w:p w14:paraId="060FE36D" w14:textId="3386D5B7" w:rsidR="006417AE" w:rsidRPr="0005046F" w:rsidRDefault="00197D53" w:rsidP="00D0439E">
            <w:pPr>
              <w:spacing w:before="60" w:after="60"/>
              <w:rPr>
                <w:rFonts w:ascii="Arial" w:hAnsi="Arial" w:cs="Arial"/>
                <w:b/>
              </w:rPr>
            </w:pPr>
            <w:r w:rsidRPr="0005046F">
              <w:rPr>
                <w:rFonts w:ascii="Arial" w:hAnsi="Arial" w:cs="Arial"/>
                <w:b/>
              </w:rPr>
              <w:t xml:space="preserve">Total </w:t>
            </w:r>
            <w:r w:rsidR="0062343F" w:rsidRPr="0005046F">
              <w:rPr>
                <w:rFonts w:ascii="Arial" w:hAnsi="Arial" w:cs="Arial"/>
                <w:b/>
              </w:rPr>
              <w:t>M</w:t>
            </w:r>
            <w:r w:rsidRPr="0005046F">
              <w:rPr>
                <w:rFonts w:ascii="Arial" w:hAnsi="Arial" w:cs="Arial"/>
                <w:b/>
              </w:rPr>
              <w:t>EWS</w:t>
            </w:r>
            <w:r w:rsidR="00F426A6" w:rsidRPr="0005046F">
              <w:rPr>
                <w:rFonts w:ascii="Arial" w:hAnsi="Arial" w:cs="Arial"/>
                <w:b/>
              </w:rPr>
              <w:t xml:space="preserve"> score</w:t>
            </w:r>
            <w:r w:rsidRPr="0005046F">
              <w:rPr>
                <w:rFonts w:ascii="Arial" w:hAnsi="Arial" w:cs="Arial"/>
                <w:b/>
              </w:rPr>
              <w:t>: 1</w:t>
            </w:r>
            <w:r w:rsidR="00B4724F" w:rsidRPr="0005046F">
              <w:rPr>
                <w:rFonts w:ascii="Arial" w:hAnsi="Arial" w:cs="Arial"/>
                <w:b/>
                <w:color w:val="000000" w:themeColor="text1"/>
              </w:rPr>
              <w:t>−</w:t>
            </w:r>
            <w:r w:rsidRPr="0005046F">
              <w:rPr>
                <w:rFonts w:ascii="Arial" w:hAnsi="Arial" w:cs="Arial"/>
                <w:b/>
              </w:rPr>
              <w:t>4</w:t>
            </w:r>
          </w:p>
        </w:tc>
      </w:tr>
      <w:tr w:rsidR="006417AE" w:rsidRPr="0005046F" w14:paraId="1D72A0E3" w14:textId="77777777" w:rsidTr="0078125A">
        <w:tc>
          <w:tcPr>
            <w:tcW w:w="14000" w:type="dxa"/>
            <w:gridSpan w:val="3"/>
            <w:shd w:val="clear" w:color="auto" w:fill="auto"/>
          </w:tcPr>
          <w:p w14:paraId="1C69FCF1" w14:textId="4E4A84FD" w:rsidR="006417AE" w:rsidRPr="0005046F" w:rsidRDefault="006417AE" w:rsidP="006A3243">
            <w:pPr>
              <w:spacing w:after="120"/>
              <w:rPr>
                <w:rFonts w:ascii="Arial" w:hAnsi="Arial" w:cs="Arial"/>
                <w:b/>
              </w:rPr>
            </w:pPr>
            <w:r w:rsidRPr="0005046F">
              <w:rPr>
                <w:rFonts w:ascii="Arial" w:hAnsi="Arial" w:cs="Arial"/>
                <w:b/>
              </w:rPr>
              <w:t xml:space="preserve">List skills and knowledge that </w:t>
            </w:r>
            <w:r w:rsidR="00AF7F86">
              <w:rPr>
                <w:rFonts w:ascii="Arial" w:hAnsi="Arial" w:cs="Arial"/>
                <w:b/>
              </w:rPr>
              <w:t xml:space="preserve">health professionals </w:t>
            </w:r>
            <w:r w:rsidRPr="0005046F">
              <w:rPr>
                <w:rFonts w:ascii="Arial" w:hAnsi="Arial" w:cs="Arial"/>
                <w:b/>
              </w:rPr>
              <w:t xml:space="preserve">may </w:t>
            </w:r>
            <w:r w:rsidR="00AF7F86">
              <w:rPr>
                <w:rFonts w:ascii="Arial" w:hAnsi="Arial" w:cs="Arial"/>
                <w:b/>
              </w:rPr>
              <w:t>or</w:t>
            </w:r>
            <w:r w:rsidR="00AF7F86" w:rsidRPr="0005046F">
              <w:rPr>
                <w:rFonts w:ascii="Arial" w:hAnsi="Arial" w:cs="Arial"/>
                <w:b/>
              </w:rPr>
              <w:t xml:space="preserve"> </w:t>
            </w:r>
            <w:r w:rsidRPr="0005046F">
              <w:rPr>
                <w:rFonts w:ascii="Arial" w:hAnsi="Arial" w:cs="Arial"/>
                <w:b/>
              </w:rPr>
              <w:t xml:space="preserve">will </w:t>
            </w:r>
            <w:r w:rsidR="00AF7F86">
              <w:rPr>
                <w:rFonts w:ascii="Arial" w:hAnsi="Arial" w:cs="Arial"/>
                <w:b/>
              </w:rPr>
              <w:t xml:space="preserve">need </w:t>
            </w:r>
            <w:r w:rsidRPr="0005046F">
              <w:rPr>
                <w:rFonts w:ascii="Arial" w:hAnsi="Arial" w:cs="Arial"/>
                <w:b/>
              </w:rPr>
              <w:t xml:space="preserve">to respond </w:t>
            </w:r>
          </w:p>
          <w:p w14:paraId="29196652" w14:textId="77777777" w:rsidR="006417AE" w:rsidRPr="0005046F" w:rsidRDefault="006417AE" w:rsidP="006A3243">
            <w:pPr>
              <w:spacing w:after="120"/>
              <w:rPr>
                <w:rFonts w:ascii="Arial" w:hAnsi="Arial" w:cs="Arial"/>
                <w:b/>
              </w:rPr>
            </w:pPr>
          </w:p>
          <w:p w14:paraId="4E77172E" w14:textId="77777777" w:rsidR="006417AE" w:rsidRPr="0005046F" w:rsidRDefault="006417AE" w:rsidP="006A3243">
            <w:pPr>
              <w:spacing w:after="120"/>
              <w:rPr>
                <w:rFonts w:ascii="Arial" w:hAnsi="Arial" w:cs="Arial"/>
                <w:b/>
              </w:rPr>
            </w:pPr>
          </w:p>
          <w:p w14:paraId="49C10CD0" w14:textId="77777777" w:rsidR="006417AE" w:rsidRPr="0005046F" w:rsidRDefault="006417AE" w:rsidP="006A3243">
            <w:pPr>
              <w:spacing w:after="120"/>
              <w:rPr>
                <w:rFonts w:ascii="Arial" w:hAnsi="Arial" w:cs="Arial"/>
                <w:b/>
              </w:rPr>
            </w:pPr>
          </w:p>
          <w:p w14:paraId="0E155DE2" w14:textId="77777777" w:rsidR="006417AE" w:rsidRPr="0005046F" w:rsidRDefault="006417AE" w:rsidP="006A3243">
            <w:pPr>
              <w:spacing w:after="120"/>
              <w:rPr>
                <w:rFonts w:ascii="Arial" w:hAnsi="Arial" w:cs="Arial"/>
                <w:b/>
              </w:rPr>
            </w:pPr>
          </w:p>
          <w:p w14:paraId="64BF642B" w14:textId="77777777" w:rsidR="006417AE" w:rsidRPr="0005046F" w:rsidRDefault="006417AE" w:rsidP="006A3243">
            <w:pPr>
              <w:spacing w:after="120"/>
              <w:rPr>
                <w:rFonts w:ascii="Arial" w:hAnsi="Arial" w:cs="Arial"/>
                <w:i/>
              </w:rPr>
            </w:pPr>
          </w:p>
        </w:tc>
      </w:tr>
      <w:tr w:rsidR="006417AE" w:rsidRPr="0005046F" w14:paraId="3450B9F0" w14:textId="77777777" w:rsidTr="0078125A">
        <w:tc>
          <w:tcPr>
            <w:tcW w:w="6588" w:type="dxa"/>
            <w:shd w:val="clear" w:color="auto" w:fill="auto"/>
          </w:tcPr>
          <w:p w14:paraId="5192E115" w14:textId="77777777" w:rsidR="006417AE" w:rsidRPr="0005046F" w:rsidRDefault="006417AE" w:rsidP="006A3243">
            <w:pPr>
              <w:spacing w:after="120"/>
              <w:rPr>
                <w:rFonts w:ascii="Arial" w:hAnsi="Arial" w:cs="Arial"/>
                <w:b/>
              </w:rPr>
            </w:pPr>
            <w:r w:rsidRPr="0005046F">
              <w:rPr>
                <w:rFonts w:ascii="Arial" w:hAnsi="Arial" w:cs="Arial"/>
                <w:b/>
              </w:rPr>
              <w:t>List responding health professional(s) and number required</w:t>
            </w:r>
          </w:p>
          <w:p w14:paraId="0AD1BA73" w14:textId="77777777" w:rsidR="006417AE" w:rsidRPr="0005046F" w:rsidRDefault="006417AE" w:rsidP="006A3243">
            <w:pPr>
              <w:spacing w:after="120"/>
              <w:rPr>
                <w:rFonts w:ascii="Arial" w:hAnsi="Arial" w:cs="Arial"/>
                <w:b/>
              </w:rPr>
            </w:pPr>
          </w:p>
          <w:p w14:paraId="2AEA7CC2" w14:textId="77777777" w:rsidR="006417AE" w:rsidRPr="0005046F" w:rsidRDefault="006417AE" w:rsidP="006A3243">
            <w:pPr>
              <w:spacing w:after="120"/>
              <w:rPr>
                <w:rFonts w:ascii="Arial" w:hAnsi="Arial" w:cs="Arial"/>
                <w:b/>
              </w:rPr>
            </w:pPr>
          </w:p>
          <w:p w14:paraId="00C0F40D" w14:textId="77777777" w:rsidR="006417AE" w:rsidRPr="0005046F" w:rsidRDefault="006417AE" w:rsidP="006A3243">
            <w:pPr>
              <w:spacing w:after="120"/>
              <w:rPr>
                <w:rFonts w:ascii="Arial" w:hAnsi="Arial" w:cs="Arial"/>
                <w:b/>
              </w:rPr>
            </w:pPr>
          </w:p>
          <w:p w14:paraId="306CBDB5" w14:textId="77777777" w:rsidR="006417AE" w:rsidRPr="0005046F" w:rsidRDefault="006417AE" w:rsidP="006A3243">
            <w:pPr>
              <w:spacing w:after="120"/>
              <w:rPr>
                <w:rFonts w:ascii="Arial" w:hAnsi="Arial" w:cs="Arial"/>
                <w:b/>
              </w:rPr>
            </w:pPr>
          </w:p>
        </w:tc>
        <w:tc>
          <w:tcPr>
            <w:tcW w:w="7412" w:type="dxa"/>
            <w:gridSpan w:val="2"/>
            <w:shd w:val="clear" w:color="auto" w:fill="auto"/>
          </w:tcPr>
          <w:p w14:paraId="56B68D1F" w14:textId="77777777" w:rsidR="006417AE" w:rsidRPr="0005046F" w:rsidRDefault="006417AE" w:rsidP="006A3243">
            <w:pPr>
              <w:spacing w:after="120"/>
              <w:rPr>
                <w:rFonts w:ascii="Arial" w:hAnsi="Arial" w:cs="Arial"/>
                <w:b/>
              </w:rPr>
            </w:pPr>
            <w:r w:rsidRPr="0005046F">
              <w:rPr>
                <w:rFonts w:ascii="Arial" w:hAnsi="Arial" w:cs="Arial"/>
                <w:b/>
              </w:rPr>
              <w:t xml:space="preserve">List the times these health professionals are available to respond </w:t>
            </w:r>
          </w:p>
        </w:tc>
      </w:tr>
      <w:tr w:rsidR="006417AE" w:rsidRPr="0005046F" w14:paraId="3AA238E6" w14:textId="77777777" w:rsidTr="0078125A">
        <w:tc>
          <w:tcPr>
            <w:tcW w:w="14000" w:type="dxa"/>
            <w:gridSpan w:val="3"/>
            <w:shd w:val="clear" w:color="auto" w:fill="auto"/>
          </w:tcPr>
          <w:p w14:paraId="17F9FBEA" w14:textId="77777777" w:rsidR="006417AE" w:rsidRPr="0005046F" w:rsidRDefault="006417AE" w:rsidP="006A3243">
            <w:pPr>
              <w:spacing w:after="120"/>
              <w:rPr>
                <w:rFonts w:ascii="Arial" w:hAnsi="Arial" w:cs="Arial"/>
                <w:b/>
                <w:i/>
              </w:rPr>
            </w:pPr>
            <w:r w:rsidRPr="0005046F">
              <w:rPr>
                <w:rFonts w:ascii="Arial" w:hAnsi="Arial" w:cs="Arial"/>
                <w:b/>
                <w:i/>
              </w:rPr>
              <w:t>Responsibilities of attending health professionals:</w:t>
            </w:r>
          </w:p>
          <w:p w14:paraId="6C41FDAC" w14:textId="77777777" w:rsidR="006417AE" w:rsidRPr="0005046F" w:rsidRDefault="006417AE" w:rsidP="006A3243">
            <w:pPr>
              <w:spacing w:after="120"/>
              <w:rPr>
                <w:rFonts w:ascii="Arial" w:hAnsi="Arial" w:cs="Arial"/>
                <w:b/>
              </w:rPr>
            </w:pPr>
          </w:p>
          <w:p w14:paraId="6398143E" w14:textId="77777777" w:rsidR="006417AE" w:rsidRDefault="006417AE" w:rsidP="006A3243">
            <w:pPr>
              <w:spacing w:after="120"/>
              <w:rPr>
                <w:rFonts w:ascii="Arial" w:hAnsi="Arial" w:cs="Arial"/>
                <w:b/>
              </w:rPr>
            </w:pPr>
          </w:p>
          <w:p w14:paraId="23588A8D" w14:textId="77777777" w:rsidR="00D0439E" w:rsidRDefault="00D0439E" w:rsidP="006A3243">
            <w:pPr>
              <w:spacing w:after="120"/>
              <w:rPr>
                <w:rFonts w:ascii="Arial" w:hAnsi="Arial" w:cs="Arial"/>
                <w:b/>
              </w:rPr>
            </w:pPr>
          </w:p>
          <w:p w14:paraId="39743857" w14:textId="5C4D7A45" w:rsidR="00D0439E" w:rsidRPr="0005046F" w:rsidRDefault="00D0439E" w:rsidP="006A3243">
            <w:pPr>
              <w:spacing w:after="120"/>
              <w:rPr>
                <w:rFonts w:ascii="Arial" w:hAnsi="Arial" w:cs="Arial"/>
                <w:b/>
              </w:rPr>
            </w:pPr>
          </w:p>
        </w:tc>
      </w:tr>
      <w:tr w:rsidR="006417AE" w:rsidRPr="0005046F" w14:paraId="3A97FA18" w14:textId="77777777" w:rsidTr="0078125A">
        <w:tc>
          <w:tcPr>
            <w:tcW w:w="14000" w:type="dxa"/>
            <w:gridSpan w:val="3"/>
            <w:shd w:val="clear" w:color="auto" w:fill="auto"/>
          </w:tcPr>
          <w:p w14:paraId="7C6D9A7B" w14:textId="7C965D06" w:rsidR="006417AE" w:rsidRPr="0005046F" w:rsidRDefault="006417AE" w:rsidP="006A3243">
            <w:pPr>
              <w:spacing w:after="120"/>
              <w:rPr>
                <w:rFonts w:ascii="Arial" w:hAnsi="Arial" w:cs="Arial"/>
                <w:i/>
              </w:rPr>
            </w:pPr>
            <w:r w:rsidRPr="0005046F">
              <w:rPr>
                <w:rFonts w:ascii="Arial" w:hAnsi="Arial" w:cs="Arial"/>
                <w:i/>
              </w:rPr>
              <w:t xml:space="preserve">What is the required timeframe for response given </w:t>
            </w:r>
            <w:r w:rsidR="007C4FB4">
              <w:rPr>
                <w:rFonts w:ascii="Arial" w:hAnsi="Arial" w:cs="Arial"/>
                <w:i/>
              </w:rPr>
              <w:t>this</w:t>
            </w:r>
            <w:r w:rsidR="007C4FB4" w:rsidRPr="0005046F">
              <w:rPr>
                <w:rFonts w:ascii="Arial" w:hAnsi="Arial" w:cs="Arial"/>
                <w:i/>
              </w:rPr>
              <w:t xml:space="preserve"> </w:t>
            </w:r>
            <w:r w:rsidRPr="0005046F">
              <w:rPr>
                <w:rFonts w:ascii="Arial" w:hAnsi="Arial" w:cs="Arial"/>
                <w:i/>
              </w:rPr>
              <w:t>level of abnormality?</w:t>
            </w:r>
          </w:p>
          <w:p w14:paraId="13CC531A" w14:textId="77777777" w:rsidR="006417AE" w:rsidRPr="0005046F" w:rsidRDefault="006417AE" w:rsidP="006A3243">
            <w:pPr>
              <w:spacing w:after="120"/>
              <w:rPr>
                <w:rFonts w:ascii="Arial" w:hAnsi="Arial" w:cs="Arial"/>
                <w:i/>
              </w:rPr>
            </w:pPr>
          </w:p>
          <w:p w14:paraId="209CCE03" w14:textId="77777777" w:rsidR="006417AE" w:rsidRPr="0005046F" w:rsidRDefault="006417AE" w:rsidP="006A3243">
            <w:pPr>
              <w:spacing w:after="120"/>
              <w:rPr>
                <w:rFonts w:ascii="Arial" w:hAnsi="Arial" w:cs="Arial"/>
                <w:i/>
              </w:rPr>
            </w:pPr>
          </w:p>
        </w:tc>
      </w:tr>
      <w:tr w:rsidR="006417AE" w:rsidRPr="0005046F" w14:paraId="34EC14E7" w14:textId="77777777" w:rsidTr="0078125A">
        <w:tc>
          <w:tcPr>
            <w:tcW w:w="14000" w:type="dxa"/>
            <w:gridSpan w:val="3"/>
            <w:shd w:val="clear" w:color="auto" w:fill="auto"/>
          </w:tcPr>
          <w:p w14:paraId="73623C9D" w14:textId="77777777" w:rsidR="006417AE" w:rsidRPr="0005046F" w:rsidRDefault="006417AE" w:rsidP="006A3243">
            <w:pPr>
              <w:spacing w:after="120"/>
              <w:rPr>
                <w:rFonts w:ascii="Arial" w:hAnsi="Arial" w:cs="Arial"/>
                <w:i/>
              </w:rPr>
            </w:pPr>
            <w:r w:rsidRPr="0005046F">
              <w:rPr>
                <w:rFonts w:ascii="Arial" w:hAnsi="Arial" w:cs="Arial"/>
                <w:i/>
              </w:rPr>
              <w:t>How will the health professional(s) be contacted?</w:t>
            </w:r>
          </w:p>
          <w:p w14:paraId="1ABC4155" w14:textId="77777777" w:rsidR="006417AE" w:rsidRPr="0005046F" w:rsidRDefault="006417AE" w:rsidP="006A3243">
            <w:pPr>
              <w:spacing w:after="120"/>
              <w:rPr>
                <w:rFonts w:ascii="Arial" w:hAnsi="Arial" w:cs="Arial"/>
                <w:b/>
                <w:i/>
              </w:rPr>
            </w:pPr>
          </w:p>
          <w:p w14:paraId="43231BBE" w14:textId="77777777" w:rsidR="006417AE" w:rsidRPr="0005046F" w:rsidRDefault="006417AE" w:rsidP="006A3243">
            <w:pPr>
              <w:spacing w:after="120"/>
              <w:rPr>
                <w:rFonts w:ascii="Arial" w:hAnsi="Arial" w:cs="Arial"/>
                <w:b/>
                <w:i/>
              </w:rPr>
            </w:pPr>
          </w:p>
        </w:tc>
      </w:tr>
      <w:tr w:rsidR="006417AE" w:rsidRPr="0005046F" w14:paraId="3E2A544A" w14:textId="77777777" w:rsidTr="0078125A">
        <w:tc>
          <w:tcPr>
            <w:tcW w:w="14000" w:type="dxa"/>
            <w:gridSpan w:val="3"/>
            <w:shd w:val="clear" w:color="auto" w:fill="auto"/>
          </w:tcPr>
          <w:p w14:paraId="5FEAA354" w14:textId="77777777" w:rsidR="006417AE" w:rsidRPr="0005046F" w:rsidRDefault="006417AE" w:rsidP="006A3243">
            <w:pPr>
              <w:spacing w:after="120"/>
              <w:rPr>
                <w:rFonts w:ascii="Arial" w:hAnsi="Arial" w:cs="Arial"/>
                <w:i/>
              </w:rPr>
            </w:pPr>
            <w:r w:rsidRPr="0005046F">
              <w:rPr>
                <w:rFonts w:ascii="Arial" w:hAnsi="Arial" w:cs="Arial"/>
                <w:i/>
              </w:rPr>
              <w:lastRenderedPageBreak/>
              <w:t xml:space="preserve">Other than those attending the </w:t>
            </w:r>
            <w:r w:rsidR="00347D85" w:rsidRPr="0005046F">
              <w:rPr>
                <w:rFonts w:ascii="Arial" w:hAnsi="Arial" w:cs="Arial"/>
                <w:i/>
              </w:rPr>
              <w:t>woman</w:t>
            </w:r>
            <w:r w:rsidRPr="0005046F">
              <w:rPr>
                <w:rFonts w:ascii="Arial" w:hAnsi="Arial" w:cs="Arial"/>
                <w:i/>
              </w:rPr>
              <w:t>, who else should be notified?</w:t>
            </w:r>
          </w:p>
          <w:p w14:paraId="4788BD4F" w14:textId="77777777" w:rsidR="006417AE" w:rsidRPr="0005046F" w:rsidRDefault="006417AE" w:rsidP="006A3243">
            <w:pPr>
              <w:spacing w:after="120"/>
              <w:rPr>
                <w:rFonts w:ascii="Arial" w:hAnsi="Arial" w:cs="Arial"/>
                <w:i/>
              </w:rPr>
            </w:pPr>
          </w:p>
          <w:p w14:paraId="63D359D6" w14:textId="77777777" w:rsidR="006417AE" w:rsidRPr="0005046F" w:rsidRDefault="006417AE" w:rsidP="006A3243">
            <w:pPr>
              <w:spacing w:after="120"/>
              <w:rPr>
                <w:rFonts w:ascii="Arial" w:hAnsi="Arial" w:cs="Arial"/>
                <w:i/>
              </w:rPr>
            </w:pPr>
          </w:p>
        </w:tc>
      </w:tr>
      <w:tr w:rsidR="006417AE" w:rsidRPr="0005046F" w14:paraId="4E26CF6B" w14:textId="77777777" w:rsidTr="0078125A">
        <w:tc>
          <w:tcPr>
            <w:tcW w:w="14000" w:type="dxa"/>
            <w:gridSpan w:val="3"/>
            <w:shd w:val="clear" w:color="auto" w:fill="auto"/>
          </w:tcPr>
          <w:p w14:paraId="78F063C9" w14:textId="2F7BA797" w:rsidR="006417AE" w:rsidRPr="0005046F" w:rsidRDefault="006417AE" w:rsidP="006A3243">
            <w:pPr>
              <w:spacing w:after="120"/>
              <w:rPr>
                <w:rFonts w:ascii="Arial" w:hAnsi="Arial" w:cs="Arial"/>
                <w:b/>
                <w:i/>
              </w:rPr>
            </w:pPr>
            <w:r w:rsidRPr="0005046F">
              <w:rPr>
                <w:rFonts w:ascii="Arial" w:hAnsi="Arial" w:cs="Arial"/>
                <w:i/>
              </w:rPr>
              <w:t xml:space="preserve">What are the </w:t>
            </w:r>
            <w:r w:rsidR="00521A05" w:rsidRPr="0005046F">
              <w:rPr>
                <w:rFonts w:ascii="Arial" w:hAnsi="Arial" w:cs="Arial"/>
                <w:i/>
              </w:rPr>
              <w:t>alternative or back-</w:t>
            </w:r>
            <w:r w:rsidRPr="0005046F">
              <w:rPr>
                <w:rFonts w:ascii="Arial" w:hAnsi="Arial" w:cs="Arial"/>
                <w:i/>
              </w:rPr>
              <w:t xml:space="preserve">up options for </w:t>
            </w:r>
            <w:r w:rsidR="007C4FB4">
              <w:rPr>
                <w:rFonts w:ascii="Arial" w:hAnsi="Arial" w:cs="Arial"/>
                <w:i/>
              </w:rPr>
              <w:t>getting</w:t>
            </w:r>
            <w:r w:rsidR="007C4FB4" w:rsidRPr="0005046F">
              <w:rPr>
                <w:rFonts w:ascii="Arial" w:hAnsi="Arial" w:cs="Arial"/>
                <w:i/>
              </w:rPr>
              <w:t xml:space="preserve"> </w:t>
            </w:r>
            <w:r w:rsidRPr="0005046F">
              <w:rPr>
                <w:rFonts w:ascii="Arial" w:hAnsi="Arial" w:cs="Arial"/>
                <w:i/>
              </w:rPr>
              <w:t>a response?</w:t>
            </w:r>
            <w:r w:rsidRPr="0005046F">
              <w:rPr>
                <w:rFonts w:ascii="Arial" w:hAnsi="Arial" w:cs="Arial"/>
                <w:b/>
                <w:i/>
              </w:rPr>
              <w:t xml:space="preserve"> </w:t>
            </w:r>
          </w:p>
          <w:p w14:paraId="39310C1B" w14:textId="77777777" w:rsidR="006417AE" w:rsidRPr="0005046F" w:rsidRDefault="006417AE" w:rsidP="006A3243">
            <w:pPr>
              <w:spacing w:after="120"/>
              <w:rPr>
                <w:rFonts w:ascii="Arial" w:hAnsi="Arial" w:cs="Arial"/>
                <w:i/>
              </w:rPr>
            </w:pPr>
          </w:p>
          <w:p w14:paraId="0D3BE758" w14:textId="77777777" w:rsidR="006417AE" w:rsidRPr="0005046F" w:rsidRDefault="006417AE" w:rsidP="006A3243">
            <w:pPr>
              <w:spacing w:after="120"/>
              <w:rPr>
                <w:rFonts w:ascii="Arial" w:hAnsi="Arial" w:cs="Arial"/>
                <w:i/>
              </w:rPr>
            </w:pPr>
          </w:p>
        </w:tc>
      </w:tr>
      <w:tr w:rsidR="006417AE" w:rsidRPr="0005046F" w14:paraId="187DA791" w14:textId="77777777" w:rsidTr="0078125A">
        <w:tc>
          <w:tcPr>
            <w:tcW w:w="14000" w:type="dxa"/>
            <w:gridSpan w:val="3"/>
            <w:shd w:val="clear" w:color="auto" w:fill="auto"/>
          </w:tcPr>
          <w:p w14:paraId="41F01B68" w14:textId="77777777" w:rsidR="006417AE" w:rsidRPr="0005046F" w:rsidRDefault="006417AE" w:rsidP="006A3243">
            <w:pPr>
              <w:spacing w:after="120"/>
              <w:rPr>
                <w:rFonts w:ascii="Arial" w:hAnsi="Arial" w:cs="Arial"/>
                <w:i/>
              </w:rPr>
            </w:pPr>
            <w:r w:rsidRPr="0005046F">
              <w:rPr>
                <w:rFonts w:ascii="Arial" w:hAnsi="Arial" w:cs="Arial"/>
                <w:i/>
              </w:rPr>
              <w:t>Is the necessary equipment available in the clinical area to undertake this treatment?</w:t>
            </w:r>
          </w:p>
          <w:p w14:paraId="33582EF6" w14:textId="77777777" w:rsidR="006417AE" w:rsidRPr="0005046F" w:rsidRDefault="006417AE" w:rsidP="006A3243">
            <w:pPr>
              <w:spacing w:after="120"/>
              <w:rPr>
                <w:rFonts w:ascii="Arial" w:hAnsi="Arial" w:cs="Arial"/>
              </w:rPr>
            </w:pPr>
            <w:r w:rsidRPr="0005046F">
              <w:rPr>
                <w:rFonts w:ascii="Arial" w:hAnsi="Arial" w:cs="Arial"/>
              </w:rPr>
              <w:sym w:font="Wingdings" w:char="F0A8"/>
            </w:r>
            <w:r w:rsidRPr="0005046F">
              <w:rPr>
                <w:rFonts w:ascii="Arial" w:hAnsi="Arial" w:cs="Arial"/>
              </w:rPr>
              <w:t xml:space="preserve"> Yes</w:t>
            </w:r>
          </w:p>
          <w:p w14:paraId="590E6676" w14:textId="65F2760F" w:rsidR="006417AE" w:rsidRPr="0005046F" w:rsidRDefault="006417AE" w:rsidP="007C4FB4">
            <w:pPr>
              <w:spacing w:after="120"/>
              <w:rPr>
                <w:rFonts w:ascii="Arial" w:hAnsi="Arial" w:cs="Arial"/>
                <w:i/>
              </w:rPr>
            </w:pPr>
            <w:r w:rsidRPr="0005046F">
              <w:rPr>
                <w:rFonts w:ascii="Arial" w:hAnsi="Arial" w:cs="Arial"/>
              </w:rPr>
              <w:sym w:font="Wingdings" w:char="F0A8"/>
            </w:r>
            <w:r w:rsidRPr="0005046F">
              <w:rPr>
                <w:rFonts w:ascii="Arial" w:hAnsi="Arial" w:cs="Arial"/>
              </w:rPr>
              <w:t xml:space="preserve"> No → </w:t>
            </w:r>
            <w:r w:rsidR="00150DF4">
              <w:rPr>
                <w:rFonts w:ascii="Arial" w:hAnsi="Arial" w:cs="Arial"/>
              </w:rPr>
              <w:t>C</w:t>
            </w:r>
            <w:r w:rsidRPr="0005046F">
              <w:rPr>
                <w:rFonts w:ascii="Arial" w:hAnsi="Arial" w:cs="Arial"/>
              </w:rPr>
              <w:t xml:space="preserve">onsider purchasing equipment or develop process for </w:t>
            </w:r>
            <w:r w:rsidR="007C4FB4">
              <w:rPr>
                <w:rFonts w:ascii="Arial" w:hAnsi="Arial" w:cs="Arial"/>
              </w:rPr>
              <w:t xml:space="preserve">bringing </w:t>
            </w:r>
            <w:r w:rsidRPr="0005046F">
              <w:rPr>
                <w:rFonts w:ascii="Arial" w:hAnsi="Arial" w:cs="Arial"/>
              </w:rPr>
              <w:t>equipment to area</w:t>
            </w:r>
          </w:p>
        </w:tc>
      </w:tr>
      <w:tr w:rsidR="006417AE" w:rsidRPr="0005046F" w14:paraId="05C23CC6" w14:textId="77777777" w:rsidTr="0078125A">
        <w:tc>
          <w:tcPr>
            <w:tcW w:w="14000" w:type="dxa"/>
            <w:gridSpan w:val="3"/>
            <w:shd w:val="clear" w:color="auto" w:fill="auto"/>
          </w:tcPr>
          <w:p w14:paraId="27923254" w14:textId="4B48FBA9" w:rsidR="006417AE" w:rsidRPr="0005046F" w:rsidRDefault="006417AE" w:rsidP="006B5352">
            <w:pPr>
              <w:spacing w:before="60" w:after="120"/>
              <w:rPr>
                <w:rFonts w:ascii="Arial" w:hAnsi="Arial" w:cs="Arial"/>
                <w:b/>
              </w:rPr>
            </w:pPr>
            <w:r w:rsidRPr="0005046F">
              <w:rPr>
                <w:rFonts w:ascii="Arial" w:hAnsi="Arial" w:cs="Arial"/>
                <w:b/>
              </w:rPr>
              <w:t>Final agreed response to include in escalation protocol/policy and display on vital signs chart:</w:t>
            </w:r>
          </w:p>
          <w:p w14:paraId="2EA19363" w14:textId="77777777" w:rsidR="006417AE" w:rsidRPr="0005046F" w:rsidRDefault="006417AE" w:rsidP="006A3243">
            <w:pPr>
              <w:spacing w:after="120"/>
              <w:rPr>
                <w:rFonts w:ascii="Arial" w:hAnsi="Arial" w:cs="Arial"/>
                <w:i/>
              </w:rPr>
            </w:pPr>
          </w:p>
          <w:p w14:paraId="07A012C3" w14:textId="77777777" w:rsidR="006417AE" w:rsidRPr="0005046F" w:rsidRDefault="006417AE" w:rsidP="006A3243">
            <w:pPr>
              <w:spacing w:after="120"/>
              <w:rPr>
                <w:rFonts w:ascii="Arial" w:hAnsi="Arial" w:cs="Arial"/>
                <w:i/>
              </w:rPr>
            </w:pPr>
          </w:p>
          <w:p w14:paraId="22FC757E" w14:textId="77777777" w:rsidR="006417AE" w:rsidRPr="0005046F" w:rsidRDefault="006417AE" w:rsidP="006A3243">
            <w:pPr>
              <w:spacing w:after="120"/>
              <w:rPr>
                <w:rFonts w:ascii="Arial" w:hAnsi="Arial" w:cs="Arial"/>
                <w:i/>
              </w:rPr>
            </w:pPr>
          </w:p>
          <w:p w14:paraId="4A343485" w14:textId="77777777" w:rsidR="006417AE" w:rsidRPr="0005046F" w:rsidRDefault="006417AE" w:rsidP="006A3243">
            <w:pPr>
              <w:spacing w:after="120"/>
              <w:rPr>
                <w:rFonts w:ascii="Arial" w:hAnsi="Arial" w:cs="Arial"/>
                <w:i/>
              </w:rPr>
            </w:pPr>
          </w:p>
          <w:p w14:paraId="4FCFB2AC" w14:textId="77777777" w:rsidR="006417AE" w:rsidRPr="0005046F" w:rsidRDefault="006417AE" w:rsidP="006A3243">
            <w:pPr>
              <w:spacing w:after="120"/>
              <w:rPr>
                <w:rFonts w:ascii="Arial" w:hAnsi="Arial" w:cs="Arial"/>
                <w:i/>
              </w:rPr>
            </w:pPr>
          </w:p>
          <w:p w14:paraId="6E0660F3" w14:textId="77777777" w:rsidR="006417AE" w:rsidRPr="0005046F" w:rsidRDefault="006417AE" w:rsidP="006A3243">
            <w:pPr>
              <w:spacing w:after="120"/>
              <w:rPr>
                <w:rFonts w:ascii="Arial" w:hAnsi="Arial" w:cs="Arial"/>
                <w:i/>
              </w:rPr>
            </w:pPr>
          </w:p>
        </w:tc>
      </w:tr>
    </w:tbl>
    <w:p w14:paraId="07A21A07" w14:textId="77777777" w:rsidR="006417AE" w:rsidRPr="0005046F" w:rsidRDefault="006417AE" w:rsidP="006417AE">
      <w:r w:rsidRPr="0005046F">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3"/>
        <w:gridCol w:w="45"/>
        <w:gridCol w:w="5341"/>
        <w:gridCol w:w="2071"/>
      </w:tblGrid>
      <w:tr w:rsidR="006417AE" w:rsidRPr="0005046F" w14:paraId="57D0A5AA" w14:textId="77777777" w:rsidTr="00521A05">
        <w:tc>
          <w:tcPr>
            <w:tcW w:w="6543" w:type="dxa"/>
            <w:shd w:val="clear" w:color="auto" w:fill="FFE0BA"/>
          </w:tcPr>
          <w:p w14:paraId="70CD2474" w14:textId="77777777" w:rsidR="006417AE" w:rsidRPr="0005046F" w:rsidRDefault="006417AE" w:rsidP="006B5352">
            <w:pPr>
              <w:spacing w:before="60" w:after="60"/>
              <w:rPr>
                <w:rFonts w:ascii="Arial" w:hAnsi="Arial" w:cs="Arial"/>
                <w:b/>
              </w:rPr>
            </w:pPr>
            <w:r w:rsidRPr="0005046F">
              <w:rPr>
                <w:rFonts w:ascii="Arial" w:hAnsi="Arial" w:cs="Arial"/>
                <w:b/>
              </w:rPr>
              <w:lastRenderedPageBreak/>
              <w:t xml:space="preserve">Level of physiological abnormality: </w:t>
            </w:r>
            <w:r w:rsidRPr="0005046F">
              <w:rPr>
                <w:rFonts w:ascii="Arial" w:hAnsi="Arial" w:cs="Arial"/>
                <w:b/>
                <w:color w:val="auto"/>
              </w:rPr>
              <w:t>Medium</w:t>
            </w:r>
            <w:r w:rsidRPr="0005046F">
              <w:rPr>
                <w:rFonts w:ascii="Arial" w:hAnsi="Arial" w:cs="Arial"/>
                <w:b/>
                <w:color w:val="FF0000"/>
              </w:rPr>
              <w:t xml:space="preserve"> </w:t>
            </w:r>
            <w:r w:rsidRPr="0005046F">
              <w:rPr>
                <w:rFonts w:ascii="Arial" w:hAnsi="Arial" w:cs="Arial"/>
                <w:b/>
              </w:rPr>
              <w:t xml:space="preserve">     </w:t>
            </w:r>
          </w:p>
        </w:tc>
        <w:tc>
          <w:tcPr>
            <w:tcW w:w="7457" w:type="dxa"/>
            <w:gridSpan w:val="3"/>
            <w:shd w:val="clear" w:color="auto" w:fill="FFE0BA"/>
          </w:tcPr>
          <w:p w14:paraId="08FC72E6" w14:textId="13B219A8" w:rsidR="006417AE" w:rsidRPr="0005046F" w:rsidRDefault="00521A05" w:rsidP="006B5352">
            <w:pPr>
              <w:spacing w:before="60" w:after="60"/>
              <w:rPr>
                <w:rFonts w:ascii="Arial" w:hAnsi="Arial" w:cs="Arial"/>
                <w:b/>
              </w:rPr>
            </w:pPr>
            <w:r w:rsidRPr="0005046F">
              <w:rPr>
                <w:rFonts w:ascii="Arial" w:hAnsi="Arial" w:cs="Arial"/>
                <w:b/>
              </w:rPr>
              <w:t>Total MEWS sc</w:t>
            </w:r>
            <w:r w:rsidR="00F426A6" w:rsidRPr="0005046F">
              <w:rPr>
                <w:rFonts w:ascii="Arial" w:hAnsi="Arial" w:cs="Arial"/>
                <w:b/>
              </w:rPr>
              <w:t>ore</w:t>
            </w:r>
            <w:r w:rsidR="00197D53" w:rsidRPr="0005046F">
              <w:rPr>
                <w:rFonts w:ascii="Arial" w:hAnsi="Arial" w:cs="Arial"/>
                <w:b/>
              </w:rPr>
              <w:t>: 5</w:t>
            </w:r>
            <w:r w:rsidR="00B4724F" w:rsidRPr="0005046F">
              <w:rPr>
                <w:rFonts w:ascii="Arial" w:hAnsi="Arial" w:cs="Arial"/>
                <w:b/>
                <w:color w:val="000000" w:themeColor="text1"/>
              </w:rPr>
              <w:t>−</w:t>
            </w:r>
            <w:r w:rsidR="006417AE" w:rsidRPr="0005046F">
              <w:rPr>
                <w:rFonts w:ascii="Arial" w:hAnsi="Arial" w:cs="Arial"/>
                <w:b/>
              </w:rPr>
              <w:t>7</w:t>
            </w:r>
          </w:p>
        </w:tc>
      </w:tr>
      <w:tr w:rsidR="006417AE" w:rsidRPr="0005046F" w14:paraId="670EB244" w14:textId="77777777" w:rsidTr="00F426A6">
        <w:tc>
          <w:tcPr>
            <w:tcW w:w="11929" w:type="dxa"/>
            <w:gridSpan w:val="3"/>
            <w:tcBorders>
              <w:right w:val="nil"/>
            </w:tcBorders>
            <w:shd w:val="clear" w:color="auto" w:fill="auto"/>
          </w:tcPr>
          <w:p w14:paraId="7A7048DD" w14:textId="63331301" w:rsidR="006417AE" w:rsidRPr="0005046F" w:rsidRDefault="006417AE" w:rsidP="006B5352">
            <w:pPr>
              <w:spacing w:before="60" w:after="120"/>
              <w:rPr>
                <w:rFonts w:ascii="Arial" w:hAnsi="Arial" w:cs="Arial"/>
                <w:b/>
              </w:rPr>
            </w:pPr>
            <w:r w:rsidRPr="0005046F">
              <w:rPr>
                <w:rFonts w:ascii="Arial" w:hAnsi="Arial" w:cs="Arial"/>
                <w:b/>
              </w:rPr>
              <w:t xml:space="preserve">List skills and knowledge that </w:t>
            </w:r>
            <w:r w:rsidR="007C4FB4">
              <w:rPr>
                <w:rFonts w:ascii="Arial" w:hAnsi="Arial" w:cs="Arial"/>
                <w:b/>
              </w:rPr>
              <w:t xml:space="preserve">health professionals </w:t>
            </w:r>
            <w:r w:rsidRPr="0005046F">
              <w:rPr>
                <w:rFonts w:ascii="Arial" w:hAnsi="Arial" w:cs="Arial"/>
                <w:b/>
              </w:rPr>
              <w:t xml:space="preserve">may </w:t>
            </w:r>
            <w:r w:rsidR="007C4FB4">
              <w:rPr>
                <w:rFonts w:ascii="Arial" w:hAnsi="Arial" w:cs="Arial"/>
                <w:b/>
              </w:rPr>
              <w:t>or</w:t>
            </w:r>
            <w:r w:rsidRPr="0005046F">
              <w:rPr>
                <w:rFonts w:ascii="Arial" w:hAnsi="Arial" w:cs="Arial"/>
                <w:b/>
              </w:rPr>
              <w:t xml:space="preserve"> will </w:t>
            </w:r>
            <w:r w:rsidR="007C4FB4">
              <w:rPr>
                <w:rFonts w:ascii="Arial" w:hAnsi="Arial" w:cs="Arial"/>
                <w:b/>
              </w:rPr>
              <w:t xml:space="preserve">need </w:t>
            </w:r>
            <w:r w:rsidRPr="0005046F">
              <w:rPr>
                <w:rFonts w:ascii="Arial" w:hAnsi="Arial" w:cs="Arial"/>
                <w:b/>
              </w:rPr>
              <w:t xml:space="preserve">to respond </w:t>
            </w:r>
          </w:p>
          <w:p w14:paraId="40A84BE2" w14:textId="77777777" w:rsidR="006417AE" w:rsidRPr="0005046F" w:rsidRDefault="006417AE" w:rsidP="006A3243">
            <w:pPr>
              <w:spacing w:after="120"/>
              <w:rPr>
                <w:rFonts w:ascii="Arial" w:hAnsi="Arial" w:cs="Arial"/>
                <w:b/>
              </w:rPr>
            </w:pPr>
          </w:p>
          <w:p w14:paraId="1373F1D9" w14:textId="77777777" w:rsidR="006417AE" w:rsidRPr="0005046F" w:rsidRDefault="006417AE" w:rsidP="006A3243">
            <w:pPr>
              <w:spacing w:after="120"/>
              <w:rPr>
                <w:rFonts w:ascii="Arial" w:hAnsi="Arial" w:cs="Arial"/>
                <w:b/>
              </w:rPr>
            </w:pPr>
          </w:p>
          <w:p w14:paraId="6211D604" w14:textId="77777777" w:rsidR="006417AE" w:rsidRPr="0005046F" w:rsidRDefault="006417AE" w:rsidP="006A3243">
            <w:pPr>
              <w:spacing w:after="120"/>
              <w:rPr>
                <w:rFonts w:ascii="Arial" w:hAnsi="Arial" w:cs="Arial"/>
                <w:b/>
              </w:rPr>
            </w:pPr>
          </w:p>
          <w:p w14:paraId="614C3C88" w14:textId="77777777" w:rsidR="006417AE" w:rsidRPr="0005046F" w:rsidRDefault="006417AE" w:rsidP="006A3243">
            <w:pPr>
              <w:spacing w:after="120"/>
              <w:rPr>
                <w:rFonts w:ascii="Arial" w:hAnsi="Arial" w:cs="Arial"/>
                <w:b/>
              </w:rPr>
            </w:pPr>
          </w:p>
          <w:p w14:paraId="2356F050" w14:textId="77777777" w:rsidR="006417AE" w:rsidRDefault="006417AE" w:rsidP="006A3243">
            <w:pPr>
              <w:spacing w:after="120"/>
              <w:rPr>
                <w:rFonts w:ascii="Arial" w:hAnsi="Arial" w:cs="Arial"/>
                <w:i/>
              </w:rPr>
            </w:pPr>
          </w:p>
          <w:p w14:paraId="44BB0885" w14:textId="19992617" w:rsidR="006A3C53" w:rsidRPr="0005046F" w:rsidRDefault="006A3C53" w:rsidP="006A3243">
            <w:pPr>
              <w:spacing w:after="120"/>
              <w:rPr>
                <w:rFonts w:ascii="Arial" w:hAnsi="Arial" w:cs="Arial"/>
                <w:i/>
              </w:rPr>
            </w:pPr>
          </w:p>
        </w:tc>
        <w:tc>
          <w:tcPr>
            <w:tcW w:w="2071" w:type="dxa"/>
            <w:tcBorders>
              <w:left w:val="nil"/>
            </w:tcBorders>
            <w:shd w:val="clear" w:color="auto" w:fill="auto"/>
          </w:tcPr>
          <w:p w14:paraId="5642AB5C" w14:textId="77777777" w:rsidR="006417AE" w:rsidRPr="0005046F" w:rsidRDefault="006417AE" w:rsidP="006A3243">
            <w:pPr>
              <w:spacing w:after="0"/>
              <w:rPr>
                <w:rFonts w:ascii="Arial" w:hAnsi="Arial" w:cs="Arial"/>
                <w:i/>
              </w:rPr>
            </w:pPr>
          </w:p>
          <w:p w14:paraId="56B4C87B" w14:textId="77777777" w:rsidR="006417AE" w:rsidRPr="0005046F" w:rsidRDefault="006417AE" w:rsidP="006A3243">
            <w:pPr>
              <w:spacing w:after="0"/>
              <w:rPr>
                <w:rFonts w:ascii="Arial" w:hAnsi="Arial" w:cs="Arial"/>
                <w:i/>
              </w:rPr>
            </w:pPr>
          </w:p>
          <w:p w14:paraId="707BEB46" w14:textId="77777777" w:rsidR="006417AE" w:rsidRPr="0005046F" w:rsidRDefault="006417AE" w:rsidP="006A3243">
            <w:pPr>
              <w:spacing w:after="0"/>
              <w:rPr>
                <w:rFonts w:ascii="Arial" w:hAnsi="Arial" w:cs="Arial"/>
                <w:i/>
              </w:rPr>
            </w:pPr>
          </w:p>
          <w:p w14:paraId="5CFDDF67" w14:textId="77777777" w:rsidR="006417AE" w:rsidRPr="0005046F" w:rsidRDefault="006417AE" w:rsidP="006A3243">
            <w:pPr>
              <w:spacing w:after="0"/>
              <w:rPr>
                <w:rFonts w:ascii="Arial" w:hAnsi="Arial" w:cs="Arial"/>
                <w:i/>
              </w:rPr>
            </w:pPr>
          </w:p>
          <w:p w14:paraId="12705FBE" w14:textId="77777777" w:rsidR="006417AE" w:rsidRPr="0005046F" w:rsidRDefault="006417AE" w:rsidP="006A3243">
            <w:pPr>
              <w:spacing w:after="0"/>
              <w:rPr>
                <w:rFonts w:ascii="Arial" w:hAnsi="Arial" w:cs="Arial"/>
                <w:i/>
              </w:rPr>
            </w:pPr>
          </w:p>
          <w:p w14:paraId="7C15B005" w14:textId="77777777" w:rsidR="006417AE" w:rsidRPr="0005046F" w:rsidRDefault="006417AE" w:rsidP="006A3243">
            <w:pPr>
              <w:spacing w:after="120"/>
              <w:rPr>
                <w:rFonts w:ascii="Arial" w:hAnsi="Arial" w:cs="Arial"/>
                <w:i/>
              </w:rPr>
            </w:pPr>
          </w:p>
        </w:tc>
      </w:tr>
      <w:tr w:rsidR="006417AE" w:rsidRPr="0005046F" w14:paraId="0DB1BBC3" w14:textId="77777777" w:rsidTr="00F426A6">
        <w:tc>
          <w:tcPr>
            <w:tcW w:w="6588" w:type="dxa"/>
            <w:gridSpan w:val="2"/>
            <w:shd w:val="clear" w:color="auto" w:fill="auto"/>
          </w:tcPr>
          <w:p w14:paraId="39D9BDAF" w14:textId="77777777" w:rsidR="006417AE" w:rsidRPr="0005046F" w:rsidRDefault="006417AE" w:rsidP="006B5352">
            <w:pPr>
              <w:spacing w:before="60" w:after="120"/>
              <w:rPr>
                <w:rFonts w:ascii="Arial" w:hAnsi="Arial" w:cs="Arial"/>
                <w:b/>
              </w:rPr>
            </w:pPr>
            <w:r w:rsidRPr="0005046F">
              <w:rPr>
                <w:rFonts w:ascii="Arial" w:hAnsi="Arial" w:cs="Arial"/>
                <w:b/>
              </w:rPr>
              <w:t>List responding health professional(s) and number required</w:t>
            </w:r>
          </w:p>
          <w:p w14:paraId="714EBA63" w14:textId="77777777" w:rsidR="006417AE" w:rsidRPr="0005046F" w:rsidRDefault="006417AE" w:rsidP="006B5352">
            <w:pPr>
              <w:spacing w:before="60" w:after="120"/>
              <w:rPr>
                <w:rFonts w:ascii="Arial" w:hAnsi="Arial" w:cs="Arial"/>
                <w:b/>
              </w:rPr>
            </w:pPr>
          </w:p>
          <w:p w14:paraId="745163AB" w14:textId="77777777" w:rsidR="006417AE" w:rsidRPr="0005046F" w:rsidRDefault="006417AE" w:rsidP="006B5352">
            <w:pPr>
              <w:spacing w:before="60" w:after="120"/>
              <w:rPr>
                <w:rFonts w:ascii="Arial" w:hAnsi="Arial" w:cs="Arial"/>
                <w:b/>
              </w:rPr>
            </w:pPr>
          </w:p>
          <w:p w14:paraId="71699320" w14:textId="77777777" w:rsidR="006417AE" w:rsidRPr="0005046F" w:rsidRDefault="006417AE" w:rsidP="006B5352">
            <w:pPr>
              <w:spacing w:before="60" w:after="120"/>
              <w:rPr>
                <w:rFonts w:ascii="Arial" w:hAnsi="Arial" w:cs="Arial"/>
                <w:b/>
              </w:rPr>
            </w:pPr>
          </w:p>
          <w:p w14:paraId="7A3E2423" w14:textId="77777777" w:rsidR="006417AE" w:rsidRPr="0005046F" w:rsidRDefault="006417AE" w:rsidP="006B5352">
            <w:pPr>
              <w:spacing w:before="60" w:after="120"/>
              <w:rPr>
                <w:rFonts w:ascii="Arial" w:hAnsi="Arial" w:cs="Arial"/>
                <w:b/>
              </w:rPr>
            </w:pPr>
          </w:p>
          <w:p w14:paraId="3CFD5A1C" w14:textId="77777777" w:rsidR="006417AE" w:rsidRPr="0005046F" w:rsidRDefault="006417AE" w:rsidP="006B5352">
            <w:pPr>
              <w:spacing w:before="60" w:after="120"/>
              <w:rPr>
                <w:rFonts w:ascii="Arial" w:hAnsi="Arial" w:cs="Arial"/>
                <w:b/>
              </w:rPr>
            </w:pPr>
          </w:p>
        </w:tc>
        <w:tc>
          <w:tcPr>
            <w:tcW w:w="7412" w:type="dxa"/>
            <w:gridSpan w:val="2"/>
            <w:shd w:val="clear" w:color="auto" w:fill="auto"/>
          </w:tcPr>
          <w:p w14:paraId="5E76C6B3" w14:textId="77777777" w:rsidR="006417AE" w:rsidRPr="0005046F" w:rsidRDefault="006417AE" w:rsidP="006B5352">
            <w:pPr>
              <w:spacing w:before="60" w:after="120"/>
              <w:rPr>
                <w:rFonts w:ascii="Arial" w:hAnsi="Arial" w:cs="Arial"/>
                <w:b/>
              </w:rPr>
            </w:pPr>
            <w:r w:rsidRPr="0005046F">
              <w:rPr>
                <w:rFonts w:ascii="Arial" w:hAnsi="Arial" w:cs="Arial"/>
                <w:b/>
              </w:rPr>
              <w:t xml:space="preserve">List the times these health professionals are available to respond </w:t>
            </w:r>
          </w:p>
        </w:tc>
      </w:tr>
      <w:tr w:rsidR="006417AE" w:rsidRPr="0005046F" w14:paraId="3DEB0BBB" w14:textId="77777777" w:rsidTr="00F426A6">
        <w:tc>
          <w:tcPr>
            <w:tcW w:w="14000" w:type="dxa"/>
            <w:gridSpan w:val="4"/>
            <w:shd w:val="clear" w:color="auto" w:fill="auto"/>
          </w:tcPr>
          <w:p w14:paraId="767CEF8B" w14:textId="77777777" w:rsidR="006417AE" w:rsidRPr="00D4267D" w:rsidRDefault="006417AE" w:rsidP="006B5352">
            <w:pPr>
              <w:spacing w:before="60" w:after="120"/>
              <w:rPr>
                <w:rFonts w:ascii="Arial" w:hAnsi="Arial" w:cs="Arial"/>
                <w:b/>
              </w:rPr>
            </w:pPr>
            <w:r w:rsidRPr="00D4267D">
              <w:rPr>
                <w:rFonts w:ascii="Arial" w:hAnsi="Arial" w:cs="Arial"/>
                <w:b/>
              </w:rPr>
              <w:t>Responsibilities of attending health professionals:</w:t>
            </w:r>
          </w:p>
          <w:p w14:paraId="31FEA12E" w14:textId="77777777" w:rsidR="006417AE" w:rsidRPr="0005046F" w:rsidRDefault="006417AE" w:rsidP="006A3243">
            <w:pPr>
              <w:spacing w:after="120"/>
              <w:rPr>
                <w:rFonts w:ascii="Arial" w:hAnsi="Arial" w:cs="Arial"/>
                <w:b/>
              </w:rPr>
            </w:pPr>
          </w:p>
          <w:p w14:paraId="107A3AF4" w14:textId="64C271D5" w:rsidR="006417AE" w:rsidRDefault="006417AE" w:rsidP="006A3243">
            <w:pPr>
              <w:spacing w:after="120"/>
              <w:rPr>
                <w:rFonts w:ascii="Arial" w:hAnsi="Arial" w:cs="Arial"/>
                <w:b/>
              </w:rPr>
            </w:pPr>
          </w:p>
          <w:p w14:paraId="1295D1FF" w14:textId="77777777" w:rsidR="006A3C53" w:rsidRPr="0005046F" w:rsidRDefault="006A3C53" w:rsidP="006A3243">
            <w:pPr>
              <w:spacing w:after="120"/>
              <w:rPr>
                <w:rFonts w:ascii="Arial" w:hAnsi="Arial" w:cs="Arial"/>
                <w:b/>
              </w:rPr>
            </w:pPr>
          </w:p>
          <w:p w14:paraId="40C41875" w14:textId="77777777" w:rsidR="006417AE" w:rsidRPr="0005046F" w:rsidRDefault="006417AE" w:rsidP="006A3243">
            <w:pPr>
              <w:spacing w:after="120"/>
              <w:rPr>
                <w:rFonts w:ascii="Arial" w:hAnsi="Arial" w:cs="Arial"/>
                <w:b/>
              </w:rPr>
            </w:pPr>
          </w:p>
        </w:tc>
      </w:tr>
      <w:tr w:rsidR="006417AE" w:rsidRPr="0005046F" w14:paraId="6F5FEB54" w14:textId="77777777" w:rsidTr="00F426A6">
        <w:tc>
          <w:tcPr>
            <w:tcW w:w="14000" w:type="dxa"/>
            <w:gridSpan w:val="4"/>
            <w:shd w:val="clear" w:color="auto" w:fill="auto"/>
          </w:tcPr>
          <w:p w14:paraId="7D2DECDB" w14:textId="2507E3DF" w:rsidR="006417AE" w:rsidRPr="00E42744" w:rsidRDefault="006417AE" w:rsidP="006A3243">
            <w:pPr>
              <w:spacing w:after="120"/>
              <w:rPr>
                <w:rFonts w:ascii="Arial" w:hAnsi="Arial" w:cs="Arial"/>
                <w:i/>
              </w:rPr>
            </w:pPr>
            <w:r w:rsidRPr="00E42744">
              <w:rPr>
                <w:rFonts w:ascii="Arial" w:hAnsi="Arial" w:cs="Arial"/>
                <w:i/>
              </w:rPr>
              <w:t xml:space="preserve">What is the required timeframe for response given </w:t>
            </w:r>
            <w:r w:rsidR="007C4FB4" w:rsidRPr="00E42744">
              <w:rPr>
                <w:rFonts w:ascii="Arial" w:hAnsi="Arial" w:cs="Arial"/>
                <w:i/>
              </w:rPr>
              <w:t xml:space="preserve">this </w:t>
            </w:r>
            <w:r w:rsidRPr="00E42744">
              <w:rPr>
                <w:rFonts w:ascii="Arial" w:hAnsi="Arial" w:cs="Arial"/>
                <w:i/>
              </w:rPr>
              <w:t>level of abnormality?</w:t>
            </w:r>
          </w:p>
          <w:p w14:paraId="4E9C7F0A" w14:textId="18A5E068" w:rsidR="0025138B" w:rsidRDefault="0025138B" w:rsidP="006A3243">
            <w:pPr>
              <w:spacing w:after="120"/>
              <w:rPr>
                <w:rFonts w:ascii="Arial" w:hAnsi="Arial" w:cs="Arial"/>
                <w:i/>
              </w:rPr>
            </w:pPr>
          </w:p>
          <w:p w14:paraId="2E9EB52C" w14:textId="77777777" w:rsidR="006A3C53" w:rsidRDefault="006A3C53" w:rsidP="006A3243">
            <w:pPr>
              <w:spacing w:after="120"/>
              <w:rPr>
                <w:rFonts w:ascii="Arial" w:hAnsi="Arial" w:cs="Arial"/>
                <w:i/>
              </w:rPr>
            </w:pPr>
          </w:p>
          <w:p w14:paraId="0BC067EF" w14:textId="0C811202" w:rsidR="006A3C53" w:rsidRPr="00E42744" w:rsidRDefault="006A3C53" w:rsidP="006A3243">
            <w:pPr>
              <w:spacing w:after="120"/>
              <w:rPr>
                <w:rFonts w:ascii="Arial" w:hAnsi="Arial" w:cs="Arial"/>
                <w:i/>
              </w:rPr>
            </w:pPr>
          </w:p>
        </w:tc>
      </w:tr>
      <w:tr w:rsidR="006417AE" w:rsidRPr="0005046F" w14:paraId="7E087AE4" w14:textId="77777777" w:rsidTr="00F426A6">
        <w:tc>
          <w:tcPr>
            <w:tcW w:w="14000" w:type="dxa"/>
            <w:gridSpan w:val="4"/>
            <w:shd w:val="clear" w:color="auto" w:fill="auto"/>
          </w:tcPr>
          <w:p w14:paraId="4DD3D580" w14:textId="77777777" w:rsidR="006417AE" w:rsidRPr="00E42744" w:rsidRDefault="006417AE" w:rsidP="006A3243">
            <w:pPr>
              <w:spacing w:after="120"/>
              <w:rPr>
                <w:rFonts w:ascii="Arial" w:hAnsi="Arial" w:cs="Arial"/>
                <w:i/>
              </w:rPr>
            </w:pPr>
            <w:r w:rsidRPr="00E42744">
              <w:rPr>
                <w:rFonts w:ascii="Arial" w:hAnsi="Arial" w:cs="Arial"/>
                <w:i/>
              </w:rPr>
              <w:lastRenderedPageBreak/>
              <w:t>How will the health professional(s) be contacted?</w:t>
            </w:r>
          </w:p>
          <w:p w14:paraId="52B25D33" w14:textId="77777777" w:rsidR="006417AE" w:rsidRPr="00E42744" w:rsidRDefault="006417AE" w:rsidP="006A3243">
            <w:pPr>
              <w:spacing w:after="120"/>
              <w:rPr>
                <w:rFonts w:ascii="Arial" w:hAnsi="Arial" w:cs="Arial"/>
                <w:b/>
                <w:i/>
              </w:rPr>
            </w:pPr>
          </w:p>
          <w:p w14:paraId="1FAE553B" w14:textId="77777777" w:rsidR="006417AE" w:rsidRPr="00E42744" w:rsidRDefault="006417AE" w:rsidP="006A3243">
            <w:pPr>
              <w:spacing w:after="120"/>
              <w:rPr>
                <w:rFonts w:ascii="Arial" w:hAnsi="Arial" w:cs="Arial"/>
                <w:b/>
                <w:i/>
              </w:rPr>
            </w:pPr>
          </w:p>
        </w:tc>
      </w:tr>
      <w:tr w:rsidR="006417AE" w:rsidRPr="0005046F" w14:paraId="3C743C80" w14:textId="77777777" w:rsidTr="00F426A6">
        <w:tc>
          <w:tcPr>
            <w:tcW w:w="14000" w:type="dxa"/>
            <w:gridSpan w:val="4"/>
            <w:shd w:val="clear" w:color="auto" w:fill="auto"/>
          </w:tcPr>
          <w:p w14:paraId="265F8174" w14:textId="77777777" w:rsidR="006417AE" w:rsidRPr="00E42744" w:rsidRDefault="006417AE" w:rsidP="006A3243">
            <w:pPr>
              <w:spacing w:after="120"/>
              <w:rPr>
                <w:rFonts w:ascii="Arial" w:hAnsi="Arial" w:cs="Arial"/>
                <w:i/>
              </w:rPr>
            </w:pPr>
            <w:r w:rsidRPr="00E42744">
              <w:rPr>
                <w:rFonts w:ascii="Arial" w:hAnsi="Arial" w:cs="Arial"/>
                <w:i/>
              </w:rPr>
              <w:t xml:space="preserve">Other than those attending the </w:t>
            </w:r>
            <w:r w:rsidR="00347D85" w:rsidRPr="00E42744">
              <w:rPr>
                <w:rFonts w:ascii="Arial" w:hAnsi="Arial" w:cs="Arial"/>
                <w:i/>
              </w:rPr>
              <w:t>woman</w:t>
            </w:r>
            <w:r w:rsidRPr="00E42744">
              <w:rPr>
                <w:rFonts w:ascii="Arial" w:hAnsi="Arial" w:cs="Arial"/>
                <w:i/>
              </w:rPr>
              <w:t>, who else should be notified?</w:t>
            </w:r>
          </w:p>
          <w:p w14:paraId="38F60619" w14:textId="77777777" w:rsidR="006417AE" w:rsidRPr="00E42744" w:rsidRDefault="006417AE" w:rsidP="006A3243">
            <w:pPr>
              <w:spacing w:after="120"/>
              <w:rPr>
                <w:rFonts w:ascii="Arial" w:hAnsi="Arial" w:cs="Arial"/>
                <w:i/>
              </w:rPr>
            </w:pPr>
          </w:p>
          <w:p w14:paraId="5154C772" w14:textId="77777777" w:rsidR="006417AE" w:rsidRPr="00E42744" w:rsidRDefault="006417AE" w:rsidP="006A3243">
            <w:pPr>
              <w:spacing w:after="120"/>
              <w:rPr>
                <w:rFonts w:ascii="Arial" w:hAnsi="Arial" w:cs="Arial"/>
                <w:i/>
              </w:rPr>
            </w:pPr>
          </w:p>
        </w:tc>
      </w:tr>
      <w:tr w:rsidR="006417AE" w:rsidRPr="0005046F" w14:paraId="7EB50D39" w14:textId="77777777" w:rsidTr="00F426A6">
        <w:tc>
          <w:tcPr>
            <w:tcW w:w="14000" w:type="dxa"/>
            <w:gridSpan w:val="4"/>
            <w:shd w:val="clear" w:color="auto" w:fill="auto"/>
          </w:tcPr>
          <w:p w14:paraId="5241DD68" w14:textId="1810D795" w:rsidR="006417AE" w:rsidRPr="00E42744" w:rsidRDefault="006417AE" w:rsidP="006A3243">
            <w:pPr>
              <w:spacing w:after="120"/>
              <w:rPr>
                <w:rFonts w:ascii="Arial" w:hAnsi="Arial" w:cs="Arial"/>
                <w:b/>
                <w:i/>
              </w:rPr>
            </w:pPr>
            <w:r w:rsidRPr="00E42744">
              <w:rPr>
                <w:rFonts w:ascii="Arial" w:hAnsi="Arial" w:cs="Arial"/>
                <w:i/>
              </w:rPr>
              <w:t>What are the alternative or back</w:t>
            </w:r>
            <w:r w:rsidR="007C4FB4" w:rsidRPr="00E42744">
              <w:rPr>
                <w:rFonts w:ascii="Arial" w:hAnsi="Arial" w:cs="Arial"/>
                <w:i/>
              </w:rPr>
              <w:t>-</w:t>
            </w:r>
            <w:r w:rsidRPr="00E42744">
              <w:rPr>
                <w:rFonts w:ascii="Arial" w:hAnsi="Arial" w:cs="Arial"/>
                <w:i/>
              </w:rPr>
              <w:t xml:space="preserve">up options for </w:t>
            </w:r>
            <w:r w:rsidR="007C4FB4" w:rsidRPr="00E42744">
              <w:rPr>
                <w:rFonts w:ascii="Arial" w:hAnsi="Arial" w:cs="Arial"/>
                <w:i/>
              </w:rPr>
              <w:t xml:space="preserve">getting </w:t>
            </w:r>
            <w:r w:rsidRPr="00E42744">
              <w:rPr>
                <w:rFonts w:ascii="Arial" w:hAnsi="Arial" w:cs="Arial"/>
                <w:i/>
              </w:rPr>
              <w:t>a response?</w:t>
            </w:r>
            <w:r w:rsidRPr="00E42744">
              <w:rPr>
                <w:rFonts w:ascii="Arial" w:hAnsi="Arial" w:cs="Arial"/>
                <w:b/>
                <w:i/>
              </w:rPr>
              <w:t xml:space="preserve"> </w:t>
            </w:r>
          </w:p>
          <w:p w14:paraId="43D7AFA1" w14:textId="77777777" w:rsidR="006417AE" w:rsidRPr="00E42744" w:rsidRDefault="006417AE" w:rsidP="006A3243">
            <w:pPr>
              <w:spacing w:after="120"/>
              <w:rPr>
                <w:rFonts w:ascii="Arial" w:hAnsi="Arial" w:cs="Arial"/>
                <w:i/>
              </w:rPr>
            </w:pPr>
          </w:p>
          <w:p w14:paraId="44798CF4" w14:textId="77777777" w:rsidR="006417AE" w:rsidRPr="00E42744" w:rsidRDefault="006417AE" w:rsidP="006A3243">
            <w:pPr>
              <w:spacing w:after="120"/>
              <w:rPr>
                <w:rFonts w:ascii="Arial" w:hAnsi="Arial" w:cs="Arial"/>
                <w:i/>
              </w:rPr>
            </w:pPr>
          </w:p>
          <w:p w14:paraId="062141D7" w14:textId="77777777" w:rsidR="006417AE" w:rsidRPr="00E42744" w:rsidRDefault="006417AE" w:rsidP="006A3243">
            <w:pPr>
              <w:spacing w:after="120"/>
              <w:rPr>
                <w:rFonts w:ascii="Arial" w:hAnsi="Arial" w:cs="Arial"/>
                <w:i/>
              </w:rPr>
            </w:pPr>
          </w:p>
          <w:p w14:paraId="44E77660" w14:textId="77777777" w:rsidR="006417AE" w:rsidRPr="00E42744" w:rsidRDefault="006417AE" w:rsidP="006A3243">
            <w:pPr>
              <w:spacing w:after="120"/>
              <w:rPr>
                <w:rFonts w:ascii="Arial" w:hAnsi="Arial" w:cs="Arial"/>
                <w:i/>
              </w:rPr>
            </w:pPr>
          </w:p>
        </w:tc>
      </w:tr>
      <w:tr w:rsidR="006417AE" w:rsidRPr="0005046F" w14:paraId="7DC43B89" w14:textId="77777777" w:rsidTr="00F426A6">
        <w:tc>
          <w:tcPr>
            <w:tcW w:w="14000" w:type="dxa"/>
            <w:gridSpan w:val="4"/>
            <w:shd w:val="clear" w:color="auto" w:fill="auto"/>
          </w:tcPr>
          <w:p w14:paraId="02C9476F" w14:textId="77777777" w:rsidR="006417AE" w:rsidRPr="00E42744" w:rsidRDefault="006417AE" w:rsidP="006A3243">
            <w:pPr>
              <w:spacing w:after="120"/>
              <w:rPr>
                <w:rFonts w:ascii="Arial" w:hAnsi="Arial" w:cs="Arial"/>
                <w:i/>
              </w:rPr>
            </w:pPr>
            <w:r w:rsidRPr="00E42744">
              <w:rPr>
                <w:rFonts w:ascii="Arial" w:hAnsi="Arial" w:cs="Arial"/>
                <w:i/>
              </w:rPr>
              <w:t>Is the necessary equipment available in the clinical area to undertake this treatment?</w:t>
            </w:r>
          </w:p>
          <w:p w14:paraId="7EC62D62" w14:textId="77777777" w:rsidR="006417AE" w:rsidRPr="0005046F" w:rsidRDefault="006417AE" w:rsidP="006A3243">
            <w:pPr>
              <w:spacing w:after="120"/>
              <w:rPr>
                <w:rFonts w:ascii="Arial" w:hAnsi="Arial" w:cs="Arial"/>
              </w:rPr>
            </w:pPr>
            <w:r w:rsidRPr="0005046F">
              <w:rPr>
                <w:rFonts w:ascii="Arial" w:hAnsi="Arial" w:cs="Arial"/>
              </w:rPr>
              <w:sym w:font="Wingdings" w:char="F0A8"/>
            </w:r>
            <w:r w:rsidRPr="0005046F">
              <w:rPr>
                <w:rFonts w:ascii="Arial" w:hAnsi="Arial" w:cs="Arial"/>
              </w:rPr>
              <w:t xml:space="preserve"> Yes</w:t>
            </w:r>
          </w:p>
          <w:p w14:paraId="13C8146C" w14:textId="68905252" w:rsidR="006417AE" w:rsidRPr="0005046F" w:rsidRDefault="006417AE" w:rsidP="007C4FB4">
            <w:pPr>
              <w:spacing w:after="120"/>
              <w:rPr>
                <w:rFonts w:ascii="Arial" w:hAnsi="Arial" w:cs="Arial"/>
                <w:i/>
              </w:rPr>
            </w:pPr>
            <w:r w:rsidRPr="0005046F">
              <w:rPr>
                <w:rFonts w:ascii="Arial" w:hAnsi="Arial" w:cs="Arial"/>
              </w:rPr>
              <w:sym w:font="Wingdings" w:char="F0A8"/>
            </w:r>
            <w:r w:rsidRPr="0005046F">
              <w:rPr>
                <w:rFonts w:ascii="Arial" w:hAnsi="Arial" w:cs="Arial"/>
              </w:rPr>
              <w:t xml:space="preserve"> No → </w:t>
            </w:r>
            <w:r w:rsidR="00150DF4">
              <w:rPr>
                <w:rFonts w:ascii="Arial" w:hAnsi="Arial" w:cs="Arial"/>
              </w:rPr>
              <w:t>C</w:t>
            </w:r>
            <w:r w:rsidRPr="0005046F">
              <w:rPr>
                <w:rFonts w:ascii="Arial" w:hAnsi="Arial" w:cs="Arial"/>
              </w:rPr>
              <w:t>onsider purchasing equipment or develop process for</w:t>
            </w:r>
            <w:r w:rsidR="007C4FB4">
              <w:rPr>
                <w:rFonts w:ascii="Arial" w:hAnsi="Arial" w:cs="Arial"/>
              </w:rPr>
              <w:t xml:space="preserve"> bringing</w:t>
            </w:r>
            <w:r w:rsidRPr="0005046F">
              <w:rPr>
                <w:rFonts w:ascii="Arial" w:hAnsi="Arial" w:cs="Arial"/>
              </w:rPr>
              <w:t xml:space="preserve"> equipment to area</w:t>
            </w:r>
          </w:p>
        </w:tc>
      </w:tr>
      <w:tr w:rsidR="006417AE" w:rsidRPr="0005046F" w14:paraId="439E7B97" w14:textId="77777777" w:rsidTr="00F426A6">
        <w:tc>
          <w:tcPr>
            <w:tcW w:w="14000" w:type="dxa"/>
            <w:gridSpan w:val="4"/>
            <w:shd w:val="clear" w:color="auto" w:fill="auto"/>
          </w:tcPr>
          <w:p w14:paraId="6C2D01D6" w14:textId="5FD7CC54" w:rsidR="006417AE" w:rsidRPr="0005046F" w:rsidRDefault="006417AE" w:rsidP="0025138B">
            <w:pPr>
              <w:spacing w:before="60" w:after="60"/>
              <w:rPr>
                <w:rFonts w:ascii="Arial" w:hAnsi="Arial" w:cs="Arial"/>
                <w:b/>
              </w:rPr>
            </w:pPr>
            <w:r w:rsidRPr="0005046F">
              <w:rPr>
                <w:rFonts w:ascii="Arial" w:hAnsi="Arial" w:cs="Arial"/>
                <w:b/>
              </w:rPr>
              <w:t>Final agreed response to include in escalation protocol/policy and display on vital signs chart:</w:t>
            </w:r>
          </w:p>
          <w:p w14:paraId="15AC4D61" w14:textId="77777777" w:rsidR="006417AE" w:rsidRPr="0005046F" w:rsidRDefault="006417AE" w:rsidP="006A3243">
            <w:pPr>
              <w:spacing w:after="120"/>
              <w:rPr>
                <w:rFonts w:ascii="Arial" w:hAnsi="Arial" w:cs="Arial"/>
                <w:i/>
              </w:rPr>
            </w:pPr>
          </w:p>
          <w:p w14:paraId="0E21459A" w14:textId="77777777" w:rsidR="006417AE" w:rsidRPr="0005046F" w:rsidRDefault="006417AE" w:rsidP="006A3243">
            <w:pPr>
              <w:spacing w:after="120"/>
              <w:rPr>
                <w:rFonts w:ascii="Arial" w:hAnsi="Arial" w:cs="Arial"/>
                <w:i/>
              </w:rPr>
            </w:pPr>
          </w:p>
          <w:p w14:paraId="2D77E3BD" w14:textId="77777777" w:rsidR="006417AE" w:rsidRPr="0005046F" w:rsidRDefault="006417AE" w:rsidP="006A3243">
            <w:pPr>
              <w:spacing w:after="120"/>
              <w:rPr>
                <w:rFonts w:ascii="Arial" w:hAnsi="Arial" w:cs="Arial"/>
                <w:i/>
              </w:rPr>
            </w:pPr>
          </w:p>
          <w:p w14:paraId="6B688560" w14:textId="77777777" w:rsidR="006417AE" w:rsidRPr="0005046F" w:rsidRDefault="006417AE" w:rsidP="006A3243">
            <w:pPr>
              <w:spacing w:after="120"/>
              <w:rPr>
                <w:rFonts w:ascii="Arial" w:hAnsi="Arial" w:cs="Arial"/>
                <w:i/>
              </w:rPr>
            </w:pPr>
          </w:p>
          <w:p w14:paraId="23D1AB2A" w14:textId="77777777" w:rsidR="006417AE" w:rsidRPr="0005046F" w:rsidRDefault="006417AE" w:rsidP="006A3243">
            <w:pPr>
              <w:spacing w:after="120"/>
              <w:rPr>
                <w:rFonts w:ascii="Arial" w:hAnsi="Arial" w:cs="Arial"/>
                <w:i/>
              </w:rPr>
            </w:pPr>
          </w:p>
          <w:p w14:paraId="3DA02454" w14:textId="77777777" w:rsidR="006417AE" w:rsidRPr="0005046F" w:rsidRDefault="006417AE" w:rsidP="006A3243">
            <w:pPr>
              <w:spacing w:after="120"/>
              <w:rPr>
                <w:rFonts w:ascii="Arial" w:hAnsi="Arial" w:cs="Arial"/>
                <w:i/>
              </w:rPr>
            </w:pPr>
          </w:p>
        </w:tc>
      </w:tr>
    </w:tbl>
    <w:p w14:paraId="31F817DD" w14:textId="77777777" w:rsidR="006417AE" w:rsidRPr="0005046F" w:rsidRDefault="006417AE" w:rsidP="006417AE">
      <w:r w:rsidRPr="0005046F">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1326"/>
        <w:gridCol w:w="1701"/>
        <w:gridCol w:w="1701"/>
        <w:gridCol w:w="2268"/>
        <w:gridCol w:w="1672"/>
        <w:gridCol w:w="1215"/>
        <w:gridCol w:w="2471"/>
      </w:tblGrid>
      <w:tr w:rsidR="00521A05" w:rsidRPr="0005046F" w14:paraId="555C8BD1" w14:textId="77777777" w:rsidTr="00B4724F">
        <w:tc>
          <w:tcPr>
            <w:tcW w:w="6374" w:type="dxa"/>
            <w:gridSpan w:val="4"/>
            <w:tcBorders>
              <w:top w:val="single" w:sz="4" w:space="0" w:color="auto"/>
              <w:left w:val="single" w:sz="4" w:space="0" w:color="auto"/>
              <w:bottom w:val="single" w:sz="4" w:space="0" w:color="auto"/>
              <w:right w:val="single" w:sz="4" w:space="0" w:color="auto"/>
            </w:tcBorders>
            <w:shd w:val="clear" w:color="auto" w:fill="FFC0D8"/>
          </w:tcPr>
          <w:p w14:paraId="15B8421E" w14:textId="77777777" w:rsidR="00521A05" w:rsidRPr="0005046F" w:rsidRDefault="00521A05" w:rsidP="00934033">
            <w:pPr>
              <w:spacing w:before="60" w:after="60"/>
              <w:rPr>
                <w:rFonts w:ascii="Arial" w:hAnsi="Arial" w:cs="Arial"/>
                <w:b/>
              </w:rPr>
            </w:pPr>
            <w:r w:rsidRPr="0005046F">
              <w:rPr>
                <w:rFonts w:ascii="Arial" w:hAnsi="Arial" w:cs="Arial"/>
                <w:b/>
              </w:rPr>
              <w:lastRenderedPageBreak/>
              <w:t xml:space="preserve">Level of physiological abnormality: High    </w:t>
            </w:r>
          </w:p>
        </w:tc>
        <w:tc>
          <w:tcPr>
            <w:tcW w:w="7626" w:type="dxa"/>
            <w:gridSpan w:val="4"/>
            <w:tcBorders>
              <w:top w:val="single" w:sz="4" w:space="0" w:color="auto"/>
              <w:left w:val="single" w:sz="4" w:space="0" w:color="auto"/>
              <w:bottom w:val="single" w:sz="4" w:space="0" w:color="auto"/>
              <w:right w:val="single" w:sz="4" w:space="0" w:color="auto"/>
            </w:tcBorders>
            <w:shd w:val="clear" w:color="auto" w:fill="FFC0D8"/>
          </w:tcPr>
          <w:p w14:paraId="58CD41A7" w14:textId="5D14AE92" w:rsidR="00521A05" w:rsidRPr="0005046F" w:rsidRDefault="00567CA5" w:rsidP="00934033">
            <w:pPr>
              <w:spacing w:before="60" w:after="60"/>
              <w:rPr>
                <w:rFonts w:ascii="Arial" w:hAnsi="Arial" w:cs="Arial"/>
                <w:b/>
              </w:rPr>
            </w:pPr>
            <w:r w:rsidRPr="0005046F">
              <w:rPr>
                <w:rFonts w:ascii="Arial" w:hAnsi="Arial" w:cs="Arial"/>
                <w:b/>
              </w:rPr>
              <w:t>Total MEWS score 8</w:t>
            </w:r>
            <w:r w:rsidR="00B4724F" w:rsidRPr="0005046F">
              <w:rPr>
                <w:rFonts w:ascii="Arial" w:hAnsi="Arial" w:cs="Arial"/>
                <w:b/>
                <w:color w:val="000000" w:themeColor="text1"/>
              </w:rPr>
              <w:t>−</w:t>
            </w:r>
            <w:r w:rsidRPr="0005046F">
              <w:rPr>
                <w:rFonts w:ascii="Arial" w:hAnsi="Arial" w:cs="Arial"/>
                <w:b/>
              </w:rPr>
              <w:t>9 or single parameter trigger for pink zone actions (listed below)</w:t>
            </w:r>
          </w:p>
        </w:tc>
      </w:tr>
      <w:tr w:rsidR="006417AE" w:rsidRPr="0005046F" w14:paraId="18A31310" w14:textId="77777777" w:rsidTr="00521A05">
        <w:tc>
          <w:tcPr>
            <w:tcW w:w="14000" w:type="dxa"/>
            <w:gridSpan w:val="8"/>
            <w:tcBorders>
              <w:top w:val="single" w:sz="4" w:space="0" w:color="auto"/>
              <w:left w:val="single" w:sz="4" w:space="0" w:color="auto"/>
              <w:bottom w:val="single" w:sz="4" w:space="0" w:color="auto"/>
              <w:right w:val="single" w:sz="4" w:space="0" w:color="auto"/>
            </w:tcBorders>
            <w:shd w:val="clear" w:color="auto" w:fill="FFC0D8"/>
          </w:tcPr>
          <w:p w14:paraId="5A6CBD32" w14:textId="016B224E" w:rsidR="006417AE" w:rsidRPr="0005046F" w:rsidRDefault="006417AE" w:rsidP="002D2D10">
            <w:pPr>
              <w:spacing w:after="120"/>
              <w:rPr>
                <w:rFonts w:ascii="Arial" w:hAnsi="Arial" w:cs="Arial"/>
                <w:b/>
              </w:rPr>
            </w:pPr>
            <w:r w:rsidRPr="0005046F">
              <w:rPr>
                <w:rFonts w:ascii="Arial" w:hAnsi="Arial" w:cs="Arial"/>
                <w:b/>
              </w:rPr>
              <w:t>(</w:t>
            </w:r>
            <w:r w:rsidR="002D2D10">
              <w:rPr>
                <w:rFonts w:ascii="Arial" w:hAnsi="Arial" w:cs="Arial"/>
                <w:b/>
              </w:rPr>
              <w:t>N</w:t>
            </w:r>
            <w:r w:rsidR="007C4FB4">
              <w:rPr>
                <w:rFonts w:ascii="Arial" w:hAnsi="Arial" w:cs="Arial"/>
                <w:b/>
              </w:rPr>
              <w:t>ote:</w:t>
            </w:r>
            <w:r w:rsidRPr="0005046F">
              <w:rPr>
                <w:rFonts w:ascii="Arial" w:hAnsi="Arial" w:cs="Arial"/>
                <w:b/>
              </w:rPr>
              <w:t xml:space="preserve"> </w:t>
            </w:r>
            <w:r w:rsidR="002D2D10">
              <w:rPr>
                <w:rFonts w:ascii="Arial" w:hAnsi="Arial" w:cs="Arial"/>
                <w:b/>
              </w:rPr>
              <w:t>A</w:t>
            </w:r>
            <w:r w:rsidR="009031D6" w:rsidRPr="0005046F">
              <w:rPr>
                <w:rFonts w:ascii="Arial" w:hAnsi="Arial" w:cs="Arial"/>
                <w:b/>
              </w:rPr>
              <w:t xml:space="preserve"> total M</w:t>
            </w:r>
            <w:r w:rsidRPr="0005046F">
              <w:rPr>
                <w:rFonts w:ascii="Arial" w:hAnsi="Arial" w:cs="Arial"/>
                <w:b/>
              </w:rPr>
              <w:t xml:space="preserve">EWS </w:t>
            </w:r>
            <w:r w:rsidR="00F426A6" w:rsidRPr="0005046F">
              <w:rPr>
                <w:rFonts w:ascii="Arial" w:hAnsi="Arial" w:cs="Arial"/>
                <w:b/>
              </w:rPr>
              <w:t xml:space="preserve">score </w:t>
            </w:r>
            <w:r w:rsidRPr="0005046F">
              <w:rPr>
                <w:rFonts w:ascii="Arial" w:hAnsi="Arial" w:cs="Arial"/>
                <w:b/>
              </w:rPr>
              <w:t>of 10+</w:t>
            </w:r>
            <w:r w:rsidR="002D2D10">
              <w:rPr>
                <w:rFonts w:ascii="Arial" w:hAnsi="Arial" w:cs="Arial"/>
                <w:b/>
              </w:rPr>
              <w:t xml:space="preserve"> triggers</w:t>
            </w:r>
            <w:r w:rsidRPr="0005046F">
              <w:rPr>
                <w:rFonts w:ascii="Arial" w:hAnsi="Arial" w:cs="Arial"/>
                <w:b/>
              </w:rPr>
              <w:t xml:space="preserve"> a rapid response call)</w:t>
            </w:r>
          </w:p>
        </w:tc>
      </w:tr>
      <w:tr w:rsidR="006417AE" w:rsidRPr="0005046F" w14:paraId="67234B79" w14:textId="77777777" w:rsidTr="00B4724F">
        <w:tc>
          <w:tcPr>
            <w:tcW w:w="1646" w:type="dxa"/>
            <w:tcBorders>
              <w:right w:val="nil"/>
            </w:tcBorders>
            <w:shd w:val="clear" w:color="auto" w:fill="FFC0D8"/>
          </w:tcPr>
          <w:p w14:paraId="431F15DE" w14:textId="77777777" w:rsidR="006417AE" w:rsidRPr="0005046F" w:rsidRDefault="006417AE" w:rsidP="006A3243">
            <w:pPr>
              <w:spacing w:after="0"/>
              <w:rPr>
                <w:rFonts w:ascii="Arial" w:hAnsi="Arial" w:cs="Arial"/>
                <w:b/>
                <w:color w:val="auto"/>
              </w:rPr>
            </w:pPr>
            <w:r w:rsidRPr="0005046F">
              <w:rPr>
                <w:rFonts w:ascii="Arial" w:hAnsi="Arial" w:cs="Arial"/>
                <w:i/>
                <w:color w:val="auto"/>
              </w:rPr>
              <w:t>Respiratory rate</w:t>
            </w:r>
          </w:p>
        </w:tc>
        <w:tc>
          <w:tcPr>
            <w:tcW w:w="1326" w:type="dxa"/>
            <w:tcBorders>
              <w:left w:val="nil"/>
            </w:tcBorders>
            <w:shd w:val="clear" w:color="auto" w:fill="FFC0D8"/>
          </w:tcPr>
          <w:p w14:paraId="1A96C350" w14:textId="0CEFAB59" w:rsidR="006417AE" w:rsidRPr="0005046F" w:rsidRDefault="00197D53" w:rsidP="006A3243">
            <w:pPr>
              <w:spacing w:after="0"/>
              <w:rPr>
                <w:rFonts w:ascii="Arial" w:hAnsi="Arial" w:cs="Arial"/>
                <w:b/>
                <w:color w:val="auto"/>
              </w:rPr>
            </w:pPr>
            <w:r w:rsidRPr="0005046F">
              <w:rPr>
                <w:rFonts w:ascii="Arial" w:hAnsi="Arial" w:cs="Arial"/>
                <w:b/>
                <w:color w:val="auto"/>
              </w:rPr>
              <w:t>6</w:t>
            </w:r>
            <w:r w:rsidR="00B4724F" w:rsidRPr="0005046F">
              <w:rPr>
                <w:rFonts w:ascii="Arial" w:hAnsi="Arial" w:cs="Arial"/>
                <w:b/>
                <w:color w:val="000000" w:themeColor="text1"/>
              </w:rPr>
              <w:t>−</w:t>
            </w:r>
            <w:r w:rsidRPr="0005046F">
              <w:rPr>
                <w:rFonts w:ascii="Arial" w:hAnsi="Arial" w:cs="Arial"/>
                <w:b/>
                <w:color w:val="auto"/>
              </w:rPr>
              <w:t xml:space="preserve">9 or </w:t>
            </w:r>
            <w:r w:rsidR="00521A05" w:rsidRPr="0005046F">
              <w:rPr>
                <w:rFonts w:ascii="Arial" w:hAnsi="Arial" w:cs="Arial"/>
                <w:b/>
                <w:color w:val="auto"/>
              </w:rPr>
              <w:br/>
            </w:r>
            <w:r w:rsidRPr="0005046F">
              <w:rPr>
                <w:rFonts w:ascii="Arial" w:hAnsi="Arial" w:cs="Arial"/>
                <w:b/>
                <w:color w:val="auto"/>
              </w:rPr>
              <w:t>26</w:t>
            </w:r>
            <w:r w:rsidR="00B4724F" w:rsidRPr="0005046F">
              <w:rPr>
                <w:rFonts w:ascii="Arial" w:hAnsi="Arial" w:cs="Arial"/>
                <w:b/>
                <w:color w:val="000000" w:themeColor="text1"/>
              </w:rPr>
              <w:t>−</w:t>
            </w:r>
            <w:r w:rsidRPr="0005046F">
              <w:rPr>
                <w:rFonts w:ascii="Arial" w:hAnsi="Arial" w:cs="Arial"/>
                <w:b/>
                <w:color w:val="auto"/>
              </w:rPr>
              <w:t>30</w:t>
            </w:r>
          </w:p>
        </w:tc>
        <w:tc>
          <w:tcPr>
            <w:tcW w:w="1701" w:type="dxa"/>
            <w:tcBorders>
              <w:right w:val="nil"/>
            </w:tcBorders>
            <w:shd w:val="clear" w:color="auto" w:fill="FFC0D8"/>
          </w:tcPr>
          <w:p w14:paraId="24CF897D" w14:textId="77777777" w:rsidR="006417AE" w:rsidRPr="0005046F" w:rsidRDefault="006417AE" w:rsidP="006A3243">
            <w:pPr>
              <w:spacing w:after="0"/>
              <w:rPr>
                <w:rFonts w:ascii="Arial" w:hAnsi="Arial" w:cs="Arial"/>
                <w:i/>
              </w:rPr>
            </w:pPr>
            <w:r w:rsidRPr="0005046F">
              <w:rPr>
                <w:rFonts w:ascii="Arial" w:hAnsi="Arial" w:cs="Arial"/>
                <w:i/>
              </w:rPr>
              <w:t>Heart rate</w:t>
            </w:r>
          </w:p>
          <w:p w14:paraId="48DA4771" w14:textId="77777777" w:rsidR="006417AE" w:rsidRPr="0005046F" w:rsidRDefault="006417AE" w:rsidP="006A3243">
            <w:pPr>
              <w:spacing w:after="0"/>
              <w:rPr>
                <w:rFonts w:ascii="Arial" w:hAnsi="Arial" w:cs="Arial"/>
                <w:b/>
              </w:rPr>
            </w:pPr>
          </w:p>
        </w:tc>
        <w:tc>
          <w:tcPr>
            <w:tcW w:w="1701" w:type="dxa"/>
            <w:tcBorders>
              <w:left w:val="nil"/>
            </w:tcBorders>
            <w:shd w:val="clear" w:color="auto" w:fill="FFC0D8"/>
          </w:tcPr>
          <w:p w14:paraId="78F39B61" w14:textId="0260D0E8" w:rsidR="009031D6" w:rsidRPr="0005046F" w:rsidRDefault="009031D6" w:rsidP="006A3243">
            <w:pPr>
              <w:spacing w:after="0"/>
              <w:rPr>
                <w:rFonts w:ascii="Arial" w:hAnsi="Arial" w:cs="Arial"/>
                <w:b/>
              </w:rPr>
            </w:pPr>
            <w:r w:rsidRPr="0005046F">
              <w:rPr>
                <w:rFonts w:ascii="Arial" w:hAnsi="Arial" w:cs="Arial"/>
                <w:b/>
              </w:rPr>
              <w:t>40</w:t>
            </w:r>
            <w:r w:rsidR="00B4724F" w:rsidRPr="0005046F">
              <w:rPr>
                <w:rFonts w:ascii="Arial" w:hAnsi="Arial" w:cs="Arial"/>
                <w:b/>
                <w:color w:val="000000" w:themeColor="text1"/>
              </w:rPr>
              <w:t>−</w:t>
            </w:r>
            <w:r w:rsidRPr="0005046F">
              <w:rPr>
                <w:rFonts w:ascii="Arial" w:hAnsi="Arial" w:cs="Arial"/>
                <w:b/>
              </w:rPr>
              <w:t xml:space="preserve">49 or </w:t>
            </w:r>
          </w:p>
          <w:p w14:paraId="349CD692" w14:textId="0DB3FA04" w:rsidR="006417AE" w:rsidRPr="0005046F" w:rsidRDefault="009031D6" w:rsidP="006A3243">
            <w:pPr>
              <w:spacing w:after="0"/>
              <w:rPr>
                <w:rFonts w:ascii="Arial" w:hAnsi="Arial" w:cs="Arial"/>
                <w:b/>
              </w:rPr>
            </w:pPr>
            <w:r w:rsidRPr="0005046F">
              <w:rPr>
                <w:rFonts w:ascii="Arial" w:hAnsi="Arial" w:cs="Arial"/>
                <w:b/>
              </w:rPr>
              <w:t>130</w:t>
            </w:r>
            <w:r w:rsidR="00B4724F" w:rsidRPr="0005046F">
              <w:rPr>
                <w:rFonts w:ascii="Arial" w:hAnsi="Arial" w:cs="Arial"/>
                <w:b/>
                <w:color w:val="000000" w:themeColor="text1"/>
              </w:rPr>
              <w:t>−</w:t>
            </w:r>
            <w:r w:rsidRPr="0005046F">
              <w:rPr>
                <w:rFonts w:ascii="Arial" w:hAnsi="Arial" w:cs="Arial"/>
                <w:b/>
              </w:rPr>
              <w:t>139</w:t>
            </w:r>
          </w:p>
        </w:tc>
        <w:tc>
          <w:tcPr>
            <w:tcW w:w="2268" w:type="dxa"/>
            <w:tcBorders>
              <w:right w:val="nil"/>
            </w:tcBorders>
            <w:shd w:val="clear" w:color="auto" w:fill="FFC0D8"/>
          </w:tcPr>
          <w:p w14:paraId="7FE05C1A" w14:textId="77777777" w:rsidR="006417AE" w:rsidRPr="0005046F" w:rsidRDefault="006417AE" w:rsidP="006A3243">
            <w:pPr>
              <w:spacing w:after="0"/>
              <w:rPr>
                <w:rFonts w:ascii="Arial" w:hAnsi="Arial" w:cs="Arial"/>
                <w:b/>
              </w:rPr>
            </w:pPr>
            <w:r w:rsidRPr="0005046F">
              <w:rPr>
                <w:rFonts w:ascii="Arial" w:hAnsi="Arial" w:cs="Arial"/>
                <w:i/>
              </w:rPr>
              <w:t>Temperature</w:t>
            </w:r>
          </w:p>
        </w:tc>
        <w:tc>
          <w:tcPr>
            <w:tcW w:w="1672" w:type="dxa"/>
            <w:tcBorders>
              <w:left w:val="nil"/>
            </w:tcBorders>
            <w:shd w:val="clear" w:color="auto" w:fill="FFC0D8"/>
          </w:tcPr>
          <w:p w14:paraId="5D3A5312" w14:textId="05765DB0" w:rsidR="00C0760F" w:rsidRPr="0005046F" w:rsidRDefault="00C0760F" w:rsidP="006A3243">
            <w:pPr>
              <w:spacing w:after="120"/>
              <w:rPr>
                <w:rFonts w:ascii="Arial" w:hAnsi="Arial" w:cs="Arial"/>
                <w:b/>
              </w:rPr>
            </w:pPr>
            <w:r w:rsidRPr="0005046F">
              <w:rPr>
                <w:rFonts w:ascii="Arial" w:hAnsi="Arial" w:cs="Arial"/>
                <w:b/>
              </w:rPr>
              <w:t>≥</w:t>
            </w:r>
            <w:r w:rsidR="00934033">
              <w:rPr>
                <w:rFonts w:ascii="Arial" w:hAnsi="Arial" w:cs="Arial"/>
                <w:b/>
              </w:rPr>
              <w:t xml:space="preserve"> </w:t>
            </w:r>
            <w:r w:rsidRPr="0005046F">
              <w:rPr>
                <w:rFonts w:ascii="Arial" w:hAnsi="Arial" w:cs="Arial"/>
                <w:b/>
              </w:rPr>
              <w:t xml:space="preserve">39 °C or </w:t>
            </w:r>
            <w:r w:rsidR="00934033">
              <w:rPr>
                <w:rFonts w:ascii="Arial" w:hAnsi="Arial" w:cs="Arial"/>
                <w:b/>
              </w:rPr>
              <w:br/>
            </w:r>
            <w:r w:rsidRPr="0005046F">
              <w:rPr>
                <w:rFonts w:ascii="Arial" w:hAnsi="Arial" w:cs="Arial"/>
                <w:b/>
              </w:rPr>
              <w:t>≤</w:t>
            </w:r>
            <w:r w:rsidR="00934033">
              <w:rPr>
                <w:rFonts w:ascii="Arial" w:hAnsi="Arial" w:cs="Arial"/>
                <w:b/>
              </w:rPr>
              <w:t xml:space="preserve"> </w:t>
            </w:r>
            <w:r w:rsidRPr="0005046F">
              <w:rPr>
                <w:rFonts w:ascii="Arial" w:hAnsi="Arial" w:cs="Arial"/>
                <w:b/>
              </w:rPr>
              <w:t xml:space="preserve">34°C </w:t>
            </w:r>
          </w:p>
        </w:tc>
        <w:tc>
          <w:tcPr>
            <w:tcW w:w="1215" w:type="dxa"/>
            <w:tcBorders>
              <w:left w:val="nil"/>
              <w:right w:val="nil"/>
            </w:tcBorders>
            <w:shd w:val="clear" w:color="auto" w:fill="FFC0D8"/>
          </w:tcPr>
          <w:p w14:paraId="2191BCAC" w14:textId="77777777" w:rsidR="006417AE" w:rsidRPr="0005046F" w:rsidRDefault="006417AE" w:rsidP="006A3243">
            <w:pPr>
              <w:spacing w:after="120"/>
              <w:rPr>
                <w:rFonts w:ascii="Arial" w:hAnsi="Arial" w:cs="Arial"/>
                <w:i/>
              </w:rPr>
            </w:pPr>
            <w:r w:rsidRPr="0005046F">
              <w:rPr>
                <w:rFonts w:ascii="Arial" w:hAnsi="Arial" w:cs="Arial"/>
                <w:i/>
              </w:rPr>
              <w:t>Oxygen</w:t>
            </w:r>
          </w:p>
        </w:tc>
        <w:tc>
          <w:tcPr>
            <w:tcW w:w="2471" w:type="dxa"/>
            <w:tcBorders>
              <w:left w:val="nil"/>
            </w:tcBorders>
            <w:shd w:val="clear" w:color="auto" w:fill="FFC0D8"/>
          </w:tcPr>
          <w:p w14:paraId="6EFFD1DF" w14:textId="37536618" w:rsidR="006417AE" w:rsidRPr="0005046F" w:rsidRDefault="006417AE" w:rsidP="006A3243">
            <w:pPr>
              <w:spacing w:after="120"/>
              <w:rPr>
                <w:rFonts w:ascii="Arial" w:hAnsi="Arial" w:cs="Arial"/>
                <w:b/>
              </w:rPr>
            </w:pPr>
            <w:r w:rsidRPr="0005046F">
              <w:rPr>
                <w:rFonts w:ascii="Arial" w:hAnsi="Arial" w:cs="Arial"/>
                <w:b/>
              </w:rPr>
              <w:t xml:space="preserve">Not a </w:t>
            </w:r>
            <w:r w:rsidR="009703BB" w:rsidRPr="0005046F">
              <w:rPr>
                <w:rFonts w:ascii="Arial" w:hAnsi="Arial" w:cs="Arial"/>
                <w:b/>
              </w:rPr>
              <w:t xml:space="preserve">pink </w:t>
            </w:r>
            <w:r w:rsidR="00600858" w:rsidRPr="0005046F">
              <w:rPr>
                <w:rFonts w:ascii="Arial" w:hAnsi="Arial" w:cs="Arial"/>
                <w:b/>
              </w:rPr>
              <w:t xml:space="preserve">single parameter </w:t>
            </w:r>
            <w:r w:rsidRPr="0005046F">
              <w:rPr>
                <w:rFonts w:ascii="Arial" w:hAnsi="Arial" w:cs="Arial"/>
                <w:b/>
              </w:rPr>
              <w:t>trigger</w:t>
            </w:r>
          </w:p>
        </w:tc>
      </w:tr>
      <w:tr w:rsidR="00197D53" w:rsidRPr="0005046F" w14:paraId="4C7DD496" w14:textId="77777777" w:rsidTr="00B4724F">
        <w:tc>
          <w:tcPr>
            <w:tcW w:w="1646" w:type="dxa"/>
            <w:tcBorders>
              <w:right w:val="nil"/>
            </w:tcBorders>
            <w:shd w:val="clear" w:color="auto" w:fill="FFC0D8"/>
          </w:tcPr>
          <w:p w14:paraId="50135DB6" w14:textId="77777777" w:rsidR="00197D53" w:rsidRPr="0005046F" w:rsidRDefault="00197D53" w:rsidP="00197D53">
            <w:pPr>
              <w:spacing w:after="0"/>
              <w:rPr>
                <w:rFonts w:ascii="Arial" w:hAnsi="Arial" w:cs="Arial"/>
                <w:b/>
              </w:rPr>
            </w:pPr>
            <w:r w:rsidRPr="0005046F">
              <w:rPr>
                <w:rFonts w:ascii="Arial" w:hAnsi="Arial" w:cs="Arial"/>
                <w:i/>
              </w:rPr>
              <w:t>Systolic blood pressure</w:t>
            </w:r>
          </w:p>
        </w:tc>
        <w:tc>
          <w:tcPr>
            <w:tcW w:w="1326" w:type="dxa"/>
            <w:tcBorders>
              <w:left w:val="nil"/>
            </w:tcBorders>
            <w:shd w:val="clear" w:color="auto" w:fill="FFC0D8"/>
          </w:tcPr>
          <w:p w14:paraId="11FEF985" w14:textId="00747297" w:rsidR="00197D53" w:rsidRPr="0005046F" w:rsidRDefault="00197D53" w:rsidP="009031D6">
            <w:pPr>
              <w:spacing w:after="0"/>
              <w:rPr>
                <w:rFonts w:ascii="Arial" w:hAnsi="Arial" w:cs="Arial"/>
                <w:b/>
              </w:rPr>
            </w:pPr>
            <w:r w:rsidRPr="0005046F">
              <w:rPr>
                <w:rFonts w:ascii="Arial" w:hAnsi="Arial" w:cs="Arial"/>
                <w:b/>
              </w:rPr>
              <w:t>7</w:t>
            </w:r>
            <w:r w:rsidR="00CE2E35" w:rsidRPr="0005046F">
              <w:rPr>
                <w:rFonts w:ascii="Arial" w:hAnsi="Arial" w:cs="Arial"/>
                <w:b/>
              </w:rPr>
              <w:t>0</w:t>
            </w:r>
            <w:r w:rsidR="00B4724F" w:rsidRPr="0005046F">
              <w:rPr>
                <w:rFonts w:ascii="Arial" w:hAnsi="Arial" w:cs="Arial"/>
                <w:b/>
                <w:color w:val="000000" w:themeColor="text1"/>
              </w:rPr>
              <w:t>−</w:t>
            </w:r>
            <w:r w:rsidR="00CE2E35" w:rsidRPr="0005046F">
              <w:rPr>
                <w:rFonts w:ascii="Arial" w:hAnsi="Arial" w:cs="Arial"/>
                <w:b/>
              </w:rPr>
              <w:t>79</w:t>
            </w:r>
            <w:r w:rsidRPr="0005046F">
              <w:rPr>
                <w:rFonts w:ascii="Arial" w:hAnsi="Arial" w:cs="Arial"/>
                <w:b/>
              </w:rPr>
              <w:t xml:space="preserve"> or </w:t>
            </w:r>
          </w:p>
          <w:p w14:paraId="7DB71417" w14:textId="15BF82E9" w:rsidR="009031D6" w:rsidRPr="0005046F" w:rsidRDefault="009031D6" w:rsidP="009031D6">
            <w:pPr>
              <w:spacing w:after="0"/>
              <w:rPr>
                <w:rFonts w:ascii="Arial" w:hAnsi="Arial" w:cs="Arial"/>
                <w:b/>
              </w:rPr>
            </w:pPr>
            <w:r w:rsidRPr="0005046F">
              <w:rPr>
                <w:rFonts w:ascii="Arial" w:hAnsi="Arial" w:cs="Arial"/>
                <w:b/>
              </w:rPr>
              <w:t>160</w:t>
            </w:r>
            <w:r w:rsidR="00B4724F" w:rsidRPr="0005046F">
              <w:rPr>
                <w:rFonts w:ascii="Arial" w:hAnsi="Arial" w:cs="Arial"/>
                <w:b/>
                <w:color w:val="000000" w:themeColor="text1"/>
              </w:rPr>
              <w:t>−</w:t>
            </w:r>
            <w:r w:rsidRPr="0005046F">
              <w:rPr>
                <w:rFonts w:ascii="Arial" w:hAnsi="Arial" w:cs="Arial"/>
                <w:b/>
              </w:rPr>
              <w:t>1</w:t>
            </w:r>
            <w:r w:rsidR="00B4724F" w:rsidRPr="0005046F">
              <w:rPr>
                <w:rFonts w:ascii="Arial" w:hAnsi="Arial" w:cs="Arial"/>
                <w:b/>
              </w:rPr>
              <w:t>9</w:t>
            </w:r>
            <w:r w:rsidRPr="0005046F">
              <w:rPr>
                <w:rFonts w:ascii="Arial" w:hAnsi="Arial" w:cs="Arial"/>
                <w:b/>
              </w:rPr>
              <w:t>9</w:t>
            </w:r>
          </w:p>
        </w:tc>
        <w:tc>
          <w:tcPr>
            <w:tcW w:w="1701" w:type="dxa"/>
            <w:tcBorders>
              <w:right w:val="nil"/>
            </w:tcBorders>
            <w:shd w:val="clear" w:color="auto" w:fill="FFC0D8"/>
          </w:tcPr>
          <w:p w14:paraId="738AC012" w14:textId="77777777" w:rsidR="00197D53" w:rsidRPr="0005046F" w:rsidRDefault="00197D53" w:rsidP="00197D53">
            <w:pPr>
              <w:spacing w:after="0"/>
              <w:rPr>
                <w:rFonts w:ascii="Arial" w:hAnsi="Arial" w:cs="Arial"/>
                <w:b/>
              </w:rPr>
            </w:pPr>
            <w:r w:rsidRPr="0005046F">
              <w:rPr>
                <w:rFonts w:ascii="Arial" w:hAnsi="Arial" w:cs="Arial"/>
                <w:i/>
              </w:rPr>
              <w:t>Diastolic blood pressure</w:t>
            </w:r>
          </w:p>
        </w:tc>
        <w:tc>
          <w:tcPr>
            <w:tcW w:w="1701" w:type="dxa"/>
            <w:tcBorders>
              <w:left w:val="nil"/>
            </w:tcBorders>
            <w:shd w:val="clear" w:color="auto" w:fill="FFC0D8"/>
          </w:tcPr>
          <w:p w14:paraId="2CF76D59" w14:textId="1532FC2A" w:rsidR="00197D53" w:rsidRPr="0005046F" w:rsidRDefault="00197D53" w:rsidP="00197D53">
            <w:pPr>
              <w:spacing w:after="0"/>
              <w:rPr>
                <w:rFonts w:ascii="Arial" w:hAnsi="Arial" w:cs="Arial"/>
                <w:b/>
              </w:rPr>
            </w:pPr>
            <w:r w:rsidRPr="0005046F">
              <w:rPr>
                <w:rFonts w:ascii="Arial" w:hAnsi="Arial" w:cs="Arial"/>
                <w:b/>
              </w:rPr>
              <w:t>≥</w:t>
            </w:r>
            <w:r w:rsidR="00934033">
              <w:rPr>
                <w:rFonts w:ascii="Arial" w:hAnsi="Arial" w:cs="Arial"/>
                <w:b/>
              </w:rPr>
              <w:t xml:space="preserve"> </w:t>
            </w:r>
            <w:r w:rsidRPr="0005046F">
              <w:rPr>
                <w:rFonts w:ascii="Arial" w:hAnsi="Arial" w:cs="Arial"/>
                <w:b/>
              </w:rPr>
              <w:t>110</w:t>
            </w:r>
          </w:p>
        </w:tc>
        <w:tc>
          <w:tcPr>
            <w:tcW w:w="2268" w:type="dxa"/>
            <w:tcBorders>
              <w:right w:val="nil"/>
            </w:tcBorders>
            <w:shd w:val="clear" w:color="auto" w:fill="FFC0D8"/>
          </w:tcPr>
          <w:p w14:paraId="2B2ABE15" w14:textId="77777777" w:rsidR="00197D53" w:rsidRPr="0005046F" w:rsidRDefault="00197D53" w:rsidP="00197D53">
            <w:pPr>
              <w:spacing w:after="0"/>
              <w:rPr>
                <w:rFonts w:ascii="Arial" w:hAnsi="Arial" w:cs="Arial"/>
                <w:b/>
              </w:rPr>
            </w:pPr>
            <w:r w:rsidRPr="0005046F">
              <w:rPr>
                <w:rFonts w:ascii="Arial" w:hAnsi="Arial" w:cs="Arial"/>
                <w:i/>
              </w:rPr>
              <w:t>Level of consciousness</w:t>
            </w:r>
          </w:p>
        </w:tc>
        <w:tc>
          <w:tcPr>
            <w:tcW w:w="1672" w:type="dxa"/>
            <w:tcBorders>
              <w:left w:val="nil"/>
            </w:tcBorders>
            <w:shd w:val="clear" w:color="auto" w:fill="FFC0D8"/>
          </w:tcPr>
          <w:p w14:paraId="21CB01CC" w14:textId="77777777" w:rsidR="00197D53" w:rsidRPr="0005046F" w:rsidRDefault="00C0760F" w:rsidP="00197D53">
            <w:pPr>
              <w:spacing w:after="120"/>
              <w:rPr>
                <w:rFonts w:ascii="Arial" w:hAnsi="Arial" w:cs="Arial"/>
                <w:b/>
              </w:rPr>
            </w:pPr>
            <w:r w:rsidRPr="0005046F">
              <w:rPr>
                <w:rFonts w:ascii="Arial" w:hAnsi="Arial" w:cs="Arial"/>
                <w:b/>
              </w:rPr>
              <w:t>abnormal</w:t>
            </w:r>
          </w:p>
        </w:tc>
        <w:tc>
          <w:tcPr>
            <w:tcW w:w="1215" w:type="dxa"/>
            <w:tcBorders>
              <w:left w:val="nil"/>
              <w:right w:val="nil"/>
            </w:tcBorders>
            <w:shd w:val="clear" w:color="auto" w:fill="FFC0D8"/>
          </w:tcPr>
          <w:p w14:paraId="12532B74" w14:textId="27DF96AA" w:rsidR="00197D53" w:rsidRPr="0005046F" w:rsidRDefault="00197D53" w:rsidP="00197D53">
            <w:pPr>
              <w:spacing w:after="120"/>
              <w:rPr>
                <w:rFonts w:ascii="Arial" w:hAnsi="Arial" w:cs="Arial"/>
                <w:i/>
              </w:rPr>
            </w:pPr>
            <w:r w:rsidRPr="0005046F">
              <w:rPr>
                <w:rFonts w:ascii="Arial" w:hAnsi="Arial" w:cs="Arial"/>
                <w:i/>
              </w:rPr>
              <w:t>Oxygen</w:t>
            </w:r>
            <w:r w:rsidR="00B4724F" w:rsidRPr="0005046F">
              <w:rPr>
                <w:rFonts w:ascii="Arial" w:hAnsi="Arial" w:cs="Arial"/>
                <w:i/>
              </w:rPr>
              <w:br/>
            </w:r>
            <w:r w:rsidRPr="0005046F">
              <w:rPr>
                <w:rFonts w:ascii="Arial" w:hAnsi="Arial" w:cs="Arial"/>
                <w:i/>
              </w:rPr>
              <w:t>saturation</w:t>
            </w:r>
          </w:p>
        </w:tc>
        <w:tc>
          <w:tcPr>
            <w:tcW w:w="2471" w:type="dxa"/>
            <w:tcBorders>
              <w:left w:val="nil"/>
            </w:tcBorders>
            <w:shd w:val="clear" w:color="auto" w:fill="FFC0D8"/>
          </w:tcPr>
          <w:p w14:paraId="1BB6BD03" w14:textId="77777777" w:rsidR="00197D53" w:rsidRPr="0005046F" w:rsidRDefault="00E60A37" w:rsidP="00197D53">
            <w:pPr>
              <w:spacing w:after="120"/>
              <w:rPr>
                <w:rFonts w:ascii="Arial" w:hAnsi="Arial" w:cs="Arial"/>
                <w:b/>
              </w:rPr>
            </w:pPr>
            <w:r w:rsidRPr="0005046F">
              <w:rPr>
                <w:rFonts w:ascii="Arial" w:hAnsi="Arial" w:cs="Arial"/>
                <w:b/>
              </w:rPr>
              <w:t>≤ 91</w:t>
            </w:r>
            <w:r w:rsidR="00A314AA" w:rsidRPr="0005046F">
              <w:rPr>
                <w:rFonts w:ascii="Arial" w:hAnsi="Arial" w:cs="Arial"/>
                <w:b/>
              </w:rPr>
              <w:t>%</w:t>
            </w:r>
          </w:p>
        </w:tc>
      </w:tr>
      <w:tr w:rsidR="00197D53" w:rsidRPr="0005046F" w14:paraId="19EA3527" w14:textId="77777777" w:rsidTr="00F426A6">
        <w:tc>
          <w:tcPr>
            <w:tcW w:w="14000" w:type="dxa"/>
            <w:gridSpan w:val="8"/>
            <w:shd w:val="clear" w:color="auto" w:fill="auto"/>
          </w:tcPr>
          <w:p w14:paraId="125156B0" w14:textId="5E04860C" w:rsidR="00197D53" w:rsidRPr="0005046F" w:rsidRDefault="00197D53" w:rsidP="00934033">
            <w:pPr>
              <w:spacing w:before="60" w:after="120"/>
              <w:rPr>
                <w:rFonts w:ascii="Arial" w:hAnsi="Arial" w:cs="Arial"/>
                <w:b/>
              </w:rPr>
            </w:pPr>
            <w:r w:rsidRPr="0005046F">
              <w:rPr>
                <w:rFonts w:ascii="Arial" w:hAnsi="Arial" w:cs="Arial"/>
                <w:b/>
              </w:rPr>
              <w:t>List skills and knowledge that</w:t>
            </w:r>
            <w:r w:rsidR="002D2D10">
              <w:rPr>
                <w:rFonts w:ascii="Arial" w:hAnsi="Arial" w:cs="Arial"/>
                <w:b/>
              </w:rPr>
              <w:t xml:space="preserve"> health professionals</w:t>
            </w:r>
            <w:r w:rsidRPr="0005046F">
              <w:rPr>
                <w:rFonts w:ascii="Arial" w:hAnsi="Arial" w:cs="Arial"/>
                <w:b/>
              </w:rPr>
              <w:t xml:space="preserve"> may </w:t>
            </w:r>
            <w:r w:rsidR="002D2D10">
              <w:rPr>
                <w:rFonts w:ascii="Arial" w:hAnsi="Arial" w:cs="Arial"/>
                <w:b/>
              </w:rPr>
              <w:t>or</w:t>
            </w:r>
            <w:r w:rsidR="002D2D10" w:rsidRPr="0005046F">
              <w:rPr>
                <w:rFonts w:ascii="Arial" w:hAnsi="Arial" w:cs="Arial"/>
                <w:b/>
              </w:rPr>
              <w:t xml:space="preserve"> </w:t>
            </w:r>
            <w:r w:rsidRPr="0005046F">
              <w:rPr>
                <w:rFonts w:ascii="Arial" w:hAnsi="Arial" w:cs="Arial"/>
                <w:b/>
              </w:rPr>
              <w:t xml:space="preserve">will </w:t>
            </w:r>
            <w:r w:rsidR="002D2D10">
              <w:rPr>
                <w:rFonts w:ascii="Arial" w:hAnsi="Arial" w:cs="Arial"/>
                <w:b/>
              </w:rPr>
              <w:t>need</w:t>
            </w:r>
            <w:r w:rsidRPr="0005046F">
              <w:rPr>
                <w:rFonts w:ascii="Arial" w:hAnsi="Arial" w:cs="Arial"/>
                <w:b/>
              </w:rPr>
              <w:t xml:space="preserve"> to respond to </w:t>
            </w:r>
            <w:r w:rsidR="002D2D10">
              <w:rPr>
                <w:rFonts w:ascii="Arial" w:hAnsi="Arial" w:cs="Arial"/>
                <w:b/>
              </w:rPr>
              <w:t>EACH</w:t>
            </w:r>
            <w:r w:rsidR="002D2D10" w:rsidRPr="0005046F">
              <w:rPr>
                <w:rFonts w:ascii="Arial" w:hAnsi="Arial" w:cs="Arial"/>
                <w:b/>
              </w:rPr>
              <w:t xml:space="preserve"> </w:t>
            </w:r>
            <w:r w:rsidRPr="0005046F">
              <w:rPr>
                <w:rFonts w:ascii="Arial" w:hAnsi="Arial" w:cs="Arial"/>
                <w:b/>
              </w:rPr>
              <w:t xml:space="preserve">abnormality </w:t>
            </w:r>
          </w:p>
          <w:p w14:paraId="55774965" w14:textId="77777777" w:rsidR="00197D53" w:rsidRPr="0005046F" w:rsidRDefault="00197D53" w:rsidP="00197D53">
            <w:pPr>
              <w:spacing w:after="120"/>
              <w:rPr>
                <w:rFonts w:ascii="Arial" w:hAnsi="Arial" w:cs="Arial"/>
              </w:rPr>
            </w:pPr>
          </w:p>
          <w:p w14:paraId="5C478F04" w14:textId="77777777" w:rsidR="00197D53" w:rsidRPr="0005046F" w:rsidRDefault="00197D53" w:rsidP="00197D53">
            <w:pPr>
              <w:spacing w:after="120"/>
              <w:rPr>
                <w:rFonts w:ascii="Arial" w:hAnsi="Arial" w:cs="Arial"/>
              </w:rPr>
            </w:pPr>
          </w:p>
          <w:p w14:paraId="404678CD" w14:textId="77777777" w:rsidR="00197D53" w:rsidRPr="0005046F" w:rsidRDefault="00197D53" w:rsidP="00197D53">
            <w:pPr>
              <w:spacing w:after="120"/>
              <w:rPr>
                <w:rFonts w:ascii="Arial" w:hAnsi="Arial" w:cs="Arial"/>
              </w:rPr>
            </w:pPr>
          </w:p>
          <w:p w14:paraId="6A951CF9" w14:textId="77777777" w:rsidR="00197D53" w:rsidRPr="0005046F" w:rsidRDefault="00197D53" w:rsidP="00197D53">
            <w:pPr>
              <w:spacing w:after="120"/>
              <w:rPr>
                <w:rFonts w:ascii="Arial" w:hAnsi="Arial" w:cs="Arial"/>
              </w:rPr>
            </w:pPr>
          </w:p>
          <w:p w14:paraId="758567C0" w14:textId="77777777" w:rsidR="00197D53" w:rsidRPr="0005046F" w:rsidRDefault="00197D53" w:rsidP="00197D53">
            <w:pPr>
              <w:spacing w:after="120"/>
              <w:rPr>
                <w:rFonts w:ascii="Arial" w:hAnsi="Arial" w:cs="Arial"/>
                <w:i/>
              </w:rPr>
            </w:pPr>
          </w:p>
        </w:tc>
      </w:tr>
      <w:tr w:rsidR="00197D53" w:rsidRPr="0005046F" w14:paraId="3710618C" w14:textId="77777777" w:rsidTr="00B4724F">
        <w:tc>
          <w:tcPr>
            <w:tcW w:w="6374" w:type="dxa"/>
            <w:gridSpan w:val="4"/>
            <w:shd w:val="clear" w:color="auto" w:fill="auto"/>
          </w:tcPr>
          <w:p w14:paraId="4905CB25" w14:textId="77777777" w:rsidR="00197D53" w:rsidRPr="0005046F" w:rsidRDefault="00197D53" w:rsidP="00934033">
            <w:pPr>
              <w:spacing w:before="60" w:after="120"/>
              <w:rPr>
                <w:rFonts w:ascii="Arial" w:hAnsi="Arial" w:cs="Arial"/>
                <w:b/>
              </w:rPr>
            </w:pPr>
            <w:r w:rsidRPr="0005046F">
              <w:rPr>
                <w:rFonts w:ascii="Arial" w:hAnsi="Arial" w:cs="Arial"/>
                <w:b/>
              </w:rPr>
              <w:t>List responding health professional(s) and number required</w:t>
            </w:r>
          </w:p>
          <w:p w14:paraId="7E4F2A32" w14:textId="77777777" w:rsidR="00197D53" w:rsidRPr="0005046F" w:rsidRDefault="00197D53" w:rsidP="00934033">
            <w:pPr>
              <w:spacing w:before="60" w:after="120"/>
              <w:rPr>
                <w:rFonts w:ascii="Arial" w:hAnsi="Arial" w:cs="Arial"/>
              </w:rPr>
            </w:pPr>
          </w:p>
          <w:p w14:paraId="3E12C59D" w14:textId="77777777" w:rsidR="00197D53" w:rsidRPr="0005046F" w:rsidRDefault="00197D53" w:rsidP="00934033">
            <w:pPr>
              <w:spacing w:before="60" w:after="120"/>
              <w:rPr>
                <w:rFonts w:ascii="Arial" w:hAnsi="Arial" w:cs="Arial"/>
              </w:rPr>
            </w:pPr>
          </w:p>
          <w:p w14:paraId="7133DED7" w14:textId="77777777" w:rsidR="00197D53" w:rsidRPr="0005046F" w:rsidRDefault="00197D53" w:rsidP="00934033">
            <w:pPr>
              <w:spacing w:before="60" w:after="120"/>
              <w:rPr>
                <w:rFonts w:ascii="Arial" w:hAnsi="Arial" w:cs="Arial"/>
              </w:rPr>
            </w:pPr>
          </w:p>
          <w:p w14:paraId="6DF8D0E5" w14:textId="77777777" w:rsidR="00197D53" w:rsidRPr="0005046F" w:rsidRDefault="00197D53" w:rsidP="00934033">
            <w:pPr>
              <w:spacing w:before="60" w:after="120"/>
              <w:rPr>
                <w:rFonts w:ascii="Arial" w:hAnsi="Arial" w:cs="Arial"/>
                <w:b/>
              </w:rPr>
            </w:pPr>
          </w:p>
        </w:tc>
        <w:tc>
          <w:tcPr>
            <w:tcW w:w="7626" w:type="dxa"/>
            <w:gridSpan w:val="4"/>
            <w:shd w:val="clear" w:color="auto" w:fill="auto"/>
          </w:tcPr>
          <w:p w14:paraId="7D72C584" w14:textId="77777777" w:rsidR="00197D53" w:rsidRPr="0005046F" w:rsidRDefault="00197D53" w:rsidP="00934033">
            <w:pPr>
              <w:spacing w:before="60" w:after="120"/>
              <w:rPr>
                <w:rFonts w:ascii="Arial" w:hAnsi="Arial" w:cs="Arial"/>
                <w:b/>
              </w:rPr>
            </w:pPr>
            <w:r w:rsidRPr="0005046F">
              <w:rPr>
                <w:rFonts w:ascii="Arial" w:hAnsi="Arial" w:cs="Arial"/>
                <w:b/>
              </w:rPr>
              <w:t xml:space="preserve">List the times these health professionals are available to respond </w:t>
            </w:r>
          </w:p>
        </w:tc>
      </w:tr>
      <w:tr w:rsidR="00197D53" w:rsidRPr="0005046F" w14:paraId="4D85FBED" w14:textId="77777777" w:rsidTr="00F426A6">
        <w:tc>
          <w:tcPr>
            <w:tcW w:w="14000" w:type="dxa"/>
            <w:gridSpan w:val="8"/>
            <w:shd w:val="clear" w:color="auto" w:fill="auto"/>
          </w:tcPr>
          <w:p w14:paraId="0A7B16CC" w14:textId="77777777" w:rsidR="00197D53" w:rsidRPr="00D4267D" w:rsidRDefault="00197D53" w:rsidP="00934033">
            <w:pPr>
              <w:spacing w:before="60" w:after="120"/>
              <w:rPr>
                <w:rFonts w:ascii="Arial" w:hAnsi="Arial" w:cs="Arial"/>
                <w:b/>
              </w:rPr>
            </w:pPr>
            <w:r w:rsidRPr="00D4267D">
              <w:rPr>
                <w:rFonts w:ascii="Arial" w:hAnsi="Arial" w:cs="Arial"/>
                <w:b/>
              </w:rPr>
              <w:t>Responsibilities of attending health professionals:</w:t>
            </w:r>
          </w:p>
          <w:p w14:paraId="2F2648E8" w14:textId="77777777" w:rsidR="00197D53" w:rsidRPr="002D2D10" w:rsidRDefault="00197D53" w:rsidP="00197D53">
            <w:pPr>
              <w:spacing w:after="120"/>
              <w:rPr>
                <w:rFonts w:ascii="Arial" w:hAnsi="Arial" w:cs="Arial"/>
              </w:rPr>
            </w:pPr>
          </w:p>
          <w:p w14:paraId="0B36B9E3" w14:textId="015105D2" w:rsidR="00197D53" w:rsidRPr="002D2D10" w:rsidRDefault="00197D53" w:rsidP="00197D53">
            <w:pPr>
              <w:spacing w:after="120"/>
              <w:rPr>
                <w:rFonts w:ascii="Arial" w:hAnsi="Arial" w:cs="Arial"/>
                <w:b/>
              </w:rPr>
            </w:pPr>
          </w:p>
        </w:tc>
      </w:tr>
      <w:tr w:rsidR="00197D53" w:rsidRPr="0005046F" w14:paraId="2947F841" w14:textId="77777777" w:rsidTr="00F426A6">
        <w:tc>
          <w:tcPr>
            <w:tcW w:w="14000" w:type="dxa"/>
            <w:gridSpan w:val="8"/>
            <w:shd w:val="clear" w:color="auto" w:fill="auto"/>
          </w:tcPr>
          <w:p w14:paraId="281E915C" w14:textId="41CA7491" w:rsidR="00197D53" w:rsidRPr="00E42744" w:rsidRDefault="00197D53" w:rsidP="00197D53">
            <w:pPr>
              <w:spacing w:after="120"/>
              <w:rPr>
                <w:rFonts w:ascii="Arial" w:hAnsi="Arial" w:cs="Arial"/>
                <w:i/>
              </w:rPr>
            </w:pPr>
            <w:r w:rsidRPr="00E42744">
              <w:rPr>
                <w:rFonts w:ascii="Arial" w:hAnsi="Arial" w:cs="Arial"/>
                <w:i/>
              </w:rPr>
              <w:t xml:space="preserve">What is the required timeframe for response given </w:t>
            </w:r>
            <w:r w:rsidR="002D2D10" w:rsidRPr="00D4267D">
              <w:rPr>
                <w:rFonts w:ascii="Arial" w:hAnsi="Arial" w:cs="Arial"/>
                <w:i/>
              </w:rPr>
              <w:t>this</w:t>
            </w:r>
            <w:r w:rsidR="002D2D10" w:rsidRPr="00E42744">
              <w:rPr>
                <w:rFonts w:ascii="Arial" w:hAnsi="Arial" w:cs="Arial"/>
                <w:i/>
              </w:rPr>
              <w:t xml:space="preserve"> </w:t>
            </w:r>
            <w:r w:rsidRPr="00E42744">
              <w:rPr>
                <w:rFonts w:ascii="Arial" w:hAnsi="Arial" w:cs="Arial"/>
                <w:i/>
              </w:rPr>
              <w:t>level of abnormality?</w:t>
            </w:r>
          </w:p>
          <w:p w14:paraId="37BB3D3B" w14:textId="77777777" w:rsidR="00197D53" w:rsidRPr="00E42744" w:rsidRDefault="00197D53" w:rsidP="00197D53">
            <w:pPr>
              <w:spacing w:after="120"/>
              <w:rPr>
                <w:rFonts w:ascii="Arial" w:hAnsi="Arial" w:cs="Arial"/>
                <w:i/>
              </w:rPr>
            </w:pPr>
          </w:p>
          <w:p w14:paraId="2528CCDD" w14:textId="77777777" w:rsidR="00197D53" w:rsidRPr="00E42744" w:rsidRDefault="00197D53" w:rsidP="00197D53">
            <w:pPr>
              <w:spacing w:after="120"/>
              <w:rPr>
                <w:rFonts w:ascii="Arial" w:hAnsi="Arial" w:cs="Arial"/>
                <w:i/>
              </w:rPr>
            </w:pPr>
          </w:p>
        </w:tc>
      </w:tr>
      <w:tr w:rsidR="00197D53" w:rsidRPr="0005046F" w14:paraId="468CA78E" w14:textId="77777777" w:rsidTr="00F426A6">
        <w:tc>
          <w:tcPr>
            <w:tcW w:w="14000" w:type="dxa"/>
            <w:gridSpan w:val="8"/>
            <w:shd w:val="clear" w:color="auto" w:fill="auto"/>
          </w:tcPr>
          <w:p w14:paraId="490B9168" w14:textId="77777777" w:rsidR="00197D53" w:rsidRPr="00E42744" w:rsidRDefault="00197D53" w:rsidP="00197D53">
            <w:pPr>
              <w:spacing w:after="120"/>
              <w:rPr>
                <w:rFonts w:ascii="Arial" w:hAnsi="Arial" w:cs="Arial"/>
                <w:i/>
              </w:rPr>
            </w:pPr>
            <w:r w:rsidRPr="00E42744">
              <w:rPr>
                <w:rFonts w:ascii="Arial" w:hAnsi="Arial" w:cs="Arial"/>
                <w:i/>
              </w:rPr>
              <w:lastRenderedPageBreak/>
              <w:t>How will the health professional(s) be contacted?</w:t>
            </w:r>
          </w:p>
          <w:p w14:paraId="5BD61AAC" w14:textId="77777777" w:rsidR="00197D53" w:rsidRPr="00E42744" w:rsidRDefault="00197D53" w:rsidP="00197D53">
            <w:pPr>
              <w:spacing w:after="120"/>
              <w:rPr>
                <w:rFonts w:ascii="Arial" w:hAnsi="Arial" w:cs="Arial"/>
                <w:b/>
                <w:i/>
              </w:rPr>
            </w:pPr>
          </w:p>
          <w:p w14:paraId="3FCA14CC" w14:textId="77777777" w:rsidR="00197D53" w:rsidRPr="00E42744" w:rsidRDefault="00197D53" w:rsidP="00197D53">
            <w:pPr>
              <w:spacing w:after="120"/>
              <w:rPr>
                <w:rFonts w:ascii="Arial" w:hAnsi="Arial" w:cs="Arial"/>
                <w:b/>
                <w:i/>
              </w:rPr>
            </w:pPr>
          </w:p>
        </w:tc>
      </w:tr>
      <w:tr w:rsidR="00197D53" w:rsidRPr="0005046F" w14:paraId="2D7C7FC2" w14:textId="77777777" w:rsidTr="00F426A6">
        <w:tc>
          <w:tcPr>
            <w:tcW w:w="14000" w:type="dxa"/>
            <w:gridSpan w:val="8"/>
            <w:shd w:val="clear" w:color="auto" w:fill="auto"/>
          </w:tcPr>
          <w:p w14:paraId="1D04DD70" w14:textId="77777777" w:rsidR="00197D53" w:rsidRPr="00E42744" w:rsidRDefault="00197D53" w:rsidP="00197D53">
            <w:pPr>
              <w:spacing w:after="120"/>
              <w:rPr>
                <w:rFonts w:ascii="Arial" w:hAnsi="Arial" w:cs="Arial"/>
                <w:i/>
              </w:rPr>
            </w:pPr>
            <w:r w:rsidRPr="00E42744">
              <w:rPr>
                <w:rFonts w:ascii="Arial" w:hAnsi="Arial" w:cs="Arial"/>
                <w:i/>
              </w:rPr>
              <w:t xml:space="preserve">Other than those attending the </w:t>
            </w:r>
            <w:r w:rsidR="00347D85" w:rsidRPr="00E42744">
              <w:rPr>
                <w:rFonts w:ascii="Arial" w:hAnsi="Arial" w:cs="Arial"/>
                <w:i/>
              </w:rPr>
              <w:t>woman</w:t>
            </w:r>
            <w:r w:rsidRPr="00E42744">
              <w:rPr>
                <w:rFonts w:ascii="Arial" w:hAnsi="Arial" w:cs="Arial"/>
                <w:i/>
              </w:rPr>
              <w:t>, who else should be notified?</w:t>
            </w:r>
          </w:p>
          <w:p w14:paraId="5EAFC5E9" w14:textId="77777777" w:rsidR="00197D53" w:rsidRPr="00E42744" w:rsidRDefault="00197D53" w:rsidP="00197D53">
            <w:pPr>
              <w:spacing w:after="120"/>
              <w:rPr>
                <w:rFonts w:ascii="Arial" w:hAnsi="Arial" w:cs="Arial"/>
                <w:i/>
              </w:rPr>
            </w:pPr>
          </w:p>
          <w:p w14:paraId="18486CA4" w14:textId="77777777" w:rsidR="00197D53" w:rsidRPr="00E42744" w:rsidRDefault="00197D53" w:rsidP="00197D53">
            <w:pPr>
              <w:spacing w:after="120"/>
              <w:rPr>
                <w:rFonts w:ascii="Arial" w:hAnsi="Arial" w:cs="Arial"/>
                <w:i/>
              </w:rPr>
            </w:pPr>
          </w:p>
        </w:tc>
      </w:tr>
      <w:tr w:rsidR="00197D53" w:rsidRPr="0005046F" w14:paraId="5E2C2DF7" w14:textId="77777777" w:rsidTr="00F426A6">
        <w:tc>
          <w:tcPr>
            <w:tcW w:w="14000" w:type="dxa"/>
            <w:gridSpan w:val="8"/>
            <w:shd w:val="clear" w:color="auto" w:fill="auto"/>
          </w:tcPr>
          <w:p w14:paraId="1C3E0773" w14:textId="42B4C379" w:rsidR="00197D53" w:rsidRPr="00E42744" w:rsidRDefault="00197D53" w:rsidP="00197D53">
            <w:pPr>
              <w:spacing w:after="120"/>
              <w:rPr>
                <w:rFonts w:ascii="Arial" w:hAnsi="Arial" w:cs="Arial"/>
                <w:b/>
                <w:i/>
              </w:rPr>
            </w:pPr>
            <w:r w:rsidRPr="00E42744">
              <w:rPr>
                <w:rFonts w:ascii="Arial" w:hAnsi="Arial" w:cs="Arial"/>
                <w:i/>
              </w:rPr>
              <w:t>What are the alternative or back</w:t>
            </w:r>
            <w:r w:rsidR="002D2D10">
              <w:rPr>
                <w:rFonts w:ascii="Arial" w:hAnsi="Arial" w:cs="Arial"/>
              </w:rPr>
              <w:t>-</w:t>
            </w:r>
            <w:r w:rsidRPr="00E42744">
              <w:rPr>
                <w:rFonts w:ascii="Arial" w:hAnsi="Arial" w:cs="Arial"/>
                <w:i/>
              </w:rPr>
              <w:t xml:space="preserve">up options for </w:t>
            </w:r>
            <w:r w:rsidR="002D2D10" w:rsidRPr="00E42744">
              <w:rPr>
                <w:rFonts w:ascii="Arial" w:hAnsi="Arial" w:cs="Arial"/>
                <w:i/>
              </w:rPr>
              <w:t xml:space="preserve">getting </w:t>
            </w:r>
            <w:r w:rsidRPr="00E42744">
              <w:rPr>
                <w:rFonts w:ascii="Arial" w:hAnsi="Arial" w:cs="Arial"/>
                <w:i/>
              </w:rPr>
              <w:t>a response?</w:t>
            </w:r>
            <w:r w:rsidRPr="00E42744">
              <w:rPr>
                <w:rFonts w:ascii="Arial" w:hAnsi="Arial" w:cs="Arial"/>
                <w:b/>
                <w:i/>
              </w:rPr>
              <w:t xml:space="preserve"> </w:t>
            </w:r>
          </w:p>
          <w:p w14:paraId="12B095AE" w14:textId="77777777" w:rsidR="00197D53" w:rsidRPr="00E42744" w:rsidRDefault="00197D53" w:rsidP="00197D53">
            <w:pPr>
              <w:spacing w:after="120"/>
              <w:rPr>
                <w:rFonts w:ascii="Arial" w:hAnsi="Arial" w:cs="Arial"/>
                <w:i/>
              </w:rPr>
            </w:pPr>
          </w:p>
          <w:p w14:paraId="1B6AF1F4" w14:textId="77777777" w:rsidR="00197D53" w:rsidRPr="00E42744" w:rsidRDefault="00197D53" w:rsidP="00197D53">
            <w:pPr>
              <w:spacing w:after="120"/>
              <w:rPr>
                <w:rFonts w:ascii="Arial" w:hAnsi="Arial" w:cs="Arial"/>
                <w:i/>
              </w:rPr>
            </w:pPr>
          </w:p>
          <w:p w14:paraId="19D01116" w14:textId="77777777" w:rsidR="00197D53" w:rsidRPr="0005046F" w:rsidRDefault="00197D53" w:rsidP="00197D53">
            <w:pPr>
              <w:spacing w:after="120"/>
              <w:rPr>
                <w:rFonts w:ascii="Arial" w:hAnsi="Arial" w:cs="Arial"/>
                <w:i/>
              </w:rPr>
            </w:pPr>
          </w:p>
        </w:tc>
      </w:tr>
      <w:tr w:rsidR="00197D53" w:rsidRPr="0005046F" w14:paraId="57D9B80C" w14:textId="77777777" w:rsidTr="00F426A6">
        <w:tc>
          <w:tcPr>
            <w:tcW w:w="14000" w:type="dxa"/>
            <w:gridSpan w:val="8"/>
            <w:shd w:val="clear" w:color="auto" w:fill="auto"/>
          </w:tcPr>
          <w:p w14:paraId="5FEC46AD" w14:textId="77777777" w:rsidR="00197D53" w:rsidRPr="00E42744" w:rsidRDefault="00197D53" w:rsidP="00197D53">
            <w:pPr>
              <w:spacing w:after="120"/>
              <w:rPr>
                <w:rFonts w:ascii="Arial" w:hAnsi="Arial" w:cs="Arial"/>
                <w:i/>
              </w:rPr>
            </w:pPr>
            <w:r w:rsidRPr="00E42744">
              <w:rPr>
                <w:rFonts w:ascii="Arial" w:hAnsi="Arial" w:cs="Arial"/>
                <w:i/>
              </w:rPr>
              <w:t>Is the necessary equipment available in the clinical area to undertake this treatment?</w:t>
            </w:r>
          </w:p>
          <w:p w14:paraId="066054E9" w14:textId="77777777" w:rsidR="00197D53" w:rsidRPr="0005046F" w:rsidRDefault="00197D53" w:rsidP="00197D53">
            <w:pPr>
              <w:spacing w:after="120"/>
              <w:rPr>
                <w:rFonts w:ascii="Arial" w:hAnsi="Arial" w:cs="Arial"/>
              </w:rPr>
            </w:pPr>
            <w:r w:rsidRPr="0005046F">
              <w:rPr>
                <w:rFonts w:ascii="Arial" w:hAnsi="Arial" w:cs="Arial"/>
              </w:rPr>
              <w:sym w:font="Wingdings" w:char="F0A8"/>
            </w:r>
            <w:r w:rsidRPr="0005046F">
              <w:rPr>
                <w:rFonts w:ascii="Arial" w:hAnsi="Arial" w:cs="Arial"/>
              </w:rPr>
              <w:t xml:space="preserve"> Yes</w:t>
            </w:r>
          </w:p>
          <w:p w14:paraId="38A61E00" w14:textId="5E7EBA32" w:rsidR="00197D53" w:rsidRPr="0005046F" w:rsidRDefault="00197D53" w:rsidP="00150DF4">
            <w:pPr>
              <w:spacing w:after="120"/>
              <w:rPr>
                <w:rFonts w:ascii="Arial" w:hAnsi="Arial" w:cs="Arial"/>
                <w:i/>
              </w:rPr>
            </w:pPr>
            <w:r w:rsidRPr="0005046F">
              <w:rPr>
                <w:rFonts w:ascii="Arial" w:hAnsi="Arial" w:cs="Arial"/>
              </w:rPr>
              <w:sym w:font="Wingdings" w:char="F0A8"/>
            </w:r>
            <w:r w:rsidRPr="0005046F">
              <w:rPr>
                <w:rFonts w:ascii="Arial" w:hAnsi="Arial" w:cs="Arial"/>
              </w:rPr>
              <w:t xml:space="preserve"> No →</w:t>
            </w:r>
            <w:r w:rsidR="00150DF4">
              <w:rPr>
                <w:rFonts w:ascii="Arial" w:hAnsi="Arial" w:cs="Arial"/>
              </w:rPr>
              <w:t>C</w:t>
            </w:r>
            <w:r w:rsidRPr="0005046F">
              <w:rPr>
                <w:rFonts w:ascii="Arial" w:hAnsi="Arial" w:cs="Arial"/>
              </w:rPr>
              <w:t>onsider purchasing equipment or develop process for</w:t>
            </w:r>
            <w:r w:rsidR="002D2D10">
              <w:rPr>
                <w:rFonts w:ascii="Arial" w:hAnsi="Arial" w:cs="Arial"/>
              </w:rPr>
              <w:t xml:space="preserve"> bringing</w:t>
            </w:r>
            <w:r w:rsidRPr="0005046F">
              <w:rPr>
                <w:rFonts w:ascii="Arial" w:hAnsi="Arial" w:cs="Arial"/>
              </w:rPr>
              <w:t xml:space="preserve"> equipment to area</w:t>
            </w:r>
          </w:p>
        </w:tc>
      </w:tr>
      <w:tr w:rsidR="00197D53" w:rsidRPr="0005046F" w14:paraId="4A8A9737" w14:textId="77777777" w:rsidTr="00F426A6">
        <w:tc>
          <w:tcPr>
            <w:tcW w:w="14000" w:type="dxa"/>
            <w:gridSpan w:val="8"/>
            <w:shd w:val="clear" w:color="auto" w:fill="auto"/>
          </w:tcPr>
          <w:p w14:paraId="56767A3A" w14:textId="49AAB7D2" w:rsidR="00197D53" w:rsidRPr="0005046F" w:rsidRDefault="00197D53" w:rsidP="00197D53">
            <w:pPr>
              <w:spacing w:after="120"/>
              <w:rPr>
                <w:rFonts w:ascii="Arial" w:hAnsi="Arial" w:cs="Arial"/>
                <w:b/>
              </w:rPr>
            </w:pPr>
            <w:r w:rsidRPr="0005046F">
              <w:rPr>
                <w:rFonts w:ascii="Arial" w:hAnsi="Arial" w:cs="Arial"/>
                <w:b/>
              </w:rPr>
              <w:t>Final agreed response to include in escalation protocol/policy and display on vital signs chart:</w:t>
            </w:r>
          </w:p>
          <w:p w14:paraId="1A3BE30E" w14:textId="77777777" w:rsidR="00197D53" w:rsidRPr="0005046F" w:rsidRDefault="00197D53" w:rsidP="00197D53">
            <w:pPr>
              <w:spacing w:after="120"/>
              <w:rPr>
                <w:rFonts w:ascii="Arial" w:hAnsi="Arial" w:cs="Arial"/>
                <w:i/>
              </w:rPr>
            </w:pPr>
          </w:p>
          <w:p w14:paraId="06825DB7" w14:textId="77777777" w:rsidR="00197D53" w:rsidRPr="0005046F" w:rsidRDefault="00197D53" w:rsidP="00197D53">
            <w:pPr>
              <w:spacing w:after="120"/>
              <w:rPr>
                <w:rFonts w:ascii="Arial" w:hAnsi="Arial" w:cs="Arial"/>
                <w:i/>
              </w:rPr>
            </w:pPr>
          </w:p>
          <w:p w14:paraId="5251EFD9" w14:textId="77777777" w:rsidR="00197D53" w:rsidRPr="0005046F" w:rsidRDefault="00197D53" w:rsidP="00197D53">
            <w:pPr>
              <w:spacing w:after="120"/>
              <w:rPr>
                <w:rFonts w:ascii="Arial" w:hAnsi="Arial" w:cs="Arial"/>
                <w:i/>
              </w:rPr>
            </w:pPr>
          </w:p>
          <w:p w14:paraId="2C6B44C7" w14:textId="77777777" w:rsidR="00197D53" w:rsidRPr="0005046F" w:rsidRDefault="00197D53" w:rsidP="00197D53">
            <w:pPr>
              <w:spacing w:after="120"/>
              <w:rPr>
                <w:rFonts w:ascii="Arial" w:hAnsi="Arial" w:cs="Arial"/>
                <w:i/>
              </w:rPr>
            </w:pPr>
          </w:p>
          <w:p w14:paraId="2A3A642E" w14:textId="77777777" w:rsidR="00197D53" w:rsidRPr="0005046F" w:rsidRDefault="00197D53" w:rsidP="00197D53">
            <w:pPr>
              <w:spacing w:after="120"/>
              <w:rPr>
                <w:rFonts w:ascii="Arial" w:hAnsi="Arial" w:cs="Arial"/>
                <w:i/>
              </w:rPr>
            </w:pPr>
          </w:p>
          <w:p w14:paraId="1D22030B" w14:textId="68D80291" w:rsidR="00F426A6" w:rsidRPr="0005046F" w:rsidRDefault="00F426A6" w:rsidP="00197D53">
            <w:pPr>
              <w:spacing w:after="120"/>
              <w:rPr>
                <w:rFonts w:ascii="Arial" w:hAnsi="Arial" w:cs="Arial"/>
                <w:i/>
              </w:rPr>
            </w:pPr>
          </w:p>
          <w:p w14:paraId="41E758C8" w14:textId="77777777" w:rsidR="00C219EA" w:rsidRPr="0005046F" w:rsidRDefault="00C219EA" w:rsidP="00197D53">
            <w:pPr>
              <w:spacing w:after="120"/>
              <w:rPr>
                <w:rFonts w:ascii="Arial" w:hAnsi="Arial" w:cs="Arial"/>
                <w:i/>
              </w:rPr>
            </w:pPr>
          </w:p>
          <w:p w14:paraId="6ED8785A" w14:textId="77777777" w:rsidR="00F426A6" w:rsidRPr="0005046F" w:rsidRDefault="00F426A6" w:rsidP="00197D53">
            <w:pPr>
              <w:spacing w:after="120"/>
              <w:rPr>
                <w:rFonts w:ascii="Arial" w:hAnsi="Arial" w:cs="Arial"/>
                <w:i/>
              </w:rPr>
            </w:pPr>
          </w:p>
          <w:p w14:paraId="3CDB77AA" w14:textId="47A3B80C" w:rsidR="00B4724F" w:rsidRPr="0005046F" w:rsidRDefault="00B4724F" w:rsidP="00197D53">
            <w:pPr>
              <w:spacing w:after="120"/>
              <w:rPr>
                <w:rFonts w:ascii="Arial" w:hAnsi="Arial" w:cs="Arial"/>
                <w:i/>
              </w:rPr>
            </w:pPr>
          </w:p>
        </w:tc>
      </w:tr>
    </w:tbl>
    <w:p w14:paraId="1C9682F2" w14:textId="77777777" w:rsidR="00934033" w:rsidRDefault="00934033">
      <w:r>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1326"/>
        <w:gridCol w:w="1701"/>
        <w:gridCol w:w="1701"/>
        <w:gridCol w:w="1701"/>
        <w:gridCol w:w="2097"/>
        <w:gridCol w:w="1357"/>
        <w:gridCol w:w="2471"/>
      </w:tblGrid>
      <w:tr w:rsidR="00567CA5" w:rsidRPr="0005046F" w14:paraId="39AC93E8" w14:textId="77777777" w:rsidTr="00B4724F">
        <w:tc>
          <w:tcPr>
            <w:tcW w:w="6374" w:type="dxa"/>
            <w:gridSpan w:val="4"/>
            <w:tcBorders>
              <w:top w:val="single" w:sz="4" w:space="0" w:color="auto"/>
              <w:left w:val="single" w:sz="4" w:space="0" w:color="auto"/>
              <w:bottom w:val="single" w:sz="4" w:space="0" w:color="auto"/>
              <w:right w:val="single" w:sz="4" w:space="0" w:color="auto"/>
            </w:tcBorders>
            <w:shd w:val="clear" w:color="auto" w:fill="D1E8FF"/>
          </w:tcPr>
          <w:p w14:paraId="41D7E662" w14:textId="035CDCFD" w:rsidR="00567CA5" w:rsidRPr="0005046F" w:rsidRDefault="00567CA5" w:rsidP="00AE022A">
            <w:pPr>
              <w:spacing w:before="40" w:after="40"/>
              <w:rPr>
                <w:rFonts w:ascii="Arial" w:hAnsi="Arial" w:cs="Arial"/>
                <w:b/>
              </w:rPr>
            </w:pPr>
            <w:r w:rsidRPr="0005046F">
              <w:rPr>
                <w:rFonts w:ascii="Arial" w:hAnsi="Arial" w:cs="Arial"/>
                <w:b/>
              </w:rPr>
              <w:lastRenderedPageBreak/>
              <w:t xml:space="preserve">Level of physiological abnormality: </w:t>
            </w:r>
            <w:r w:rsidRPr="0005046F">
              <w:rPr>
                <w:rFonts w:ascii="Arial" w:hAnsi="Arial" w:cs="Arial"/>
                <w:b/>
              </w:rPr>
              <w:br/>
              <w:t>Emergency/rapid response</w:t>
            </w:r>
          </w:p>
        </w:tc>
        <w:tc>
          <w:tcPr>
            <w:tcW w:w="7626" w:type="dxa"/>
            <w:gridSpan w:val="4"/>
            <w:tcBorders>
              <w:top w:val="single" w:sz="4" w:space="0" w:color="auto"/>
              <w:left w:val="single" w:sz="4" w:space="0" w:color="auto"/>
              <w:bottom w:val="single" w:sz="4" w:space="0" w:color="auto"/>
              <w:right w:val="single" w:sz="4" w:space="0" w:color="auto"/>
            </w:tcBorders>
            <w:shd w:val="clear" w:color="auto" w:fill="D1E8FF"/>
          </w:tcPr>
          <w:p w14:paraId="12AE096F" w14:textId="77777777" w:rsidR="00567CA5" w:rsidRPr="0005046F" w:rsidRDefault="00567CA5" w:rsidP="00AE022A">
            <w:pPr>
              <w:spacing w:before="40" w:after="40"/>
              <w:rPr>
                <w:rFonts w:ascii="Arial" w:hAnsi="Arial" w:cs="Arial"/>
                <w:b/>
              </w:rPr>
            </w:pPr>
            <w:r w:rsidRPr="0005046F">
              <w:rPr>
                <w:rFonts w:ascii="Arial" w:hAnsi="Arial" w:cs="Arial"/>
                <w:b/>
              </w:rPr>
              <w:t>Total MEWS score 10+ or single parameter trigger for blue zone actions (listed below)</w:t>
            </w:r>
          </w:p>
        </w:tc>
      </w:tr>
      <w:tr w:rsidR="006417AE" w:rsidRPr="0005046F" w14:paraId="39A3635B" w14:textId="77777777" w:rsidTr="00B4724F">
        <w:tc>
          <w:tcPr>
            <w:tcW w:w="1646" w:type="dxa"/>
            <w:tcBorders>
              <w:right w:val="nil"/>
            </w:tcBorders>
            <w:shd w:val="clear" w:color="auto" w:fill="D1E8FF"/>
          </w:tcPr>
          <w:p w14:paraId="2CB3080B" w14:textId="77777777" w:rsidR="006417AE" w:rsidRPr="0005046F" w:rsidRDefault="006417AE" w:rsidP="006A3243">
            <w:pPr>
              <w:spacing w:after="0"/>
              <w:rPr>
                <w:rFonts w:ascii="Arial" w:hAnsi="Arial" w:cs="Arial"/>
                <w:b/>
              </w:rPr>
            </w:pPr>
            <w:r w:rsidRPr="0005046F">
              <w:rPr>
                <w:rFonts w:ascii="Arial" w:hAnsi="Arial" w:cs="Arial"/>
                <w:i/>
              </w:rPr>
              <w:t>Respiratory rate</w:t>
            </w:r>
          </w:p>
        </w:tc>
        <w:tc>
          <w:tcPr>
            <w:tcW w:w="1326" w:type="dxa"/>
            <w:tcBorders>
              <w:left w:val="nil"/>
            </w:tcBorders>
            <w:shd w:val="clear" w:color="auto" w:fill="D1E8FF"/>
          </w:tcPr>
          <w:p w14:paraId="6B4862E3" w14:textId="3B71C8FF" w:rsidR="006417AE" w:rsidRPr="0005046F" w:rsidRDefault="00197D53" w:rsidP="006A3243">
            <w:pPr>
              <w:spacing w:after="0"/>
              <w:rPr>
                <w:rFonts w:ascii="Arial" w:hAnsi="Arial" w:cs="Arial"/>
                <w:b/>
              </w:rPr>
            </w:pPr>
            <w:r w:rsidRPr="0005046F">
              <w:rPr>
                <w:rFonts w:ascii="Arial" w:hAnsi="Arial" w:cs="Arial"/>
                <w:b/>
              </w:rPr>
              <w:t>≤</w:t>
            </w:r>
            <w:r w:rsidR="00AE022A">
              <w:rPr>
                <w:rFonts w:ascii="Arial" w:hAnsi="Arial" w:cs="Arial"/>
                <w:b/>
              </w:rPr>
              <w:t xml:space="preserve"> </w:t>
            </w:r>
            <w:r w:rsidRPr="0005046F">
              <w:rPr>
                <w:rFonts w:ascii="Arial" w:hAnsi="Arial" w:cs="Arial"/>
                <w:b/>
              </w:rPr>
              <w:t xml:space="preserve">5 or </w:t>
            </w:r>
            <w:r w:rsidR="00B4724F" w:rsidRPr="0005046F">
              <w:rPr>
                <w:rFonts w:ascii="Arial" w:hAnsi="Arial" w:cs="Arial"/>
                <w:b/>
              </w:rPr>
              <w:br/>
            </w:r>
            <w:r w:rsidRPr="0005046F">
              <w:rPr>
                <w:rFonts w:ascii="Arial" w:hAnsi="Arial" w:cs="Arial"/>
                <w:b/>
              </w:rPr>
              <w:t>≥</w:t>
            </w:r>
            <w:r w:rsidR="00AE022A">
              <w:rPr>
                <w:rFonts w:ascii="Arial" w:hAnsi="Arial" w:cs="Arial"/>
                <w:b/>
              </w:rPr>
              <w:t xml:space="preserve"> </w:t>
            </w:r>
            <w:r w:rsidRPr="0005046F">
              <w:rPr>
                <w:rFonts w:ascii="Arial" w:hAnsi="Arial" w:cs="Arial"/>
                <w:b/>
              </w:rPr>
              <w:t>31</w:t>
            </w:r>
          </w:p>
        </w:tc>
        <w:tc>
          <w:tcPr>
            <w:tcW w:w="1701" w:type="dxa"/>
            <w:tcBorders>
              <w:right w:val="nil"/>
            </w:tcBorders>
            <w:shd w:val="clear" w:color="auto" w:fill="D1E8FF"/>
          </w:tcPr>
          <w:p w14:paraId="530696F3" w14:textId="77777777" w:rsidR="006417AE" w:rsidRPr="0005046F" w:rsidRDefault="006417AE" w:rsidP="006A3243">
            <w:pPr>
              <w:spacing w:after="0"/>
              <w:rPr>
                <w:rFonts w:ascii="Arial" w:hAnsi="Arial" w:cs="Arial"/>
                <w:i/>
              </w:rPr>
            </w:pPr>
            <w:r w:rsidRPr="0005046F">
              <w:rPr>
                <w:rFonts w:ascii="Arial" w:hAnsi="Arial" w:cs="Arial"/>
                <w:i/>
              </w:rPr>
              <w:t>Heart rate</w:t>
            </w:r>
          </w:p>
          <w:p w14:paraId="3ED9C51D" w14:textId="77777777" w:rsidR="006417AE" w:rsidRPr="0005046F" w:rsidRDefault="006417AE" w:rsidP="006A3243">
            <w:pPr>
              <w:spacing w:after="0"/>
              <w:rPr>
                <w:rFonts w:ascii="Arial" w:hAnsi="Arial" w:cs="Arial"/>
                <w:b/>
              </w:rPr>
            </w:pPr>
          </w:p>
        </w:tc>
        <w:tc>
          <w:tcPr>
            <w:tcW w:w="1701" w:type="dxa"/>
            <w:tcBorders>
              <w:left w:val="nil"/>
            </w:tcBorders>
            <w:shd w:val="clear" w:color="auto" w:fill="D1E8FF"/>
          </w:tcPr>
          <w:p w14:paraId="436BC566" w14:textId="47622363" w:rsidR="006417AE" w:rsidRPr="0005046F" w:rsidRDefault="00CE2E35" w:rsidP="006A3243">
            <w:pPr>
              <w:spacing w:after="0"/>
              <w:rPr>
                <w:rFonts w:ascii="Arial" w:hAnsi="Arial" w:cs="Arial"/>
                <w:b/>
              </w:rPr>
            </w:pPr>
            <w:r w:rsidRPr="0005046F">
              <w:rPr>
                <w:rFonts w:ascii="Arial" w:hAnsi="Arial" w:cs="Arial"/>
                <w:b/>
              </w:rPr>
              <w:t>≤</w:t>
            </w:r>
            <w:r w:rsidR="007638B3">
              <w:rPr>
                <w:rFonts w:ascii="Arial" w:hAnsi="Arial" w:cs="Arial"/>
                <w:b/>
              </w:rPr>
              <w:t xml:space="preserve"> </w:t>
            </w:r>
            <w:r w:rsidRPr="0005046F">
              <w:rPr>
                <w:rFonts w:ascii="Arial" w:hAnsi="Arial" w:cs="Arial"/>
                <w:b/>
              </w:rPr>
              <w:t xml:space="preserve">39 or </w:t>
            </w:r>
            <w:r w:rsidR="00B4724F" w:rsidRPr="0005046F">
              <w:rPr>
                <w:rFonts w:ascii="Arial" w:hAnsi="Arial" w:cs="Arial"/>
                <w:b/>
              </w:rPr>
              <w:br/>
            </w:r>
            <w:r w:rsidRPr="0005046F">
              <w:rPr>
                <w:rFonts w:ascii="Arial" w:hAnsi="Arial" w:cs="Arial"/>
                <w:b/>
              </w:rPr>
              <w:t>≥</w:t>
            </w:r>
            <w:r w:rsidR="007638B3">
              <w:rPr>
                <w:rFonts w:ascii="Arial" w:hAnsi="Arial" w:cs="Arial"/>
                <w:b/>
              </w:rPr>
              <w:t xml:space="preserve"> </w:t>
            </w:r>
            <w:r w:rsidRPr="0005046F">
              <w:rPr>
                <w:rFonts w:ascii="Arial" w:hAnsi="Arial" w:cs="Arial"/>
                <w:b/>
              </w:rPr>
              <w:t>140</w:t>
            </w:r>
          </w:p>
        </w:tc>
        <w:tc>
          <w:tcPr>
            <w:tcW w:w="1701" w:type="dxa"/>
            <w:tcBorders>
              <w:right w:val="nil"/>
            </w:tcBorders>
            <w:shd w:val="clear" w:color="auto" w:fill="D1E8FF"/>
          </w:tcPr>
          <w:p w14:paraId="1880A80F" w14:textId="77777777" w:rsidR="006417AE" w:rsidRPr="0005046F" w:rsidRDefault="006417AE" w:rsidP="006A3243">
            <w:pPr>
              <w:spacing w:after="0"/>
              <w:rPr>
                <w:rFonts w:ascii="Arial" w:hAnsi="Arial" w:cs="Arial"/>
                <w:b/>
              </w:rPr>
            </w:pPr>
            <w:r w:rsidRPr="0005046F">
              <w:rPr>
                <w:rFonts w:ascii="Arial" w:hAnsi="Arial" w:cs="Arial"/>
                <w:i/>
              </w:rPr>
              <w:t>Temperature</w:t>
            </w:r>
          </w:p>
        </w:tc>
        <w:tc>
          <w:tcPr>
            <w:tcW w:w="2097" w:type="dxa"/>
            <w:tcBorders>
              <w:left w:val="nil"/>
            </w:tcBorders>
            <w:shd w:val="clear" w:color="auto" w:fill="D1E8FF"/>
          </w:tcPr>
          <w:p w14:paraId="1ABBFE4D" w14:textId="5247C202" w:rsidR="006417AE" w:rsidRPr="0005046F" w:rsidRDefault="006417AE" w:rsidP="006A3243">
            <w:pPr>
              <w:spacing w:after="120"/>
              <w:rPr>
                <w:rFonts w:ascii="Arial" w:hAnsi="Arial" w:cs="Arial"/>
                <w:b/>
              </w:rPr>
            </w:pPr>
            <w:r w:rsidRPr="0005046F">
              <w:rPr>
                <w:rFonts w:ascii="Arial" w:hAnsi="Arial" w:cs="Arial"/>
                <w:b/>
              </w:rPr>
              <w:t xml:space="preserve">Not a </w:t>
            </w:r>
            <w:r w:rsidR="009703BB" w:rsidRPr="0005046F">
              <w:rPr>
                <w:rFonts w:ascii="Arial" w:hAnsi="Arial" w:cs="Arial"/>
                <w:b/>
              </w:rPr>
              <w:t>blue</w:t>
            </w:r>
            <w:r w:rsidR="00B4724F" w:rsidRPr="0005046F">
              <w:rPr>
                <w:rFonts w:ascii="Arial" w:hAnsi="Arial" w:cs="Arial"/>
                <w:b/>
              </w:rPr>
              <w:t xml:space="preserve"> </w:t>
            </w:r>
            <w:r w:rsidR="004A5271" w:rsidRPr="0005046F">
              <w:rPr>
                <w:rFonts w:ascii="Arial" w:hAnsi="Arial" w:cs="Arial"/>
                <w:b/>
              </w:rPr>
              <w:t xml:space="preserve">single parameter </w:t>
            </w:r>
            <w:r w:rsidRPr="0005046F">
              <w:rPr>
                <w:rFonts w:ascii="Arial" w:hAnsi="Arial" w:cs="Arial"/>
                <w:b/>
              </w:rPr>
              <w:t>trigger</w:t>
            </w:r>
          </w:p>
        </w:tc>
        <w:tc>
          <w:tcPr>
            <w:tcW w:w="1357" w:type="dxa"/>
            <w:tcBorders>
              <w:left w:val="nil"/>
              <w:right w:val="nil"/>
            </w:tcBorders>
            <w:shd w:val="clear" w:color="auto" w:fill="D1E8FF"/>
          </w:tcPr>
          <w:p w14:paraId="391781F3" w14:textId="77777777" w:rsidR="006417AE" w:rsidRPr="0005046F" w:rsidRDefault="006417AE" w:rsidP="006A3243">
            <w:pPr>
              <w:spacing w:after="120"/>
              <w:rPr>
                <w:rFonts w:ascii="Arial" w:hAnsi="Arial" w:cs="Arial"/>
                <w:i/>
              </w:rPr>
            </w:pPr>
            <w:r w:rsidRPr="0005046F">
              <w:rPr>
                <w:rFonts w:ascii="Arial" w:hAnsi="Arial" w:cs="Arial"/>
                <w:i/>
              </w:rPr>
              <w:t>Oxygen</w:t>
            </w:r>
          </w:p>
        </w:tc>
        <w:tc>
          <w:tcPr>
            <w:tcW w:w="2471" w:type="dxa"/>
            <w:tcBorders>
              <w:left w:val="nil"/>
            </w:tcBorders>
            <w:shd w:val="clear" w:color="auto" w:fill="D1E8FF"/>
          </w:tcPr>
          <w:p w14:paraId="55E12709" w14:textId="2E67620C" w:rsidR="006417AE" w:rsidRPr="0005046F" w:rsidRDefault="006417AE" w:rsidP="006A3243">
            <w:pPr>
              <w:spacing w:after="120"/>
              <w:rPr>
                <w:rFonts w:ascii="Arial" w:hAnsi="Arial" w:cs="Arial"/>
                <w:b/>
              </w:rPr>
            </w:pPr>
            <w:r w:rsidRPr="0005046F">
              <w:rPr>
                <w:rFonts w:ascii="Arial" w:hAnsi="Arial" w:cs="Arial"/>
                <w:b/>
              </w:rPr>
              <w:t xml:space="preserve">Not a </w:t>
            </w:r>
            <w:r w:rsidR="009703BB" w:rsidRPr="0005046F">
              <w:rPr>
                <w:rFonts w:ascii="Arial" w:hAnsi="Arial" w:cs="Arial"/>
                <w:b/>
              </w:rPr>
              <w:t xml:space="preserve">blue </w:t>
            </w:r>
            <w:r w:rsidR="004A5271" w:rsidRPr="0005046F">
              <w:rPr>
                <w:rFonts w:ascii="Arial" w:hAnsi="Arial" w:cs="Arial"/>
                <w:b/>
              </w:rPr>
              <w:t xml:space="preserve">single parameter </w:t>
            </w:r>
            <w:r w:rsidRPr="0005046F">
              <w:rPr>
                <w:rFonts w:ascii="Arial" w:hAnsi="Arial" w:cs="Arial"/>
                <w:b/>
              </w:rPr>
              <w:t>trigger</w:t>
            </w:r>
          </w:p>
        </w:tc>
      </w:tr>
      <w:tr w:rsidR="00197D53" w:rsidRPr="0005046F" w14:paraId="7D11D19F" w14:textId="77777777" w:rsidTr="00B4724F">
        <w:tc>
          <w:tcPr>
            <w:tcW w:w="1646" w:type="dxa"/>
            <w:tcBorders>
              <w:right w:val="nil"/>
            </w:tcBorders>
            <w:shd w:val="clear" w:color="auto" w:fill="D1E8FF"/>
          </w:tcPr>
          <w:p w14:paraId="4C2760CA" w14:textId="77777777" w:rsidR="00197D53" w:rsidRPr="0005046F" w:rsidRDefault="00197D53" w:rsidP="00197D53">
            <w:pPr>
              <w:spacing w:after="0"/>
              <w:rPr>
                <w:rFonts w:ascii="Arial" w:hAnsi="Arial" w:cs="Arial"/>
                <w:b/>
              </w:rPr>
            </w:pPr>
            <w:r w:rsidRPr="0005046F">
              <w:rPr>
                <w:rFonts w:ascii="Arial" w:hAnsi="Arial" w:cs="Arial"/>
                <w:i/>
              </w:rPr>
              <w:t>Systolic blood pressure</w:t>
            </w:r>
          </w:p>
        </w:tc>
        <w:tc>
          <w:tcPr>
            <w:tcW w:w="1326" w:type="dxa"/>
            <w:tcBorders>
              <w:left w:val="nil"/>
            </w:tcBorders>
            <w:shd w:val="clear" w:color="auto" w:fill="D1E8FF"/>
          </w:tcPr>
          <w:p w14:paraId="1DB91135" w14:textId="7E32D6A2" w:rsidR="00197D53" w:rsidRPr="0005046F" w:rsidRDefault="00CE2E35" w:rsidP="00197D53">
            <w:pPr>
              <w:spacing w:after="0"/>
              <w:rPr>
                <w:rFonts w:ascii="Arial" w:hAnsi="Arial" w:cs="Arial"/>
                <w:b/>
              </w:rPr>
            </w:pPr>
            <w:r w:rsidRPr="0005046F">
              <w:rPr>
                <w:rFonts w:ascii="Arial" w:hAnsi="Arial" w:cs="Arial"/>
                <w:b/>
              </w:rPr>
              <w:t>≤</w:t>
            </w:r>
            <w:r w:rsidR="00AE022A">
              <w:rPr>
                <w:rFonts w:ascii="Arial" w:hAnsi="Arial" w:cs="Arial"/>
                <w:b/>
              </w:rPr>
              <w:t xml:space="preserve"> </w:t>
            </w:r>
            <w:r w:rsidRPr="0005046F">
              <w:rPr>
                <w:rFonts w:ascii="Arial" w:hAnsi="Arial" w:cs="Arial"/>
                <w:b/>
              </w:rPr>
              <w:t xml:space="preserve">69 or </w:t>
            </w:r>
            <w:r w:rsidR="007638B3">
              <w:rPr>
                <w:rFonts w:ascii="Arial" w:hAnsi="Arial" w:cs="Arial"/>
                <w:b/>
              </w:rPr>
              <w:br/>
            </w:r>
            <w:r w:rsidRPr="0005046F">
              <w:rPr>
                <w:rFonts w:ascii="Arial" w:hAnsi="Arial" w:cs="Arial"/>
                <w:b/>
              </w:rPr>
              <w:t>≥</w:t>
            </w:r>
            <w:r w:rsidR="007638B3">
              <w:rPr>
                <w:rFonts w:ascii="Arial" w:hAnsi="Arial" w:cs="Arial"/>
                <w:b/>
              </w:rPr>
              <w:t xml:space="preserve"> </w:t>
            </w:r>
            <w:r w:rsidRPr="0005046F">
              <w:rPr>
                <w:rFonts w:ascii="Arial" w:hAnsi="Arial" w:cs="Arial"/>
                <w:b/>
              </w:rPr>
              <w:t>200</w:t>
            </w:r>
          </w:p>
        </w:tc>
        <w:tc>
          <w:tcPr>
            <w:tcW w:w="1701" w:type="dxa"/>
            <w:tcBorders>
              <w:right w:val="nil"/>
            </w:tcBorders>
            <w:shd w:val="clear" w:color="auto" w:fill="D1E8FF"/>
          </w:tcPr>
          <w:p w14:paraId="5FD5E057" w14:textId="77777777" w:rsidR="00197D53" w:rsidRPr="0005046F" w:rsidRDefault="00CE2E35" w:rsidP="00197D53">
            <w:pPr>
              <w:spacing w:after="0"/>
              <w:rPr>
                <w:rFonts w:ascii="Arial" w:hAnsi="Arial" w:cs="Arial"/>
                <w:b/>
              </w:rPr>
            </w:pPr>
            <w:r w:rsidRPr="0005046F">
              <w:rPr>
                <w:rFonts w:ascii="Arial" w:hAnsi="Arial" w:cs="Arial"/>
                <w:i/>
              </w:rPr>
              <w:t>Diastoli</w:t>
            </w:r>
            <w:r w:rsidR="00197D53" w:rsidRPr="0005046F">
              <w:rPr>
                <w:rFonts w:ascii="Arial" w:hAnsi="Arial" w:cs="Arial"/>
                <w:i/>
              </w:rPr>
              <w:t>c blood pressure</w:t>
            </w:r>
          </w:p>
        </w:tc>
        <w:tc>
          <w:tcPr>
            <w:tcW w:w="1701" w:type="dxa"/>
            <w:tcBorders>
              <w:left w:val="nil"/>
            </w:tcBorders>
            <w:shd w:val="clear" w:color="auto" w:fill="D1E8FF"/>
          </w:tcPr>
          <w:p w14:paraId="2B0C4B63" w14:textId="40888E82" w:rsidR="00197D53" w:rsidRPr="0005046F" w:rsidRDefault="00CE2E35" w:rsidP="00197D53">
            <w:pPr>
              <w:spacing w:after="0"/>
              <w:rPr>
                <w:rFonts w:ascii="Arial" w:hAnsi="Arial" w:cs="Arial"/>
                <w:b/>
              </w:rPr>
            </w:pPr>
            <w:r w:rsidRPr="0005046F">
              <w:rPr>
                <w:rFonts w:ascii="Arial" w:hAnsi="Arial" w:cs="Arial"/>
                <w:b/>
              </w:rPr>
              <w:t xml:space="preserve">Not a </w:t>
            </w:r>
            <w:r w:rsidR="009703BB" w:rsidRPr="0005046F">
              <w:rPr>
                <w:rFonts w:ascii="Arial" w:hAnsi="Arial" w:cs="Arial"/>
                <w:b/>
              </w:rPr>
              <w:t xml:space="preserve">blue </w:t>
            </w:r>
            <w:r w:rsidR="004A5271" w:rsidRPr="0005046F">
              <w:rPr>
                <w:rFonts w:ascii="Arial" w:hAnsi="Arial" w:cs="Arial"/>
                <w:b/>
              </w:rPr>
              <w:t xml:space="preserve">single parameter </w:t>
            </w:r>
            <w:r w:rsidRPr="0005046F">
              <w:rPr>
                <w:rFonts w:ascii="Arial" w:hAnsi="Arial" w:cs="Arial"/>
                <w:b/>
              </w:rPr>
              <w:t>trigger</w:t>
            </w:r>
          </w:p>
        </w:tc>
        <w:tc>
          <w:tcPr>
            <w:tcW w:w="1701" w:type="dxa"/>
            <w:tcBorders>
              <w:right w:val="nil"/>
            </w:tcBorders>
            <w:shd w:val="clear" w:color="auto" w:fill="D1E8FF"/>
          </w:tcPr>
          <w:p w14:paraId="11B4F061" w14:textId="77777777" w:rsidR="00197D53" w:rsidRPr="0005046F" w:rsidRDefault="00197D53" w:rsidP="00197D53">
            <w:pPr>
              <w:spacing w:after="0"/>
              <w:rPr>
                <w:rFonts w:ascii="Arial" w:hAnsi="Arial" w:cs="Arial"/>
                <w:b/>
              </w:rPr>
            </w:pPr>
            <w:r w:rsidRPr="0005046F">
              <w:rPr>
                <w:rFonts w:ascii="Arial" w:hAnsi="Arial" w:cs="Arial"/>
                <w:i/>
              </w:rPr>
              <w:t>Level of consciousness</w:t>
            </w:r>
          </w:p>
        </w:tc>
        <w:tc>
          <w:tcPr>
            <w:tcW w:w="2097" w:type="dxa"/>
            <w:tcBorders>
              <w:left w:val="nil"/>
            </w:tcBorders>
            <w:shd w:val="clear" w:color="auto" w:fill="D1E8FF"/>
          </w:tcPr>
          <w:p w14:paraId="657683CA" w14:textId="77777777" w:rsidR="00197D53" w:rsidRPr="0005046F" w:rsidRDefault="00197D53" w:rsidP="00197D53">
            <w:pPr>
              <w:spacing w:after="120"/>
              <w:rPr>
                <w:rFonts w:ascii="Arial" w:hAnsi="Arial" w:cs="Arial"/>
                <w:b/>
              </w:rPr>
            </w:pPr>
            <w:r w:rsidRPr="0005046F">
              <w:rPr>
                <w:rFonts w:ascii="Arial" w:hAnsi="Arial" w:cs="Arial"/>
                <w:b/>
              </w:rPr>
              <w:t>Unresponsive</w:t>
            </w:r>
          </w:p>
        </w:tc>
        <w:tc>
          <w:tcPr>
            <w:tcW w:w="1357" w:type="dxa"/>
            <w:tcBorders>
              <w:right w:val="nil"/>
            </w:tcBorders>
            <w:shd w:val="clear" w:color="auto" w:fill="D1E8FF"/>
          </w:tcPr>
          <w:p w14:paraId="0EAAD253" w14:textId="77777777" w:rsidR="00197D53" w:rsidRPr="0005046F" w:rsidRDefault="00197D53" w:rsidP="00197D53">
            <w:pPr>
              <w:spacing w:after="0"/>
              <w:rPr>
                <w:rFonts w:ascii="Arial" w:hAnsi="Arial" w:cs="Arial"/>
                <w:b/>
              </w:rPr>
            </w:pPr>
            <w:r w:rsidRPr="0005046F">
              <w:rPr>
                <w:rFonts w:ascii="Arial" w:hAnsi="Arial" w:cs="Arial"/>
                <w:i/>
              </w:rPr>
              <w:t>Oxygen saturation</w:t>
            </w:r>
          </w:p>
        </w:tc>
        <w:tc>
          <w:tcPr>
            <w:tcW w:w="2471" w:type="dxa"/>
            <w:tcBorders>
              <w:left w:val="nil"/>
            </w:tcBorders>
            <w:shd w:val="clear" w:color="auto" w:fill="D1E8FF"/>
          </w:tcPr>
          <w:p w14:paraId="4A5369E2" w14:textId="6668999B" w:rsidR="00197D53" w:rsidRPr="0005046F" w:rsidRDefault="00197D53" w:rsidP="00197D53">
            <w:pPr>
              <w:spacing w:after="0"/>
              <w:rPr>
                <w:rFonts w:ascii="Arial" w:hAnsi="Arial" w:cs="Arial"/>
                <w:b/>
              </w:rPr>
            </w:pPr>
            <w:r w:rsidRPr="0005046F">
              <w:rPr>
                <w:rFonts w:ascii="Arial" w:hAnsi="Arial" w:cs="Arial"/>
                <w:b/>
              </w:rPr>
              <w:t xml:space="preserve">Not a </w:t>
            </w:r>
            <w:r w:rsidR="009703BB" w:rsidRPr="0005046F">
              <w:rPr>
                <w:rFonts w:ascii="Arial" w:hAnsi="Arial" w:cs="Arial"/>
                <w:b/>
              </w:rPr>
              <w:t xml:space="preserve">blue </w:t>
            </w:r>
            <w:r w:rsidR="004A5271" w:rsidRPr="0005046F">
              <w:rPr>
                <w:rFonts w:ascii="Arial" w:hAnsi="Arial" w:cs="Arial"/>
                <w:b/>
              </w:rPr>
              <w:t xml:space="preserve">single parameter </w:t>
            </w:r>
            <w:r w:rsidRPr="0005046F">
              <w:rPr>
                <w:rFonts w:ascii="Arial" w:hAnsi="Arial" w:cs="Arial"/>
                <w:b/>
              </w:rPr>
              <w:t>trigger</w:t>
            </w:r>
          </w:p>
        </w:tc>
      </w:tr>
      <w:tr w:rsidR="00197D53" w:rsidRPr="0005046F" w14:paraId="333CEFC5" w14:textId="77777777" w:rsidTr="00F426A6">
        <w:tc>
          <w:tcPr>
            <w:tcW w:w="14000" w:type="dxa"/>
            <w:gridSpan w:val="8"/>
            <w:shd w:val="clear" w:color="auto" w:fill="auto"/>
          </w:tcPr>
          <w:p w14:paraId="2FA3CEC1" w14:textId="3C115F77" w:rsidR="00197D53" w:rsidRPr="0005046F" w:rsidRDefault="00197D53" w:rsidP="00AE022A">
            <w:pPr>
              <w:spacing w:before="60" w:after="120"/>
              <w:rPr>
                <w:rFonts w:ascii="Arial" w:hAnsi="Arial" w:cs="Arial"/>
                <w:b/>
              </w:rPr>
            </w:pPr>
            <w:r w:rsidRPr="0005046F">
              <w:rPr>
                <w:rFonts w:ascii="Arial" w:hAnsi="Arial" w:cs="Arial"/>
                <w:b/>
              </w:rPr>
              <w:t xml:space="preserve">List skills and knowledge that </w:t>
            </w:r>
            <w:r w:rsidR="002D2D10">
              <w:rPr>
                <w:rFonts w:ascii="Arial" w:hAnsi="Arial" w:cs="Arial"/>
                <w:b/>
              </w:rPr>
              <w:t xml:space="preserve">health professionals </w:t>
            </w:r>
            <w:r w:rsidRPr="0005046F">
              <w:rPr>
                <w:rFonts w:ascii="Arial" w:hAnsi="Arial" w:cs="Arial"/>
                <w:b/>
              </w:rPr>
              <w:t xml:space="preserve">may </w:t>
            </w:r>
            <w:r w:rsidR="002D2D10">
              <w:rPr>
                <w:rFonts w:ascii="Arial" w:hAnsi="Arial" w:cs="Arial"/>
                <w:b/>
              </w:rPr>
              <w:t>or</w:t>
            </w:r>
            <w:r w:rsidRPr="0005046F">
              <w:rPr>
                <w:rFonts w:ascii="Arial" w:hAnsi="Arial" w:cs="Arial"/>
                <w:b/>
              </w:rPr>
              <w:t xml:space="preserve"> will</w:t>
            </w:r>
            <w:r w:rsidR="002D2D10">
              <w:rPr>
                <w:rFonts w:ascii="Arial" w:hAnsi="Arial" w:cs="Arial"/>
                <w:b/>
              </w:rPr>
              <w:t xml:space="preserve"> need</w:t>
            </w:r>
            <w:r w:rsidRPr="0005046F">
              <w:rPr>
                <w:rFonts w:ascii="Arial" w:hAnsi="Arial" w:cs="Arial"/>
                <w:b/>
              </w:rPr>
              <w:t xml:space="preserve"> to respond to </w:t>
            </w:r>
            <w:r w:rsidR="002D2D10">
              <w:rPr>
                <w:rFonts w:ascii="Arial" w:hAnsi="Arial" w:cs="Arial"/>
                <w:b/>
              </w:rPr>
              <w:t xml:space="preserve">EACH </w:t>
            </w:r>
            <w:r w:rsidRPr="0005046F">
              <w:rPr>
                <w:rFonts w:ascii="Arial" w:hAnsi="Arial" w:cs="Arial"/>
                <w:b/>
              </w:rPr>
              <w:t xml:space="preserve">abnormality </w:t>
            </w:r>
          </w:p>
          <w:p w14:paraId="3A3F7DAF" w14:textId="77777777" w:rsidR="00197D53" w:rsidRPr="0005046F" w:rsidRDefault="00197D53" w:rsidP="00197D53">
            <w:pPr>
              <w:spacing w:after="120"/>
              <w:rPr>
                <w:rFonts w:ascii="Arial" w:hAnsi="Arial" w:cs="Arial"/>
                <w:b/>
              </w:rPr>
            </w:pPr>
          </w:p>
          <w:p w14:paraId="30C56590" w14:textId="77777777" w:rsidR="00197D53" w:rsidRPr="0005046F" w:rsidRDefault="00197D53" w:rsidP="00197D53">
            <w:pPr>
              <w:spacing w:after="120"/>
              <w:rPr>
                <w:rFonts w:ascii="Arial" w:hAnsi="Arial" w:cs="Arial"/>
                <w:b/>
              </w:rPr>
            </w:pPr>
          </w:p>
          <w:p w14:paraId="1FD607A0" w14:textId="77777777" w:rsidR="00197D53" w:rsidRPr="0005046F" w:rsidRDefault="00197D53" w:rsidP="00197D53">
            <w:pPr>
              <w:spacing w:after="120"/>
              <w:rPr>
                <w:rFonts w:ascii="Arial" w:hAnsi="Arial" w:cs="Arial"/>
                <w:b/>
              </w:rPr>
            </w:pPr>
          </w:p>
          <w:p w14:paraId="70EF5572" w14:textId="77777777" w:rsidR="00197D53" w:rsidRPr="0005046F" w:rsidRDefault="00197D53" w:rsidP="00197D53">
            <w:pPr>
              <w:spacing w:after="120"/>
              <w:rPr>
                <w:rFonts w:ascii="Arial" w:hAnsi="Arial" w:cs="Arial"/>
                <w:b/>
              </w:rPr>
            </w:pPr>
          </w:p>
          <w:p w14:paraId="28ADEBD4" w14:textId="77777777" w:rsidR="00197D53" w:rsidRPr="0005046F" w:rsidRDefault="00197D53" w:rsidP="00197D53">
            <w:pPr>
              <w:spacing w:after="120"/>
              <w:rPr>
                <w:rFonts w:ascii="Arial" w:hAnsi="Arial" w:cs="Arial"/>
                <w:i/>
              </w:rPr>
            </w:pPr>
          </w:p>
        </w:tc>
      </w:tr>
      <w:tr w:rsidR="00197D53" w:rsidRPr="0005046F" w14:paraId="414497D4" w14:textId="77777777" w:rsidTr="00B4724F">
        <w:tc>
          <w:tcPr>
            <w:tcW w:w="6374" w:type="dxa"/>
            <w:gridSpan w:val="4"/>
            <w:shd w:val="clear" w:color="auto" w:fill="auto"/>
          </w:tcPr>
          <w:p w14:paraId="43C7248B" w14:textId="77777777" w:rsidR="00197D53" w:rsidRPr="0005046F" w:rsidRDefault="00197D53" w:rsidP="00F5102E">
            <w:pPr>
              <w:spacing w:before="60" w:after="120"/>
              <w:rPr>
                <w:rFonts w:ascii="Arial" w:hAnsi="Arial" w:cs="Arial"/>
                <w:b/>
              </w:rPr>
            </w:pPr>
            <w:r w:rsidRPr="0005046F">
              <w:rPr>
                <w:rFonts w:ascii="Arial" w:hAnsi="Arial" w:cs="Arial"/>
                <w:b/>
              </w:rPr>
              <w:t>List responding health professional(s) and number required</w:t>
            </w:r>
          </w:p>
          <w:p w14:paraId="49D1C961" w14:textId="77777777" w:rsidR="00197D53" w:rsidRPr="0005046F" w:rsidRDefault="00197D53" w:rsidP="00F5102E">
            <w:pPr>
              <w:spacing w:before="60" w:after="120"/>
              <w:rPr>
                <w:rFonts w:ascii="Arial" w:hAnsi="Arial" w:cs="Arial"/>
                <w:b/>
              </w:rPr>
            </w:pPr>
          </w:p>
          <w:p w14:paraId="5204821E" w14:textId="77777777" w:rsidR="00197D53" w:rsidRPr="0005046F" w:rsidRDefault="00197D53" w:rsidP="00F5102E">
            <w:pPr>
              <w:spacing w:before="60" w:after="120"/>
              <w:rPr>
                <w:rFonts w:ascii="Arial" w:hAnsi="Arial" w:cs="Arial"/>
                <w:b/>
              </w:rPr>
            </w:pPr>
          </w:p>
          <w:p w14:paraId="1200AA58" w14:textId="77777777" w:rsidR="00197D53" w:rsidRPr="0005046F" w:rsidRDefault="00197D53" w:rsidP="00F5102E">
            <w:pPr>
              <w:spacing w:before="60" w:after="120"/>
              <w:rPr>
                <w:rFonts w:ascii="Arial" w:hAnsi="Arial" w:cs="Arial"/>
                <w:b/>
              </w:rPr>
            </w:pPr>
          </w:p>
        </w:tc>
        <w:tc>
          <w:tcPr>
            <w:tcW w:w="7626" w:type="dxa"/>
            <w:gridSpan w:val="4"/>
            <w:shd w:val="clear" w:color="auto" w:fill="auto"/>
          </w:tcPr>
          <w:p w14:paraId="3E93A598" w14:textId="77777777" w:rsidR="00197D53" w:rsidRPr="0005046F" w:rsidRDefault="00197D53" w:rsidP="00F5102E">
            <w:pPr>
              <w:spacing w:before="60" w:after="120"/>
              <w:rPr>
                <w:rFonts w:ascii="Arial" w:hAnsi="Arial" w:cs="Arial"/>
                <w:b/>
              </w:rPr>
            </w:pPr>
            <w:r w:rsidRPr="0005046F">
              <w:rPr>
                <w:rFonts w:ascii="Arial" w:hAnsi="Arial" w:cs="Arial"/>
                <w:b/>
              </w:rPr>
              <w:t xml:space="preserve">List the times these health professionals are available to respond </w:t>
            </w:r>
          </w:p>
        </w:tc>
      </w:tr>
      <w:tr w:rsidR="00197D53" w:rsidRPr="0005046F" w14:paraId="23D2E803" w14:textId="77777777" w:rsidTr="00F426A6">
        <w:tc>
          <w:tcPr>
            <w:tcW w:w="14000" w:type="dxa"/>
            <w:gridSpan w:val="8"/>
            <w:shd w:val="clear" w:color="auto" w:fill="auto"/>
          </w:tcPr>
          <w:p w14:paraId="7F817129" w14:textId="77777777" w:rsidR="00197D53" w:rsidRPr="00D4267D" w:rsidRDefault="00197D53" w:rsidP="00F5102E">
            <w:pPr>
              <w:spacing w:before="60" w:after="120"/>
              <w:rPr>
                <w:rFonts w:ascii="Arial" w:hAnsi="Arial" w:cs="Arial"/>
                <w:b/>
              </w:rPr>
            </w:pPr>
            <w:r w:rsidRPr="00D4267D">
              <w:rPr>
                <w:rFonts w:ascii="Arial" w:hAnsi="Arial" w:cs="Arial"/>
                <w:b/>
              </w:rPr>
              <w:t>Responsibilities of attending health professionals:</w:t>
            </w:r>
          </w:p>
          <w:p w14:paraId="23DF273C" w14:textId="77777777" w:rsidR="00197D53" w:rsidRPr="0077094F" w:rsidRDefault="00197D53" w:rsidP="00197D53">
            <w:pPr>
              <w:spacing w:after="120"/>
              <w:rPr>
                <w:rFonts w:ascii="Arial" w:hAnsi="Arial" w:cs="Arial"/>
                <w:b/>
              </w:rPr>
            </w:pPr>
          </w:p>
          <w:p w14:paraId="42F0EDA8" w14:textId="77777777" w:rsidR="00197D53" w:rsidRPr="0077094F" w:rsidRDefault="00197D53" w:rsidP="00197D53">
            <w:pPr>
              <w:spacing w:after="120"/>
              <w:rPr>
                <w:rFonts w:ascii="Arial" w:hAnsi="Arial" w:cs="Arial"/>
                <w:b/>
              </w:rPr>
            </w:pPr>
          </w:p>
          <w:p w14:paraId="5D9B2478" w14:textId="6345BDE8" w:rsidR="00197D53" w:rsidRPr="0077094F" w:rsidRDefault="00197D53" w:rsidP="00197D53">
            <w:pPr>
              <w:spacing w:after="120"/>
              <w:rPr>
                <w:rFonts w:ascii="Arial" w:hAnsi="Arial" w:cs="Arial"/>
                <w:b/>
              </w:rPr>
            </w:pPr>
          </w:p>
        </w:tc>
      </w:tr>
      <w:tr w:rsidR="00197D53" w:rsidRPr="0005046F" w14:paraId="0AE64F0E" w14:textId="77777777" w:rsidTr="00F426A6">
        <w:tc>
          <w:tcPr>
            <w:tcW w:w="14000" w:type="dxa"/>
            <w:gridSpan w:val="8"/>
            <w:shd w:val="clear" w:color="auto" w:fill="auto"/>
          </w:tcPr>
          <w:p w14:paraId="6D1B7B73" w14:textId="164FB0B8" w:rsidR="00197D53" w:rsidRPr="00E42744" w:rsidRDefault="00197D53" w:rsidP="00197D53">
            <w:pPr>
              <w:spacing w:after="120"/>
              <w:rPr>
                <w:rFonts w:ascii="Arial" w:hAnsi="Arial" w:cs="Arial"/>
                <w:i/>
              </w:rPr>
            </w:pPr>
            <w:r w:rsidRPr="00E42744">
              <w:rPr>
                <w:rFonts w:ascii="Arial" w:hAnsi="Arial" w:cs="Arial"/>
                <w:i/>
              </w:rPr>
              <w:t xml:space="preserve">What is the required timeframe for response given </w:t>
            </w:r>
            <w:r w:rsidR="0077094F" w:rsidRPr="00E42744">
              <w:rPr>
                <w:rFonts w:ascii="Arial" w:hAnsi="Arial" w:cs="Arial"/>
                <w:i/>
              </w:rPr>
              <w:t xml:space="preserve">this </w:t>
            </w:r>
            <w:r w:rsidRPr="00E42744">
              <w:rPr>
                <w:rFonts w:ascii="Arial" w:hAnsi="Arial" w:cs="Arial"/>
                <w:i/>
              </w:rPr>
              <w:t>level of abnormality?</w:t>
            </w:r>
          </w:p>
          <w:p w14:paraId="525BEC1A" w14:textId="77777777" w:rsidR="00197D53" w:rsidRPr="00E42744" w:rsidRDefault="00197D53" w:rsidP="00197D53">
            <w:pPr>
              <w:spacing w:after="120"/>
              <w:rPr>
                <w:rFonts w:ascii="Arial" w:hAnsi="Arial" w:cs="Arial"/>
                <w:i/>
              </w:rPr>
            </w:pPr>
          </w:p>
          <w:p w14:paraId="2B7D8F11" w14:textId="7D55C603" w:rsidR="00C219EA" w:rsidRPr="00E42744" w:rsidRDefault="00C219EA" w:rsidP="00197D53">
            <w:pPr>
              <w:spacing w:after="120"/>
              <w:rPr>
                <w:rFonts w:ascii="Arial" w:hAnsi="Arial" w:cs="Arial"/>
                <w:i/>
              </w:rPr>
            </w:pPr>
          </w:p>
        </w:tc>
      </w:tr>
      <w:tr w:rsidR="00197D53" w:rsidRPr="0005046F" w14:paraId="4523B2E3" w14:textId="77777777" w:rsidTr="00F426A6">
        <w:tc>
          <w:tcPr>
            <w:tcW w:w="14000" w:type="dxa"/>
            <w:gridSpan w:val="8"/>
            <w:shd w:val="clear" w:color="auto" w:fill="auto"/>
          </w:tcPr>
          <w:p w14:paraId="40737153" w14:textId="77777777" w:rsidR="00197D53" w:rsidRPr="00E42744" w:rsidRDefault="00197D53" w:rsidP="00197D53">
            <w:pPr>
              <w:spacing w:after="120"/>
              <w:rPr>
                <w:rFonts w:ascii="Arial" w:hAnsi="Arial" w:cs="Arial"/>
                <w:i/>
              </w:rPr>
            </w:pPr>
            <w:r w:rsidRPr="00E42744">
              <w:rPr>
                <w:rFonts w:ascii="Arial" w:hAnsi="Arial" w:cs="Arial"/>
                <w:i/>
              </w:rPr>
              <w:lastRenderedPageBreak/>
              <w:t>How will the health professional(s) be contacted?</w:t>
            </w:r>
          </w:p>
          <w:p w14:paraId="27CF618F" w14:textId="77777777" w:rsidR="00197D53" w:rsidRPr="00E42744" w:rsidRDefault="00197D53" w:rsidP="00197D53">
            <w:pPr>
              <w:spacing w:after="120"/>
              <w:rPr>
                <w:rFonts w:ascii="Arial" w:hAnsi="Arial" w:cs="Arial"/>
                <w:b/>
                <w:i/>
              </w:rPr>
            </w:pPr>
          </w:p>
          <w:p w14:paraId="59DE6DB6" w14:textId="77777777" w:rsidR="00197D53" w:rsidRPr="00E42744" w:rsidRDefault="00197D53" w:rsidP="00197D53">
            <w:pPr>
              <w:spacing w:after="120"/>
              <w:rPr>
                <w:rFonts w:ascii="Arial" w:hAnsi="Arial" w:cs="Arial"/>
                <w:b/>
                <w:i/>
              </w:rPr>
            </w:pPr>
          </w:p>
        </w:tc>
      </w:tr>
      <w:tr w:rsidR="00197D53" w:rsidRPr="0005046F" w14:paraId="6A24BCD4" w14:textId="77777777" w:rsidTr="00F426A6">
        <w:tc>
          <w:tcPr>
            <w:tcW w:w="14000" w:type="dxa"/>
            <w:gridSpan w:val="8"/>
            <w:shd w:val="clear" w:color="auto" w:fill="auto"/>
          </w:tcPr>
          <w:p w14:paraId="05928B28" w14:textId="77777777" w:rsidR="00197D53" w:rsidRPr="00E42744" w:rsidRDefault="00197D53" w:rsidP="00197D53">
            <w:pPr>
              <w:spacing w:after="120"/>
              <w:rPr>
                <w:rFonts w:ascii="Arial" w:hAnsi="Arial" w:cs="Arial"/>
                <w:i/>
              </w:rPr>
            </w:pPr>
            <w:r w:rsidRPr="00E42744">
              <w:rPr>
                <w:rFonts w:ascii="Arial" w:hAnsi="Arial" w:cs="Arial"/>
                <w:i/>
              </w:rPr>
              <w:t xml:space="preserve">Other than those attending the </w:t>
            </w:r>
            <w:r w:rsidR="00347D85" w:rsidRPr="00E42744">
              <w:rPr>
                <w:rFonts w:ascii="Arial" w:hAnsi="Arial" w:cs="Arial"/>
                <w:i/>
              </w:rPr>
              <w:t>woman</w:t>
            </w:r>
            <w:r w:rsidRPr="00E42744">
              <w:rPr>
                <w:rFonts w:ascii="Arial" w:hAnsi="Arial" w:cs="Arial"/>
                <w:i/>
              </w:rPr>
              <w:t>, who else should be notified?</w:t>
            </w:r>
          </w:p>
          <w:p w14:paraId="61F12517" w14:textId="77777777" w:rsidR="00197D53" w:rsidRPr="00E42744" w:rsidRDefault="00197D53" w:rsidP="00197D53">
            <w:pPr>
              <w:spacing w:after="120"/>
              <w:rPr>
                <w:rFonts w:ascii="Arial" w:hAnsi="Arial" w:cs="Arial"/>
                <w:i/>
              </w:rPr>
            </w:pPr>
          </w:p>
          <w:p w14:paraId="7B28DFF5" w14:textId="77777777" w:rsidR="00197D53" w:rsidRPr="00E42744" w:rsidRDefault="00197D53" w:rsidP="00197D53">
            <w:pPr>
              <w:spacing w:after="120"/>
              <w:rPr>
                <w:rFonts w:ascii="Arial" w:hAnsi="Arial" w:cs="Arial"/>
                <w:i/>
              </w:rPr>
            </w:pPr>
          </w:p>
        </w:tc>
      </w:tr>
      <w:tr w:rsidR="00197D53" w:rsidRPr="0005046F" w14:paraId="3EE012A4" w14:textId="77777777" w:rsidTr="00F426A6">
        <w:tc>
          <w:tcPr>
            <w:tcW w:w="14000" w:type="dxa"/>
            <w:gridSpan w:val="8"/>
            <w:shd w:val="clear" w:color="auto" w:fill="auto"/>
          </w:tcPr>
          <w:p w14:paraId="1E6CF08D" w14:textId="1E2F477D" w:rsidR="00197D53" w:rsidRPr="00E42744" w:rsidRDefault="00197D53" w:rsidP="00197D53">
            <w:pPr>
              <w:spacing w:after="120"/>
              <w:rPr>
                <w:rFonts w:ascii="Arial" w:hAnsi="Arial" w:cs="Arial"/>
                <w:b/>
                <w:i/>
              </w:rPr>
            </w:pPr>
            <w:r w:rsidRPr="00E42744">
              <w:rPr>
                <w:rFonts w:ascii="Arial" w:hAnsi="Arial" w:cs="Arial"/>
                <w:i/>
              </w:rPr>
              <w:t>What are the alternative or back</w:t>
            </w:r>
            <w:r w:rsidR="0077094F" w:rsidRPr="00E42744">
              <w:rPr>
                <w:rFonts w:ascii="Arial" w:hAnsi="Arial" w:cs="Arial"/>
                <w:i/>
              </w:rPr>
              <w:t>-</w:t>
            </w:r>
            <w:r w:rsidRPr="00E42744">
              <w:rPr>
                <w:rFonts w:ascii="Arial" w:hAnsi="Arial" w:cs="Arial"/>
                <w:i/>
              </w:rPr>
              <w:t xml:space="preserve">up options for </w:t>
            </w:r>
            <w:r w:rsidR="0077094F" w:rsidRPr="00E42744">
              <w:rPr>
                <w:rFonts w:ascii="Arial" w:hAnsi="Arial" w:cs="Arial"/>
                <w:i/>
              </w:rPr>
              <w:t xml:space="preserve">getting </w:t>
            </w:r>
            <w:r w:rsidRPr="00E42744">
              <w:rPr>
                <w:rFonts w:ascii="Arial" w:hAnsi="Arial" w:cs="Arial"/>
                <w:i/>
              </w:rPr>
              <w:t>a response?</w:t>
            </w:r>
            <w:r w:rsidRPr="00E42744">
              <w:rPr>
                <w:rFonts w:ascii="Arial" w:hAnsi="Arial" w:cs="Arial"/>
                <w:b/>
                <w:i/>
              </w:rPr>
              <w:t xml:space="preserve"> </w:t>
            </w:r>
          </w:p>
          <w:p w14:paraId="54551B67" w14:textId="77777777" w:rsidR="00197D53" w:rsidRPr="0005046F" w:rsidRDefault="00197D53" w:rsidP="00197D53">
            <w:pPr>
              <w:spacing w:after="120"/>
              <w:rPr>
                <w:rFonts w:ascii="Arial" w:hAnsi="Arial" w:cs="Arial"/>
                <w:i/>
              </w:rPr>
            </w:pPr>
          </w:p>
          <w:p w14:paraId="56F1B949" w14:textId="77777777" w:rsidR="00197D53" w:rsidRPr="0005046F" w:rsidRDefault="00197D53" w:rsidP="00197D53">
            <w:pPr>
              <w:spacing w:after="120"/>
              <w:rPr>
                <w:rFonts w:ascii="Arial" w:hAnsi="Arial" w:cs="Arial"/>
                <w:i/>
              </w:rPr>
            </w:pPr>
          </w:p>
          <w:p w14:paraId="125E188A" w14:textId="77777777" w:rsidR="00197D53" w:rsidRPr="0005046F" w:rsidRDefault="00197D53" w:rsidP="00197D53">
            <w:pPr>
              <w:spacing w:after="120"/>
              <w:rPr>
                <w:rFonts w:ascii="Arial" w:hAnsi="Arial" w:cs="Arial"/>
                <w:i/>
              </w:rPr>
            </w:pPr>
          </w:p>
        </w:tc>
      </w:tr>
      <w:tr w:rsidR="00197D53" w:rsidRPr="0005046F" w14:paraId="58A8BDBD" w14:textId="77777777" w:rsidTr="00F426A6">
        <w:tc>
          <w:tcPr>
            <w:tcW w:w="14000" w:type="dxa"/>
            <w:gridSpan w:val="8"/>
            <w:shd w:val="clear" w:color="auto" w:fill="auto"/>
          </w:tcPr>
          <w:p w14:paraId="3537F35F" w14:textId="77777777" w:rsidR="00197D53" w:rsidRPr="00E42744" w:rsidRDefault="00197D53" w:rsidP="00197D53">
            <w:pPr>
              <w:spacing w:after="120"/>
              <w:rPr>
                <w:rFonts w:ascii="Arial" w:hAnsi="Arial" w:cs="Arial"/>
                <w:i/>
              </w:rPr>
            </w:pPr>
            <w:r w:rsidRPr="00E42744">
              <w:rPr>
                <w:rFonts w:ascii="Arial" w:hAnsi="Arial" w:cs="Arial"/>
                <w:i/>
              </w:rPr>
              <w:t>Is the necessary equipment available in the clinical area to undertake this treatment?</w:t>
            </w:r>
          </w:p>
          <w:p w14:paraId="3E805C87" w14:textId="77777777" w:rsidR="00197D53" w:rsidRPr="0005046F" w:rsidRDefault="00197D53" w:rsidP="00197D53">
            <w:pPr>
              <w:spacing w:after="120"/>
              <w:rPr>
                <w:rFonts w:ascii="Arial" w:hAnsi="Arial" w:cs="Arial"/>
              </w:rPr>
            </w:pPr>
            <w:r w:rsidRPr="0005046F">
              <w:rPr>
                <w:rFonts w:ascii="Arial" w:hAnsi="Arial" w:cs="Arial"/>
              </w:rPr>
              <w:sym w:font="Wingdings" w:char="F0A8"/>
            </w:r>
            <w:r w:rsidRPr="0005046F">
              <w:rPr>
                <w:rFonts w:ascii="Arial" w:hAnsi="Arial" w:cs="Arial"/>
              </w:rPr>
              <w:t xml:space="preserve"> Yes</w:t>
            </w:r>
          </w:p>
          <w:p w14:paraId="5D6A78CA" w14:textId="33CAE763" w:rsidR="00197D53" w:rsidRPr="0005046F" w:rsidRDefault="00197D53" w:rsidP="0077094F">
            <w:pPr>
              <w:spacing w:after="120"/>
              <w:rPr>
                <w:rFonts w:ascii="Arial" w:hAnsi="Arial" w:cs="Arial"/>
                <w:i/>
              </w:rPr>
            </w:pPr>
            <w:r w:rsidRPr="0005046F">
              <w:rPr>
                <w:rFonts w:ascii="Arial" w:hAnsi="Arial" w:cs="Arial"/>
              </w:rPr>
              <w:sym w:font="Wingdings" w:char="F0A8"/>
            </w:r>
            <w:r w:rsidRPr="0005046F">
              <w:rPr>
                <w:rFonts w:ascii="Arial" w:hAnsi="Arial" w:cs="Arial"/>
              </w:rPr>
              <w:t xml:space="preserve"> No → </w:t>
            </w:r>
            <w:r w:rsidR="00150DF4">
              <w:rPr>
                <w:rFonts w:ascii="Arial" w:hAnsi="Arial" w:cs="Arial"/>
              </w:rPr>
              <w:t>C</w:t>
            </w:r>
            <w:r w:rsidRPr="0005046F">
              <w:rPr>
                <w:rFonts w:ascii="Arial" w:hAnsi="Arial" w:cs="Arial"/>
              </w:rPr>
              <w:t>onsider purchasing equipment or develop process for</w:t>
            </w:r>
            <w:r w:rsidR="0077094F">
              <w:rPr>
                <w:rFonts w:ascii="Arial" w:hAnsi="Arial" w:cs="Arial"/>
              </w:rPr>
              <w:t xml:space="preserve"> bringing</w:t>
            </w:r>
            <w:r w:rsidRPr="0005046F">
              <w:rPr>
                <w:rFonts w:ascii="Arial" w:hAnsi="Arial" w:cs="Arial"/>
              </w:rPr>
              <w:t xml:space="preserve"> equipment to area</w:t>
            </w:r>
          </w:p>
        </w:tc>
      </w:tr>
      <w:tr w:rsidR="00197D53" w:rsidRPr="0005046F" w14:paraId="6E3217E2" w14:textId="77777777" w:rsidTr="00F426A6">
        <w:tc>
          <w:tcPr>
            <w:tcW w:w="14000" w:type="dxa"/>
            <w:gridSpan w:val="8"/>
            <w:shd w:val="clear" w:color="auto" w:fill="auto"/>
          </w:tcPr>
          <w:p w14:paraId="5C83EC20" w14:textId="2C9C4BB9" w:rsidR="00197D53" w:rsidRPr="0005046F" w:rsidRDefault="00197D53" w:rsidP="00F5102E">
            <w:pPr>
              <w:spacing w:before="60" w:after="120"/>
              <w:rPr>
                <w:rFonts w:ascii="Arial" w:hAnsi="Arial" w:cs="Arial"/>
                <w:b/>
              </w:rPr>
            </w:pPr>
            <w:r w:rsidRPr="0005046F">
              <w:rPr>
                <w:rFonts w:ascii="Arial" w:hAnsi="Arial" w:cs="Arial"/>
                <w:b/>
              </w:rPr>
              <w:t>Final agreed response to include in escalation protocol/policy and display on vital signs chart:</w:t>
            </w:r>
          </w:p>
          <w:p w14:paraId="4C067A1D" w14:textId="77777777" w:rsidR="00197D53" w:rsidRPr="0005046F" w:rsidRDefault="00197D53" w:rsidP="00197D53">
            <w:pPr>
              <w:spacing w:after="120"/>
              <w:rPr>
                <w:rFonts w:ascii="Arial" w:hAnsi="Arial" w:cs="Arial"/>
                <w:i/>
              </w:rPr>
            </w:pPr>
          </w:p>
          <w:p w14:paraId="2F87995B" w14:textId="77777777" w:rsidR="00197D53" w:rsidRPr="0005046F" w:rsidRDefault="00197D53" w:rsidP="00197D53">
            <w:pPr>
              <w:spacing w:after="120"/>
              <w:rPr>
                <w:rFonts w:ascii="Arial" w:hAnsi="Arial" w:cs="Arial"/>
                <w:i/>
              </w:rPr>
            </w:pPr>
          </w:p>
          <w:p w14:paraId="00130457" w14:textId="77777777" w:rsidR="00197D53" w:rsidRPr="0005046F" w:rsidRDefault="00197D53" w:rsidP="00197D53">
            <w:pPr>
              <w:spacing w:after="120"/>
              <w:rPr>
                <w:rFonts w:ascii="Arial" w:hAnsi="Arial" w:cs="Arial"/>
                <w:i/>
              </w:rPr>
            </w:pPr>
          </w:p>
          <w:p w14:paraId="749A2DA2" w14:textId="77777777" w:rsidR="00197D53" w:rsidRPr="0005046F" w:rsidRDefault="00197D53" w:rsidP="00197D53">
            <w:pPr>
              <w:spacing w:after="120"/>
              <w:rPr>
                <w:rFonts w:ascii="Arial" w:hAnsi="Arial" w:cs="Arial"/>
                <w:i/>
              </w:rPr>
            </w:pPr>
          </w:p>
          <w:p w14:paraId="70259E2D" w14:textId="77777777" w:rsidR="00197D53" w:rsidRPr="0005046F" w:rsidRDefault="00197D53" w:rsidP="00197D53">
            <w:pPr>
              <w:spacing w:after="120"/>
              <w:rPr>
                <w:rFonts w:ascii="Arial" w:hAnsi="Arial" w:cs="Arial"/>
                <w:i/>
              </w:rPr>
            </w:pPr>
          </w:p>
        </w:tc>
      </w:tr>
    </w:tbl>
    <w:p w14:paraId="46F8540F" w14:textId="76786B47" w:rsidR="00026DEE" w:rsidRPr="00D4267D" w:rsidRDefault="00026DEE" w:rsidP="00F31F87">
      <w:pPr>
        <w:pStyle w:val="H1evidencesummary"/>
      </w:pPr>
    </w:p>
    <w:p w14:paraId="21BA5187" w14:textId="77777777" w:rsidR="006417AE" w:rsidRPr="0005046F" w:rsidRDefault="006417AE" w:rsidP="00567CA5">
      <w:pPr>
        <w:rPr>
          <w:rFonts w:ascii="Arial" w:hAnsi="Arial" w:cs="Arial"/>
          <w:sz w:val="2"/>
          <w:szCs w:val="2"/>
        </w:rPr>
      </w:pPr>
    </w:p>
    <w:sectPr w:rsidR="006417AE" w:rsidRPr="0005046F" w:rsidSect="004E285D">
      <w:pgSz w:w="15840" w:h="12240" w:orient="landscape"/>
      <w:pgMar w:top="1077" w:right="1077" w:bottom="1077" w:left="107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D89A5" w14:textId="77777777" w:rsidR="00C64020" w:rsidRDefault="00C64020" w:rsidP="008C7B95">
      <w:pPr>
        <w:spacing w:after="0" w:line="240" w:lineRule="auto"/>
      </w:pPr>
      <w:r>
        <w:separator/>
      </w:r>
    </w:p>
  </w:endnote>
  <w:endnote w:type="continuationSeparator" w:id="0">
    <w:p w14:paraId="29255587" w14:textId="77777777" w:rsidR="00C64020" w:rsidRDefault="00C64020" w:rsidP="008C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Book">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296691"/>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835536764"/>
          <w:docPartObj>
            <w:docPartGallery w:val="Page Numbers (Top of Page)"/>
            <w:docPartUnique/>
          </w:docPartObj>
        </w:sdtPr>
        <w:sdtEndPr/>
        <w:sdtContent>
          <w:p w14:paraId="09347CE9" w14:textId="58A148DD" w:rsidR="003B5B7F" w:rsidRPr="003B5B7F" w:rsidRDefault="003B5B7F" w:rsidP="000D5CD5">
            <w:pPr>
              <w:pStyle w:val="Footer"/>
              <w:ind w:right="454"/>
              <w:jc w:val="right"/>
              <w:rPr>
                <w:rFonts w:ascii="Arial" w:hAnsi="Arial" w:cs="Arial"/>
                <w:sz w:val="20"/>
                <w:szCs w:val="20"/>
              </w:rPr>
            </w:pPr>
            <w:r w:rsidRPr="003B5B7F">
              <w:rPr>
                <w:rFonts w:ascii="Arial" w:hAnsi="Arial" w:cs="Arial"/>
                <w:sz w:val="20"/>
                <w:szCs w:val="20"/>
              </w:rPr>
              <w:t xml:space="preserve">MEWS escalation mapping tool page </w:t>
            </w:r>
            <w:r w:rsidRPr="003B5B7F">
              <w:rPr>
                <w:rFonts w:ascii="Arial" w:hAnsi="Arial" w:cs="Arial"/>
                <w:bCs/>
                <w:sz w:val="20"/>
                <w:szCs w:val="20"/>
              </w:rPr>
              <w:fldChar w:fldCharType="begin"/>
            </w:r>
            <w:r w:rsidRPr="003B5B7F">
              <w:rPr>
                <w:rFonts w:ascii="Arial" w:hAnsi="Arial" w:cs="Arial"/>
                <w:bCs/>
                <w:sz w:val="20"/>
                <w:szCs w:val="20"/>
              </w:rPr>
              <w:instrText xml:space="preserve"> PAGE </w:instrText>
            </w:r>
            <w:r w:rsidRPr="003B5B7F">
              <w:rPr>
                <w:rFonts w:ascii="Arial" w:hAnsi="Arial" w:cs="Arial"/>
                <w:bCs/>
                <w:sz w:val="20"/>
                <w:szCs w:val="20"/>
              </w:rPr>
              <w:fldChar w:fldCharType="separate"/>
            </w:r>
            <w:r w:rsidRPr="003B5B7F">
              <w:rPr>
                <w:rFonts w:ascii="Arial" w:hAnsi="Arial" w:cs="Arial"/>
                <w:bCs/>
                <w:noProof/>
                <w:sz w:val="20"/>
                <w:szCs w:val="20"/>
              </w:rPr>
              <w:t>2</w:t>
            </w:r>
            <w:r w:rsidRPr="003B5B7F">
              <w:rPr>
                <w:rFonts w:ascii="Arial" w:hAnsi="Arial" w:cs="Arial"/>
                <w:bCs/>
                <w:sz w:val="20"/>
                <w:szCs w:val="20"/>
              </w:rPr>
              <w:fldChar w:fldCharType="end"/>
            </w:r>
            <w:r w:rsidRPr="003B5B7F">
              <w:rPr>
                <w:rFonts w:ascii="Arial" w:hAnsi="Arial" w:cs="Arial"/>
                <w:sz w:val="20"/>
                <w:szCs w:val="20"/>
              </w:rPr>
              <w:t xml:space="preserve"> of </w:t>
            </w:r>
            <w:r w:rsidRPr="003B5B7F">
              <w:rPr>
                <w:rFonts w:ascii="Arial" w:hAnsi="Arial" w:cs="Arial"/>
                <w:bCs/>
                <w:sz w:val="20"/>
                <w:szCs w:val="20"/>
              </w:rPr>
              <w:fldChar w:fldCharType="begin"/>
            </w:r>
            <w:r w:rsidRPr="003B5B7F">
              <w:rPr>
                <w:rFonts w:ascii="Arial" w:hAnsi="Arial" w:cs="Arial"/>
                <w:bCs/>
                <w:sz w:val="20"/>
                <w:szCs w:val="20"/>
              </w:rPr>
              <w:instrText xml:space="preserve"> NUMPAGES  </w:instrText>
            </w:r>
            <w:r w:rsidRPr="003B5B7F">
              <w:rPr>
                <w:rFonts w:ascii="Arial" w:hAnsi="Arial" w:cs="Arial"/>
                <w:bCs/>
                <w:sz w:val="20"/>
                <w:szCs w:val="20"/>
              </w:rPr>
              <w:fldChar w:fldCharType="separate"/>
            </w:r>
            <w:r w:rsidRPr="003B5B7F">
              <w:rPr>
                <w:rFonts w:ascii="Arial" w:hAnsi="Arial" w:cs="Arial"/>
                <w:bCs/>
                <w:noProof/>
                <w:sz w:val="20"/>
                <w:szCs w:val="20"/>
              </w:rPr>
              <w:t>2</w:t>
            </w:r>
            <w:r w:rsidRPr="003B5B7F">
              <w:rPr>
                <w:rFonts w:ascii="Arial" w:hAnsi="Arial" w:cs="Arial"/>
                <w:bCs/>
                <w:sz w:val="20"/>
                <w:szCs w:val="20"/>
              </w:rPr>
              <w:fldChar w:fldCharType="end"/>
            </w:r>
          </w:p>
        </w:sdtContent>
      </w:sdt>
    </w:sdtContent>
  </w:sdt>
  <w:p w14:paraId="4BF0DF40" w14:textId="77777777" w:rsidR="003B5B7F" w:rsidRDefault="003B5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20175613"/>
      <w:docPartObj>
        <w:docPartGallery w:val="Page Numbers (Bottom of Page)"/>
        <w:docPartUnique/>
      </w:docPartObj>
    </w:sdtPr>
    <w:sdtEndPr/>
    <w:sdtContent>
      <w:sdt>
        <w:sdtPr>
          <w:rPr>
            <w:rFonts w:ascii="Arial" w:hAnsi="Arial" w:cs="Arial"/>
            <w:sz w:val="20"/>
            <w:szCs w:val="20"/>
          </w:rPr>
          <w:id w:val="1439097608"/>
          <w:docPartObj>
            <w:docPartGallery w:val="Page Numbers (Top of Page)"/>
            <w:docPartUnique/>
          </w:docPartObj>
        </w:sdtPr>
        <w:sdtEndPr/>
        <w:sdtContent>
          <w:p w14:paraId="628F0C72" w14:textId="05EF4EEE" w:rsidR="00CC57F1" w:rsidRPr="00CC57F1" w:rsidRDefault="00CC57F1" w:rsidP="002952A8">
            <w:pPr>
              <w:pStyle w:val="Footer"/>
              <w:tabs>
                <w:tab w:val="clear" w:pos="9026"/>
              </w:tabs>
              <w:ind w:right="305"/>
              <w:jc w:val="right"/>
              <w:rPr>
                <w:rFonts w:ascii="Arial" w:hAnsi="Arial" w:cs="Arial"/>
                <w:sz w:val="20"/>
                <w:szCs w:val="20"/>
              </w:rPr>
            </w:pPr>
            <w:r>
              <w:rPr>
                <w:rFonts w:ascii="Arial" w:hAnsi="Arial" w:cs="Arial"/>
                <w:sz w:val="20"/>
                <w:szCs w:val="20"/>
              </w:rPr>
              <w:t>MEWS escalation mapping tool</w:t>
            </w:r>
            <w:r w:rsidR="002351F6">
              <w:rPr>
                <w:rFonts w:ascii="Arial" w:hAnsi="Arial" w:cs="Arial"/>
                <w:sz w:val="20"/>
                <w:szCs w:val="20"/>
              </w:rPr>
              <w:t xml:space="preserve"> </w:t>
            </w:r>
            <w:r>
              <w:rPr>
                <w:rFonts w:ascii="Arial" w:hAnsi="Arial" w:cs="Arial"/>
                <w:sz w:val="20"/>
                <w:szCs w:val="20"/>
              </w:rPr>
              <w:t>pa</w:t>
            </w:r>
            <w:r w:rsidRPr="00CC57F1">
              <w:rPr>
                <w:rFonts w:ascii="Arial" w:hAnsi="Arial" w:cs="Arial"/>
                <w:sz w:val="20"/>
                <w:szCs w:val="20"/>
              </w:rPr>
              <w:t xml:space="preserve">ge </w:t>
            </w:r>
            <w:r w:rsidRPr="00CC57F1">
              <w:rPr>
                <w:rFonts w:ascii="Arial" w:hAnsi="Arial" w:cs="Arial"/>
                <w:bCs/>
                <w:sz w:val="20"/>
                <w:szCs w:val="20"/>
              </w:rPr>
              <w:fldChar w:fldCharType="begin"/>
            </w:r>
            <w:r w:rsidRPr="00CC57F1">
              <w:rPr>
                <w:rFonts w:ascii="Arial" w:hAnsi="Arial" w:cs="Arial"/>
                <w:bCs/>
                <w:sz w:val="20"/>
                <w:szCs w:val="20"/>
              </w:rPr>
              <w:instrText xml:space="preserve"> PAGE </w:instrText>
            </w:r>
            <w:r w:rsidRPr="00CC57F1">
              <w:rPr>
                <w:rFonts w:ascii="Arial" w:hAnsi="Arial" w:cs="Arial"/>
                <w:bCs/>
                <w:sz w:val="20"/>
                <w:szCs w:val="20"/>
              </w:rPr>
              <w:fldChar w:fldCharType="separate"/>
            </w:r>
            <w:r w:rsidRPr="00CC57F1">
              <w:rPr>
                <w:rFonts w:ascii="Arial" w:hAnsi="Arial" w:cs="Arial"/>
                <w:bCs/>
                <w:noProof/>
                <w:sz w:val="20"/>
                <w:szCs w:val="20"/>
              </w:rPr>
              <w:t>2</w:t>
            </w:r>
            <w:r w:rsidRPr="00CC57F1">
              <w:rPr>
                <w:rFonts w:ascii="Arial" w:hAnsi="Arial" w:cs="Arial"/>
                <w:bCs/>
                <w:sz w:val="20"/>
                <w:szCs w:val="20"/>
              </w:rPr>
              <w:fldChar w:fldCharType="end"/>
            </w:r>
            <w:r w:rsidRPr="00CC57F1">
              <w:rPr>
                <w:rFonts w:ascii="Arial" w:hAnsi="Arial" w:cs="Arial"/>
                <w:sz w:val="20"/>
                <w:szCs w:val="20"/>
              </w:rPr>
              <w:t xml:space="preserve"> of </w:t>
            </w:r>
            <w:r w:rsidRPr="00CC57F1">
              <w:rPr>
                <w:rFonts w:ascii="Arial" w:hAnsi="Arial" w:cs="Arial"/>
                <w:bCs/>
                <w:sz w:val="20"/>
                <w:szCs w:val="20"/>
              </w:rPr>
              <w:fldChar w:fldCharType="begin"/>
            </w:r>
            <w:r w:rsidRPr="00CC57F1">
              <w:rPr>
                <w:rFonts w:ascii="Arial" w:hAnsi="Arial" w:cs="Arial"/>
                <w:bCs/>
                <w:sz w:val="20"/>
                <w:szCs w:val="20"/>
              </w:rPr>
              <w:instrText xml:space="preserve"> NUMPAGES  </w:instrText>
            </w:r>
            <w:r w:rsidRPr="00CC57F1">
              <w:rPr>
                <w:rFonts w:ascii="Arial" w:hAnsi="Arial" w:cs="Arial"/>
                <w:bCs/>
                <w:sz w:val="20"/>
                <w:szCs w:val="20"/>
              </w:rPr>
              <w:fldChar w:fldCharType="separate"/>
            </w:r>
            <w:r w:rsidRPr="00CC57F1">
              <w:rPr>
                <w:rFonts w:ascii="Arial" w:hAnsi="Arial" w:cs="Arial"/>
                <w:bCs/>
                <w:noProof/>
                <w:sz w:val="20"/>
                <w:szCs w:val="20"/>
              </w:rPr>
              <w:t>2</w:t>
            </w:r>
            <w:r w:rsidRPr="00CC57F1">
              <w:rPr>
                <w:rFonts w:ascii="Arial" w:hAnsi="Arial" w:cs="Arial"/>
                <w:bCs/>
                <w:sz w:val="20"/>
                <w:szCs w:val="20"/>
              </w:rPr>
              <w:fldChar w:fldCharType="end"/>
            </w:r>
          </w:p>
        </w:sdtContent>
      </w:sdt>
    </w:sdtContent>
  </w:sdt>
  <w:p w14:paraId="1E24C81F" w14:textId="77777777" w:rsidR="000A7AE0" w:rsidRDefault="000A7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0B15B" w14:textId="77777777" w:rsidR="00C64020" w:rsidRDefault="00C64020" w:rsidP="008C7B95">
      <w:pPr>
        <w:spacing w:after="0" w:line="240" w:lineRule="auto"/>
      </w:pPr>
      <w:r>
        <w:separator/>
      </w:r>
    </w:p>
  </w:footnote>
  <w:footnote w:type="continuationSeparator" w:id="0">
    <w:p w14:paraId="5A5D706C" w14:textId="77777777" w:rsidR="00C64020" w:rsidRDefault="00C64020" w:rsidP="008C7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94564" w14:textId="35894365" w:rsidR="006A3243" w:rsidRDefault="00750C3B">
    <w:pPr>
      <w:pStyle w:val="Header"/>
    </w:pPr>
    <w:r>
      <w:t xml:space="preserve">                                                                   </w:t>
    </w:r>
    <w:r w:rsidR="0036429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B24D5" w14:textId="19B7DD8F" w:rsidR="000A7AE0" w:rsidRDefault="000A7AE0" w:rsidP="000A7AE0">
    <w:pPr>
      <w:pStyle w:val="Header"/>
    </w:pPr>
    <w:r>
      <w:t xml:space="preserve">                                                                   </w:t>
    </w:r>
  </w:p>
  <w:p w14:paraId="68C6475F" w14:textId="77777777" w:rsidR="000A7AE0" w:rsidRDefault="000A7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78FB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F717B"/>
    <w:multiLevelType w:val="hybridMultilevel"/>
    <w:tmpl w:val="FFA293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565429"/>
    <w:multiLevelType w:val="hybridMultilevel"/>
    <w:tmpl w:val="E1C040B0"/>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3" w15:restartNumberingAfterBreak="0">
    <w:nsid w:val="07557629"/>
    <w:multiLevelType w:val="multilevel"/>
    <w:tmpl w:val="B0AADC26"/>
    <w:lvl w:ilvl="0">
      <w:start w:val="1"/>
      <w:numFmt w:val="decimal"/>
      <w:pStyle w:val="Bulletsevidencesummar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906D82"/>
    <w:multiLevelType w:val="hybridMultilevel"/>
    <w:tmpl w:val="A9023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71409"/>
    <w:multiLevelType w:val="hybridMultilevel"/>
    <w:tmpl w:val="BB88F9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064B92"/>
    <w:multiLevelType w:val="hybridMultilevel"/>
    <w:tmpl w:val="8D1845F8"/>
    <w:lvl w:ilvl="0" w:tplc="86E0E546">
      <w:start w:val="1"/>
      <w:numFmt w:val="bullet"/>
      <w:lvlText w:val=""/>
      <w:lvlJc w:val="left"/>
      <w:pPr>
        <w:tabs>
          <w:tab w:val="num" w:pos="360"/>
        </w:tabs>
        <w:ind w:left="360" w:hanging="360"/>
      </w:pPr>
      <w:rPr>
        <w:rFonts w:ascii="Symbol" w:hAnsi="Symbol" w:hint="default"/>
        <w:color w:val="auto"/>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8877FE"/>
    <w:multiLevelType w:val="hybridMultilevel"/>
    <w:tmpl w:val="36B07CC0"/>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8" w15:restartNumberingAfterBreak="0">
    <w:nsid w:val="34670684"/>
    <w:multiLevelType w:val="hybridMultilevel"/>
    <w:tmpl w:val="5BA2CF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7304280"/>
    <w:multiLevelType w:val="hybridMultilevel"/>
    <w:tmpl w:val="D6A4D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460F18"/>
    <w:multiLevelType w:val="hybridMultilevel"/>
    <w:tmpl w:val="6F0EE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AFB5464"/>
    <w:multiLevelType w:val="hybridMultilevel"/>
    <w:tmpl w:val="79C26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E596B8E"/>
    <w:multiLevelType w:val="hybridMultilevel"/>
    <w:tmpl w:val="F840598E"/>
    <w:lvl w:ilvl="0" w:tplc="79229F16">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985580"/>
    <w:multiLevelType w:val="hybridMultilevel"/>
    <w:tmpl w:val="ADA29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DCD4378"/>
    <w:multiLevelType w:val="hybridMultilevel"/>
    <w:tmpl w:val="3368A5E8"/>
    <w:lvl w:ilvl="0" w:tplc="08090001">
      <w:start w:val="1"/>
      <w:numFmt w:val="bullet"/>
      <w:lvlText w:val=""/>
      <w:lvlJc w:val="left"/>
      <w:pPr>
        <w:ind w:left="383" w:hanging="360"/>
      </w:pPr>
      <w:rPr>
        <w:rFonts w:ascii="Symbol" w:hAnsi="Symbol" w:hint="default"/>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15" w15:restartNumberingAfterBreak="0">
    <w:nsid w:val="6CA95DB4"/>
    <w:multiLevelType w:val="hybridMultilevel"/>
    <w:tmpl w:val="3FC03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DD5322"/>
    <w:multiLevelType w:val="hybridMultilevel"/>
    <w:tmpl w:val="0A6059C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7C187371"/>
    <w:multiLevelType w:val="hybridMultilevel"/>
    <w:tmpl w:val="0122B320"/>
    <w:lvl w:ilvl="0" w:tplc="72BE568A">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A14AE"/>
    <w:multiLevelType w:val="multilevel"/>
    <w:tmpl w:val="7378596C"/>
    <w:lvl w:ilvl="0">
      <w:start w:val="1"/>
      <w:numFmt w:val="bullet"/>
      <w:lvlText w:val="●"/>
      <w:lvlJc w:val="left"/>
      <w:pPr>
        <w:ind w:left="1080" w:firstLine="360"/>
      </w:pPr>
      <w:rPr>
        <w:rFonts w:ascii="Arial" w:eastAsia="Arial" w:hAnsi="Arial" w:cs="Arial"/>
      </w:rPr>
    </w:lvl>
    <w:lvl w:ilvl="1">
      <w:start w:val="1"/>
      <w:numFmt w:val="bullet"/>
      <w:lvlText w:val="o"/>
      <w:lvlJc w:val="left"/>
      <w:pPr>
        <w:ind w:left="1800" w:firstLine="1080"/>
      </w:pPr>
      <w:rPr>
        <w:rFonts w:ascii="Arial" w:eastAsia="Arial" w:hAnsi="Arial" w:cs="Arial"/>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num w:numId="1">
    <w:abstractNumId w:val="10"/>
  </w:num>
  <w:num w:numId="2">
    <w:abstractNumId w:val="2"/>
  </w:num>
  <w:num w:numId="3">
    <w:abstractNumId w:val="7"/>
  </w:num>
  <w:num w:numId="4">
    <w:abstractNumId w:val="16"/>
  </w:num>
  <w:num w:numId="5">
    <w:abstractNumId w:val="13"/>
  </w:num>
  <w:num w:numId="6">
    <w:abstractNumId w:val="1"/>
  </w:num>
  <w:num w:numId="7">
    <w:abstractNumId w:val="8"/>
  </w:num>
  <w:num w:numId="8">
    <w:abstractNumId w:val="18"/>
  </w:num>
  <w:num w:numId="9">
    <w:abstractNumId w:val="18"/>
  </w:num>
  <w:num w:numId="10">
    <w:abstractNumId w:val="3"/>
  </w:num>
  <w:num w:numId="11">
    <w:abstractNumId w:val="11"/>
  </w:num>
  <w:num w:numId="12">
    <w:abstractNumId w:val="6"/>
  </w:num>
  <w:num w:numId="13">
    <w:abstractNumId w:val="12"/>
  </w:num>
  <w:num w:numId="14">
    <w:abstractNumId w:val="4"/>
  </w:num>
  <w:num w:numId="15">
    <w:abstractNumId w:val="15"/>
  </w:num>
  <w:num w:numId="16">
    <w:abstractNumId w:val="9"/>
  </w:num>
  <w:num w:numId="17">
    <w:abstractNumId w:val="17"/>
  </w:num>
  <w:num w:numId="18">
    <w:abstractNumId w:val="5"/>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B95"/>
    <w:rsid w:val="000063FA"/>
    <w:rsid w:val="00006BA6"/>
    <w:rsid w:val="00012EA0"/>
    <w:rsid w:val="00013265"/>
    <w:rsid w:val="000147A8"/>
    <w:rsid w:val="00024854"/>
    <w:rsid w:val="00026DEE"/>
    <w:rsid w:val="00041748"/>
    <w:rsid w:val="0005046F"/>
    <w:rsid w:val="00053AB1"/>
    <w:rsid w:val="00080370"/>
    <w:rsid w:val="000860DF"/>
    <w:rsid w:val="000863A4"/>
    <w:rsid w:val="000A22D7"/>
    <w:rsid w:val="000A7AE0"/>
    <w:rsid w:val="000C052A"/>
    <w:rsid w:val="000D253F"/>
    <w:rsid w:val="000D2585"/>
    <w:rsid w:val="000D4171"/>
    <w:rsid w:val="000D4A9E"/>
    <w:rsid w:val="000D5CD5"/>
    <w:rsid w:val="000E05CE"/>
    <w:rsid w:val="00101216"/>
    <w:rsid w:val="0011753A"/>
    <w:rsid w:val="00131984"/>
    <w:rsid w:val="00135535"/>
    <w:rsid w:val="00136C5C"/>
    <w:rsid w:val="001435D4"/>
    <w:rsid w:val="00150DF4"/>
    <w:rsid w:val="00153117"/>
    <w:rsid w:val="00166806"/>
    <w:rsid w:val="00171331"/>
    <w:rsid w:val="0019619B"/>
    <w:rsid w:val="00197D53"/>
    <w:rsid w:val="001C06F1"/>
    <w:rsid w:val="001D27A8"/>
    <w:rsid w:val="001D2BCC"/>
    <w:rsid w:val="001D355A"/>
    <w:rsid w:val="001E4563"/>
    <w:rsid w:val="002029EE"/>
    <w:rsid w:val="00207EA3"/>
    <w:rsid w:val="00212277"/>
    <w:rsid w:val="00212695"/>
    <w:rsid w:val="002138E4"/>
    <w:rsid w:val="00221E41"/>
    <w:rsid w:val="002351F6"/>
    <w:rsid w:val="00236612"/>
    <w:rsid w:val="00240E20"/>
    <w:rsid w:val="00246B3A"/>
    <w:rsid w:val="0025138B"/>
    <w:rsid w:val="00252B26"/>
    <w:rsid w:val="00254075"/>
    <w:rsid w:val="00257DF3"/>
    <w:rsid w:val="0028275F"/>
    <w:rsid w:val="0028307A"/>
    <w:rsid w:val="002952A8"/>
    <w:rsid w:val="002970A9"/>
    <w:rsid w:val="002A08F8"/>
    <w:rsid w:val="002B1F9B"/>
    <w:rsid w:val="002B5E16"/>
    <w:rsid w:val="002C08D8"/>
    <w:rsid w:val="002C0B5F"/>
    <w:rsid w:val="002C3D87"/>
    <w:rsid w:val="002D10FC"/>
    <w:rsid w:val="002D2D10"/>
    <w:rsid w:val="002E403A"/>
    <w:rsid w:val="002F4CD4"/>
    <w:rsid w:val="002F4E35"/>
    <w:rsid w:val="002F4FD2"/>
    <w:rsid w:val="0031687D"/>
    <w:rsid w:val="003274D6"/>
    <w:rsid w:val="00335516"/>
    <w:rsid w:val="00340FF9"/>
    <w:rsid w:val="00347D85"/>
    <w:rsid w:val="00356961"/>
    <w:rsid w:val="00364297"/>
    <w:rsid w:val="003651E8"/>
    <w:rsid w:val="00376042"/>
    <w:rsid w:val="003773F8"/>
    <w:rsid w:val="003840DE"/>
    <w:rsid w:val="0039043D"/>
    <w:rsid w:val="00390A22"/>
    <w:rsid w:val="003B0B7D"/>
    <w:rsid w:val="003B45BE"/>
    <w:rsid w:val="003B5B7F"/>
    <w:rsid w:val="003C3110"/>
    <w:rsid w:val="0040386B"/>
    <w:rsid w:val="00417742"/>
    <w:rsid w:val="004232F6"/>
    <w:rsid w:val="00425BE1"/>
    <w:rsid w:val="00432A58"/>
    <w:rsid w:val="00437766"/>
    <w:rsid w:val="0044790A"/>
    <w:rsid w:val="00451925"/>
    <w:rsid w:val="00465C76"/>
    <w:rsid w:val="00492DE1"/>
    <w:rsid w:val="00497767"/>
    <w:rsid w:val="004A03E4"/>
    <w:rsid w:val="004A5271"/>
    <w:rsid w:val="004D3405"/>
    <w:rsid w:val="004E285D"/>
    <w:rsid w:val="004E56CB"/>
    <w:rsid w:val="004E5DD0"/>
    <w:rsid w:val="0050677C"/>
    <w:rsid w:val="00517B23"/>
    <w:rsid w:val="00521A05"/>
    <w:rsid w:val="0053377E"/>
    <w:rsid w:val="00550A4B"/>
    <w:rsid w:val="005549F8"/>
    <w:rsid w:val="00557D5C"/>
    <w:rsid w:val="00567744"/>
    <w:rsid w:val="00567CA5"/>
    <w:rsid w:val="005838D7"/>
    <w:rsid w:val="005903E6"/>
    <w:rsid w:val="0059699A"/>
    <w:rsid w:val="005B05D6"/>
    <w:rsid w:val="005B37CA"/>
    <w:rsid w:val="005B3CBB"/>
    <w:rsid w:val="005B5F5C"/>
    <w:rsid w:val="005C3FB2"/>
    <w:rsid w:val="005E7A85"/>
    <w:rsid w:val="005F0B3D"/>
    <w:rsid w:val="00600858"/>
    <w:rsid w:val="00600B89"/>
    <w:rsid w:val="00614936"/>
    <w:rsid w:val="0062343F"/>
    <w:rsid w:val="006268A6"/>
    <w:rsid w:val="0063576E"/>
    <w:rsid w:val="00636E53"/>
    <w:rsid w:val="00637473"/>
    <w:rsid w:val="006417AE"/>
    <w:rsid w:val="00645EE6"/>
    <w:rsid w:val="00647031"/>
    <w:rsid w:val="00680CC9"/>
    <w:rsid w:val="0069089D"/>
    <w:rsid w:val="00696FEA"/>
    <w:rsid w:val="006A00EA"/>
    <w:rsid w:val="006A01DB"/>
    <w:rsid w:val="006A3243"/>
    <w:rsid w:val="006A3C53"/>
    <w:rsid w:val="006A7181"/>
    <w:rsid w:val="006B5352"/>
    <w:rsid w:val="006C7CFD"/>
    <w:rsid w:val="006E130A"/>
    <w:rsid w:val="0071433B"/>
    <w:rsid w:val="00715F9D"/>
    <w:rsid w:val="00720D23"/>
    <w:rsid w:val="007267DB"/>
    <w:rsid w:val="00750C3B"/>
    <w:rsid w:val="00751B26"/>
    <w:rsid w:val="007638B3"/>
    <w:rsid w:val="0077094F"/>
    <w:rsid w:val="0078125A"/>
    <w:rsid w:val="007826B9"/>
    <w:rsid w:val="00786840"/>
    <w:rsid w:val="00793E32"/>
    <w:rsid w:val="00794EF6"/>
    <w:rsid w:val="007B2CC9"/>
    <w:rsid w:val="007C4FB4"/>
    <w:rsid w:val="007C54A4"/>
    <w:rsid w:val="007D1053"/>
    <w:rsid w:val="007D6C99"/>
    <w:rsid w:val="007F623D"/>
    <w:rsid w:val="00800A5E"/>
    <w:rsid w:val="00815B96"/>
    <w:rsid w:val="00821ADE"/>
    <w:rsid w:val="008237DD"/>
    <w:rsid w:val="0083703C"/>
    <w:rsid w:val="00837457"/>
    <w:rsid w:val="00873CD3"/>
    <w:rsid w:val="00875AFB"/>
    <w:rsid w:val="00876DFF"/>
    <w:rsid w:val="00883C5A"/>
    <w:rsid w:val="0088679A"/>
    <w:rsid w:val="008A1E6E"/>
    <w:rsid w:val="008A46CE"/>
    <w:rsid w:val="008A6269"/>
    <w:rsid w:val="008C4AD9"/>
    <w:rsid w:val="008C5368"/>
    <w:rsid w:val="008C7B95"/>
    <w:rsid w:val="008D3905"/>
    <w:rsid w:val="008E59AF"/>
    <w:rsid w:val="008E6F7D"/>
    <w:rsid w:val="008F272F"/>
    <w:rsid w:val="009031D6"/>
    <w:rsid w:val="00903C04"/>
    <w:rsid w:val="00913433"/>
    <w:rsid w:val="00927AC3"/>
    <w:rsid w:val="009313A8"/>
    <w:rsid w:val="00934033"/>
    <w:rsid w:val="00934FF8"/>
    <w:rsid w:val="009367C0"/>
    <w:rsid w:val="00954169"/>
    <w:rsid w:val="00955E4C"/>
    <w:rsid w:val="009561A0"/>
    <w:rsid w:val="00956AB5"/>
    <w:rsid w:val="00957089"/>
    <w:rsid w:val="00964B49"/>
    <w:rsid w:val="009703BB"/>
    <w:rsid w:val="00972005"/>
    <w:rsid w:val="00983853"/>
    <w:rsid w:val="009851A3"/>
    <w:rsid w:val="00997C51"/>
    <w:rsid w:val="009A074F"/>
    <w:rsid w:val="009A523A"/>
    <w:rsid w:val="009A528C"/>
    <w:rsid w:val="009A531E"/>
    <w:rsid w:val="009C4CEF"/>
    <w:rsid w:val="009C5899"/>
    <w:rsid w:val="009C5BA4"/>
    <w:rsid w:val="009D7990"/>
    <w:rsid w:val="009E05D0"/>
    <w:rsid w:val="009E0C19"/>
    <w:rsid w:val="009F62D4"/>
    <w:rsid w:val="00A02B2F"/>
    <w:rsid w:val="00A1002B"/>
    <w:rsid w:val="00A25884"/>
    <w:rsid w:val="00A314AA"/>
    <w:rsid w:val="00A34209"/>
    <w:rsid w:val="00A463CE"/>
    <w:rsid w:val="00A57046"/>
    <w:rsid w:val="00A64DD6"/>
    <w:rsid w:val="00A71D77"/>
    <w:rsid w:val="00A76950"/>
    <w:rsid w:val="00AB0197"/>
    <w:rsid w:val="00AB5433"/>
    <w:rsid w:val="00AB56C7"/>
    <w:rsid w:val="00AB5C42"/>
    <w:rsid w:val="00AB7E33"/>
    <w:rsid w:val="00AC76AE"/>
    <w:rsid w:val="00AD6F1B"/>
    <w:rsid w:val="00AE022A"/>
    <w:rsid w:val="00AE4FEB"/>
    <w:rsid w:val="00AE7843"/>
    <w:rsid w:val="00AF12E3"/>
    <w:rsid w:val="00AF6612"/>
    <w:rsid w:val="00AF7EC7"/>
    <w:rsid w:val="00AF7F86"/>
    <w:rsid w:val="00B2502B"/>
    <w:rsid w:val="00B364C5"/>
    <w:rsid w:val="00B402A3"/>
    <w:rsid w:val="00B42384"/>
    <w:rsid w:val="00B4724F"/>
    <w:rsid w:val="00B47D7A"/>
    <w:rsid w:val="00B55D00"/>
    <w:rsid w:val="00B5797D"/>
    <w:rsid w:val="00B6079B"/>
    <w:rsid w:val="00B62648"/>
    <w:rsid w:val="00B62F53"/>
    <w:rsid w:val="00B6749C"/>
    <w:rsid w:val="00B72FC3"/>
    <w:rsid w:val="00B77798"/>
    <w:rsid w:val="00B9116B"/>
    <w:rsid w:val="00BC79CA"/>
    <w:rsid w:val="00BD3AC5"/>
    <w:rsid w:val="00BE18F8"/>
    <w:rsid w:val="00BE47DD"/>
    <w:rsid w:val="00BF1F6D"/>
    <w:rsid w:val="00BF4663"/>
    <w:rsid w:val="00BF4BFD"/>
    <w:rsid w:val="00BF6BAB"/>
    <w:rsid w:val="00C0274A"/>
    <w:rsid w:val="00C0755D"/>
    <w:rsid w:val="00C0760F"/>
    <w:rsid w:val="00C219EA"/>
    <w:rsid w:val="00C34072"/>
    <w:rsid w:val="00C418DF"/>
    <w:rsid w:val="00C455A0"/>
    <w:rsid w:val="00C4591B"/>
    <w:rsid w:val="00C46766"/>
    <w:rsid w:val="00C533BA"/>
    <w:rsid w:val="00C64020"/>
    <w:rsid w:val="00C80BD1"/>
    <w:rsid w:val="00C84FF4"/>
    <w:rsid w:val="00C958C5"/>
    <w:rsid w:val="00C96D02"/>
    <w:rsid w:val="00CA0151"/>
    <w:rsid w:val="00CC57F1"/>
    <w:rsid w:val="00CD3C96"/>
    <w:rsid w:val="00CE2E35"/>
    <w:rsid w:val="00CE458D"/>
    <w:rsid w:val="00D0439E"/>
    <w:rsid w:val="00D232C8"/>
    <w:rsid w:val="00D37C28"/>
    <w:rsid w:val="00D407B9"/>
    <w:rsid w:val="00D40C53"/>
    <w:rsid w:val="00D4267D"/>
    <w:rsid w:val="00D44C6B"/>
    <w:rsid w:val="00D5284F"/>
    <w:rsid w:val="00D54E44"/>
    <w:rsid w:val="00D57ED6"/>
    <w:rsid w:val="00D57FC1"/>
    <w:rsid w:val="00D6161E"/>
    <w:rsid w:val="00D8136D"/>
    <w:rsid w:val="00D9023D"/>
    <w:rsid w:val="00D9629B"/>
    <w:rsid w:val="00DD13D3"/>
    <w:rsid w:val="00DD36A3"/>
    <w:rsid w:val="00DE34E1"/>
    <w:rsid w:val="00DF126D"/>
    <w:rsid w:val="00DF639B"/>
    <w:rsid w:val="00E25374"/>
    <w:rsid w:val="00E42744"/>
    <w:rsid w:val="00E60A37"/>
    <w:rsid w:val="00E61BEB"/>
    <w:rsid w:val="00E738BD"/>
    <w:rsid w:val="00E749AD"/>
    <w:rsid w:val="00E9394D"/>
    <w:rsid w:val="00EA1C04"/>
    <w:rsid w:val="00EA211A"/>
    <w:rsid w:val="00EC6DF1"/>
    <w:rsid w:val="00ED6FAE"/>
    <w:rsid w:val="00EE0A40"/>
    <w:rsid w:val="00EF1A5F"/>
    <w:rsid w:val="00EF2414"/>
    <w:rsid w:val="00F000A3"/>
    <w:rsid w:val="00F31F87"/>
    <w:rsid w:val="00F361CB"/>
    <w:rsid w:val="00F4214D"/>
    <w:rsid w:val="00F426A6"/>
    <w:rsid w:val="00F438BF"/>
    <w:rsid w:val="00F5032D"/>
    <w:rsid w:val="00F5102E"/>
    <w:rsid w:val="00F608D1"/>
    <w:rsid w:val="00F61433"/>
    <w:rsid w:val="00F736D0"/>
    <w:rsid w:val="00F8717B"/>
    <w:rsid w:val="00FA2180"/>
    <w:rsid w:val="00FA4799"/>
    <w:rsid w:val="00FC2D02"/>
    <w:rsid w:val="00FC7BE6"/>
    <w:rsid w:val="00FD1D9E"/>
    <w:rsid w:val="00FD2C61"/>
    <w:rsid w:val="00FD6C9A"/>
    <w:rsid w:val="00FE7D1D"/>
    <w:rsid w:val="00FF6F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2EB89"/>
  <w15:docId w15:val="{C8BA88A5-62A1-49EA-8AEA-C8D5088C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NZ" w:eastAsia="en-NZ"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200" w:line="276" w:lineRule="auto"/>
    </w:pPr>
    <w:rPr>
      <w:color w:val="000000"/>
      <w:sz w:val="22"/>
      <w:szCs w:val="22"/>
      <w:lang w:eastAsia="en-US"/>
    </w:rPr>
  </w:style>
  <w:style w:type="paragraph" w:styleId="Heading1">
    <w:name w:val="heading 1"/>
    <w:basedOn w:val="Normal"/>
    <w:next w:val="Normal"/>
    <w:link w:val="Heading1Char"/>
    <w:uiPriority w:val="9"/>
    <w:rsid w:val="00B6749C"/>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rsid w:val="009A074F"/>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rsid w:val="005C3FB2"/>
    <w:pPr>
      <w:keepNext/>
      <w:keepLines/>
      <w:spacing w:before="40" w:after="0"/>
      <w:outlineLvl w:val="2"/>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B95"/>
  </w:style>
  <w:style w:type="paragraph" w:styleId="Footer">
    <w:name w:val="footer"/>
    <w:basedOn w:val="Normal"/>
    <w:link w:val="FooterChar"/>
    <w:uiPriority w:val="99"/>
    <w:unhideWhenUsed/>
    <w:rsid w:val="008C7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B95"/>
  </w:style>
  <w:style w:type="character" w:customStyle="1" w:styleId="Heading1Char">
    <w:name w:val="Heading 1 Char"/>
    <w:link w:val="Heading1"/>
    <w:uiPriority w:val="9"/>
    <w:rsid w:val="00B6749C"/>
    <w:rPr>
      <w:rFonts w:ascii="Cambria" w:eastAsia="Times New Roman" w:hAnsi="Cambria" w:cs="Times New Roman"/>
      <w:b/>
      <w:bCs/>
      <w:color w:val="365F91"/>
      <w:sz w:val="28"/>
      <w:szCs w:val="28"/>
    </w:rPr>
  </w:style>
  <w:style w:type="table" w:styleId="TableGrid">
    <w:name w:val="Table Grid"/>
    <w:basedOn w:val="TableNormal"/>
    <w:uiPriority w:val="59"/>
    <w:rsid w:val="0063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4FEB"/>
    <w:pPr>
      <w:ind w:left="720"/>
      <w:contextualSpacing/>
    </w:pPr>
  </w:style>
  <w:style w:type="paragraph" w:styleId="BalloonText">
    <w:name w:val="Balloon Text"/>
    <w:basedOn w:val="Normal"/>
    <w:link w:val="BalloonTextChar"/>
    <w:uiPriority w:val="99"/>
    <w:semiHidden/>
    <w:unhideWhenUsed/>
    <w:rsid w:val="008E6F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6F7D"/>
    <w:rPr>
      <w:rFonts w:ascii="Tahoma" w:hAnsi="Tahoma" w:cs="Tahoma"/>
      <w:sz w:val="16"/>
      <w:szCs w:val="16"/>
    </w:rPr>
  </w:style>
  <w:style w:type="paragraph" w:styleId="FootnoteText">
    <w:name w:val="footnote text"/>
    <w:basedOn w:val="Normal"/>
    <w:link w:val="FootnoteTextChar"/>
    <w:uiPriority w:val="99"/>
    <w:semiHidden/>
    <w:unhideWhenUsed/>
    <w:rsid w:val="002B1F9B"/>
    <w:pPr>
      <w:spacing w:after="0" w:line="240" w:lineRule="auto"/>
    </w:pPr>
    <w:rPr>
      <w:sz w:val="20"/>
      <w:szCs w:val="20"/>
    </w:rPr>
  </w:style>
  <w:style w:type="character" w:customStyle="1" w:styleId="FootnoteTextChar">
    <w:name w:val="Footnote Text Char"/>
    <w:link w:val="FootnoteText"/>
    <w:uiPriority w:val="99"/>
    <w:semiHidden/>
    <w:rsid w:val="002B1F9B"/>
    <w:rPr>
      <w:sz w:val="20"/>
      <w:szCs w:val="20"/>
    </w:rPr>
  </w:style>
  <w:style w:type="character" w:styleId="FootnoteReference">
    <w:name w:val="footnote reference"/>
    <w:uiPriority w:val="99"/>
    <w:semiHidden/>
    <w:unhideWhenUsed/>
    <w:rsid w:val="002B1F9B"/>
    <w:rPr>
      <w:vertAlign w:val="superscript"/>
    </w:rPr>
  </w:style>
  <w:style w:type="table" w:styleId="LightList-Accent4">
    <w:name w:val="Light List Accent 4"/>
    <w:basedOn w:val="TableNormal"/>
    <w:uiPriority w:val="61"/>
    <w:rsid w:val="00793E3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1">
    <w:name w:val="Light List Accent 1"/>
    <w:basedOn w:val="TableNormal"/>
    <w:uiPriority w:val="61"/>
    <w:rsid w:val="00E61BE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4D340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CommentReference">
    <w:name w:val="annotation reference"/>
    <w:uiPriority w:val="99"/>
    <w:semiHidden/>
    <w:unhideWhenUsed/>
    <w:rsid w:val="003773F8"/>
    <w:rPr>
      <w:sz w:val="16"/>
      <w:szCs w:val="16"/>
    </w:rPr>
  </w:style>
  <w:style w:type="paragraph" w:styleId="CommentText">
    <w:name w:val="annotation text"/>
    <w:basedOn w:val="Normal"/>
    <w:link w:val="CommentTextChar"/>
    <w:uiPriority w:val="99"/>
    <w:semiHidden/>
    <w:unhideWhenUsed/>
    <w:rsid w:val="003773F8"/>
    <w:pPr>
      <w:spacing w:line="240" w:lineRule="auto"/>
    </w:pPr>
    <w:rPr>
      <w:sz w:val="20"/>
      <w:szCs w:val="20"/>
    </w:rPr>
  </w:style>
  <w:style w:type="character" w:customStyle="1" w:styleId="CommentTextChar">
    <w:name w:val="Comment Text Char"/>
    <w:link w:val="CommentText"/>
    <w:uiPriority w:val="99"/>
    <w:semiHidden/>
    <w:rsid w:val="003773F8"/>
    <w:rPr>
      <w:sz w:val="20"/>
      <w:szCs w:val="20"/>
    </w:rPr>
  </w:style>
  <w:style w:type="paragraph" w:styleId="CommentSubject">
    <w:name w:val="annotation subject"/>
    <w:basedOn w:val="CommentText"/>
    <w:next w:val="CommentText"/>
    <w:link w:val="CommentSubjectChar"/>
    <w:uiPriority w:val="99"/>
    <w:semiHidden/>
    <w:unhideWhenUsed/>
    <w:rsid w:val="003773F8"/>
    <w:rPr>
      <w:b/>
      <w:bCs/>
    </w:rPr>
  </w:style>
  <w:style w:type="character" w:customStyle="1" w:styleId="CommentSubjectChar">
    <w:name w:val="Comment Subject Char"/>
    <w:link w:val="CommentSubject"/>
    <w:uiPriority w:val="99"/>
    <w:semiHidden/>
    <w:rsid w:val="003773F8"/>
    <w:rPr>
      <w:b/>
      <w:bCs/>
      <w:sz w:val="20"/>
      <w:szCs w:val="20"/>
    </w:rPr>
  </w:style>
  <w:style w:type="character" w:customStyle="1" w:styleId="Heading2Char">
    <w:name w:val="Heading 2 Char"/>
    <w:link w:val="Heading2"/>
    <w:uiPriority w:val="9"/>
    <w:rsid w:val="009A074F"/>
    <w:rPr>
      <w:rFonts w:ascii="Cambria" w:eastAsia="Times New Roman" w:hAnsi="Cambria" w:cs="Times New Roman"/>
      <w:b/>
      <w:bCs/>
      <w:color w:val="4F81BD"/>
      <w:sz w:val="26"/>
      <w:szCs w:val="26"/>
    </w:rPr>
  </w:style>
  <w:style w:type="table" w:styleId="MediumList1-Accent1">
    <w:name w:val="Medium List 1 Accent 1"/>
    <w:basedOn w:val="TableNormal"/>
    <w:uiPriority w:val="65"/>
    <w:rsid w:val="009A074F"/>
    <w:rPr>
      <w:color w:val="000000"/>
    </w:rPr>
    <w:tblPr>
      <w:tblStyleRowBandSize w:val="1"/>
      <w:tblStyleColBandSize w:val="1"/>
      <w:tblBorders>
        <w:top w:val="single" w:sz="8" w:space="0" w:color="4F81BD"/>
        <w:bottom w:val="single" w:sz="8" w:space="0" w:color="4F81BD"/>
      </w:tblBorders>
    </w:tblPr>
    <w:tblStylePr w:type="firstRow">
      <w:rPr>
        <w:rFonts w:ascii="Verdana" w:eastAsia="Times New Roman" w:hAnsi="Verdan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rsid w:val="009A074F"/>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Shading1-Accent1">
    <w:name w:val="Medium Shading 1 Accent 1"/>
    <w:basedOn w:val="TableNormal"/>
    <w:uiPriority w:val="63"/>
    <w:rsid w:val="009A074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Hyperlink">
    <w:name w:val="Hyperlink"/>
    <w:uiPriority w:val="99"/>
    <w:unhideWhenUsed/>
    <w:rsid w:val="009A074F"/>
    <w:rPr>
      <w:color w:val="0000FF"/>
      <w:u w:val="single"/>
    </w:rPr>
  </w:style>
  <w:style w:type="character" w:customStyle="1" w:styleId="Heading3Char">
    <w:name w:val="Heading 3 Char"/>
    <w:link w:val="Heading3"/>
    <w:uiPriority w:val="9"/>
    <w:rsid w:val="005C3FB2"/>
    <w:rPr>
      <w:rFonts w:ascii="Cambria" w:eastAsia="Times New Roman" w:hAnsi="Cambria" w:cs="Times New Roman"/>
      <w:color w:val="243F60"/>
      <w:sz w:val="24"/>
      <w:szCs w:val="24"/>
    </w:rPr>
  </w:style>
  <w:style w:type="paragraph" w:customStyle="1" w:styleId="H1evidencesummary">
    <w:name w:val="H1 evidence summary"/>
    <w:basedOn w:val="Normal"/>
    <w:link w:val="H1evidencesummaryChar"/>
    <w:qFormat/>
    <w:rsid w:val="00BC79CA"/>
    <w:pPr>
      <w:spacing w:after="0" w:line="240" w:lineRule="auto"/>
    </w:pPr>
    <w:rPr>
      <w:rFonts w:ascii="Arial" w:eastAsia="Cambria" w:hAnsi="Arial" w:cs="Arial"/>
      <w:b/>
      <w:color w:val="auto"/>
      <w:sz w:val="32"/>
      <w:szCs w:val="28"/>
      <w:lang w:val="en-AU"/>
    </w:rPr>
  </w:style>
  <w:style w:type="character" w:customStyle="1" w:styleId="H1evidencesummaryChar">
    <w:name w:val="H1 evidence summary Char"/>
    <w:link w:val="H1evidencesummary"/>
    <w:rsid w:val="00BC79CA"/>
    <w:rPr>
      <w:rFonts w:ascii="Arial" w:eastAsia="Cambria" w:hAnsi="Arial" w:cs="Arial"/>
      <w:b/>
      <w:sz w:val="32"/>
      <w:szCs w:val="28"/>
      <w:lang w:val="en-AU" w:eastAsia="en-US"/>
    </w:rPr>
  </w:style>
  <w:style w:type="paragraph" w:customStyle="1" w:styleId="H2evidencesummary">
    <w:name w:val="H2 evidence summary"/>
    <w:basedOn w:val="Heading3"/>
    <w:link w:val="H2evidencesummaryChar"/>
    <w:qFormat/>
    <w:rsid w:val="00AE4FEB"/>
    <w:pPr>
      <w:spacing w:before="360" w:after="240"/>
    </w:pPr>
    <w:rPr>
      <w:rFonts w:ascii="Arial" w:eastAsia="Cambria" w:hAnsi="Arial" w:cs="Arial"/>
      <w:b/>
      <w:color w:val="auto"/>
      <w:szCs w:val="22"/>
      <w:lang w:val="en-AU"/>
    </w:rPr>
  </w:style>
  <w:style w:type="character" w:customStyle="1" w:styleId="H2evidencesummaryChar">
    <w:name w:val="H2 evidence summary Char"/>
    <w:link w:val="H2evidencesummary"/>
    <w:rsid w:val="00AE4FEB"/>
    <w:rPr>
      <w:rFonts w:ascii="Arial" w:eastAsia="Cambria" w:hAnsi="Arial" w:cs="Arial"/>
      <w:b/>
      <w:color w:val="auto"/>
      <w:sz w:val="24"/>
      <w:szCs w:val="24"/>
      <w:lang w:val="en-AU"/>
    </w:rPr>
  </w:style>
  <w:style w:type="paragraph" w:customStyle="1" w:styleId="Bodyevidencesummary">
    <w:name w:val="Body evidence summary"/>
    <w:basedOn w:val="Normal"/>
    <w:link w:val="BodyevidencesummaryChar"/>
    <w:qFormat/>
    <w:rsid w:val="00AE4FEB"/>
    <w:rPr>
      <w:rFonts w:ascii="Arial" w:hAnsi="Arial" w:cs="Arial"/>
      <w:lang w:val="en-AU"/>
    </w:rPr>
  </w:style>
  <w:style w:type="character" w:customStyle="1" w:styleId="BodyevidencesummaryChar">
    <w:name w:val="Body evidence summary Char"/>
    <w:link w:val="Bodyevidencesummary"/>
    <w:rsid w:val="00AE4FEB"/>
    <w:rPr>
      <w:rFonts w:ascii="Arial" w:hAnsi="Arial" w:cs="Arial"/>
      <w:lang w:val="en-AU"/>
    </w:rPr>
  </w:style>
  <w:style w:type="paragraph" w:customStyle="1" w:styleId="Bulletsevidencesummary">
    <w:name w:val="Bullets evidence summary"/>
    <w:basedOn w:val="Normal"/>
    <w:link w:val="BulletsevidencesummaryChar"/>
    <w:qFormat/>
    <w:rsid w:val="00AE4FEB"/>
    <w:pPr>
      <w:numPr>
        <w:numId w:val="10"/>
      </w:numPr>
      <w:spacing w:after="0"/>
      <w:ind w:left="1080" w:firstLine="360"/>
      <w:contextualSpacing/>
    </w:pPr>
    <w:rPr>
      <w:rFonts w:ascii="Arial" w:hAnsi="Arial" w:cs="Arial"/>
      <w:lang w:val="en-AU"/>
    </w:rPr>
  </w:style>
  <w:style w:type="character" w:customStyle="1" w:styleId="BulletsevidencesummaryChar">
    <w:name w:val="Bullets evidence summary Char"/>
    <w:link w:val="Bulletsevidencesummary"/>
    <w:rsid w:val="00AE4FEB"/>
    <w:rPr>
      <w:rFonts w:ascii="Arial" w:hAnsi="Arial" w:cs="Arial"/>
      <w:lang w:val="en-AU"/>
    </w:rPr>
  </w:style>
  <w:style w:type="paragraph" w:customStyle="1" w:styleId="H3evidencesummary">
    <w:name w:val="H3 evidence summary"/>
    <w:basedOn w:val="H2evidencesummary"/>
    <w:link w:val="H3evidencesummaryChar"/>
    <w:qFormat/>
    <w:rsid w:val="00AE4FEB"/>
    <w:rPr>
      <w:i/>
    </w:rPr>
  </w:style>
  <w:style w:type="character" w:customStyle="1" w:styleId="H3evidencesummaryChar">
    <w:name w:val="H3 evidence summary Char"/>
    <w:link w:val="H3evidencesummary"/>
    <w:rsid w:val="00AE4FEB"/>
    <w:rPr>
      <w:rFonts w:ascii="Arial" w:eastAsia="Cambria" w:hAnsi="Arial" w:cs="Arial"/>
      <w:b/>
      <w:i/>
      <w:color w:val="auto"/>
      <w:sz w:val="24"/>
      <w:szCs w:val="24"/>
      <w:lang w:val="en-AU"/>
    </w:rPr>
  </w:style>
  <w:style w:type="paragraph" w:customStyle="1" w:styleId="H4evidnecesummary">
    <w:name w:val="H4 evidnece summary"/>
    <w:basedOn w:val="Normal"/>
    <w:link w:val="H4evidnecesummaryChar"/>
    <w:qFormat/>
    <w:rsid w:val="00AE4FEB"/>
    <w:rPr>
      <w:rFonts w:ascii="Arial" w:hAnsi="Arial" w:cs="Arial"/>
      <w:i/>
      <w:color w:val="00467F"/>
      <w:lang w:val="en-AU"/>
    </w:rPr>
  </w:style>
  <w:style w:type="character" w:customStyle="1" w:styleId="H4evidnecesummaryChar">
    <w:name w:val="H4 evidnece summary Char"/>
    <w:link w:val="H4evidnecesummary"/>
    <w:rsid w:val="00AE4FEB"/>
    <w:rPr>
      <w:rFonts w:ascii="Arial" w:hAnsi="Arial" w:cs="Arial"/>
      <w:i/>
      <w:color w:val="00467F"/>
      <w:lang w:val="en-AU"/>
    </w:rPr>
  </w:style>
  <w:style w:type="paragraph" w:customStyle="1" w:styleId="Bulletslastevidencesummary">
    <w:name w:val="Bullets last evidence summary"/>
    <w:basedOn w:val="Bulletsevidencesummary"/>
    <w:link w:val="BulletslastevidencesummaryChar"/>
    <w:qFormat/>
    <w:rsid w:val="00AE4FEB"/>
    <w:pPr>
      <w:numPr>
        <w:numId w:val="0"/>
      </w:numPr>
      <w:spacing w:after="240"/>
      <w:ind w:left="714" w:hanging="357"/>
    </w:pPr>
  </w:style>
  <w:style w:type="character" w:customStyle="1" w:styleId="BulletslastevidencesummaryChar">
    <w:name w:val="Bullets last evidence summary Char"/>
    <w:link w:val="Bulletslastevidencesummary"/>
    <w:rsid w:val="00AE4FEB"/>
    <w:rPr>
      <w:rFonts w:ascii="Arial" w:hAnsi="Arial" w:cs="Arial"/>
      <w:lang w:val="en-AU"/>
    </w:rPr>
  </w:style>
  <w:style w:type="paragraph" w:customStyle="1" w:styleId="Body">
    <w:name w:val="Body"/>
    <w:basedOn w:val="Normal"/>
    <w:link w:val="BodyChar"/>
    <w:uiPriority w:val="99"/>
    <w:qFormat/>
    <w:rsid w:val="00AE4FEB"/>
    <w:pPr>
      <w:autoSpaceDE w:val="0"/>
      <w:autoSpaceDN w:val="0"/>
      <w:adjustRightInd w:val="0"/>
      <w:spacing w:after="120"/>
    </w:pPr>
    <w:rPr>
      <w:rFonts w:ascii="Arial" w:eastAsia="Avenir-Book" w:hAnsi="Arial" w:cs="Arial"/>
      <w:color w:val="auto"/>
      <w:lang w:val="en-GB"/>
    </w:rPr>
  </w:style>
  <w:style w:type="character" w:customStyle="1" w:styleId="BodyChar">
    <w:name w:val="Body Char"/>
    <w:link w:val="Body"/>
    <w:uiPriority w:val="99"/>
    <w:rsid w:val="00AE4FEB"/>
    <w:rPr>
      <w:rFonts w:ascii="Arial" w:eastAsia="Avenir-Book" w:hAnsi="Arial" w:cs="Arial"/>
      <w:color w:val="auto"/>
      <w:lang w:val="en-GB"/>
    </w:rPr>
  </w:style>
  <w:style w:type="paragraph" w:styleId="Caption">
    <w:name w:val="caption"/>
    <w:basedOn w:val="Normal"/>
    <w:next w:val="Normal"/>
    <w:uiPriority w:val="35"/>
    <w:unhideWhenUsed/>
    <w:qFormat/>
    <w:rsid w:val="003840DE"/>
    <w:pPr>
      <w:spacing w:line="240" w:lineRule="auto"/>
    </w:pPr>
    <w:rPr>
      <w:rFonts w:ascii="Arial" w:hAnsi="Arial"/>
      <w:i/>
      <w:iCs/>
      <w:color w:val="000000" w:themeColor="text1"/>
      <w:sz w:val="20"/>
      <w:szCs w:val="18"/>
    </w:rPr>
  </w:style>
  <w:style w:type="character" w:customStyle="1" w:styleId="ListParagraphChar">
    <w:name w:val="List Paragraph Char"/>
    <w:basedOn w:val="DefaultParagraphFont"/>
    <w:link w:val="ListParagraph"/>
    <w:uiPriority w:val="34"/>
    <w:locked/>
    <w:rsid w:val="00AE4FEB"/>
  </w:style>
  <w:style w:type="paragraph" w:styleId="TOCHeading">
    <w:name w:val="TOC Heading"/>
    <w:basedOn w:val="Heading1"/>
    <w:next w:val="Normal"/>
    <w:uiPriority w:val="39"/>
    <w:semiHidden/>
    <w:unhideWhenUsed/>
    <w:qFormat/>
    <w:rsid w:val="00AE4FEB"/>
    <w:pPr>
      <w:spacing w:before="240" w:line="259" w:lineRule="auto"/>
      <w:outlineLvl w:val="9"/>
    </w:pPr>
    <w:rPr>
      <w:b w:val="0"/>
      <w:bCs w:val="0"/>
      <w:sz w:val="32"/>
      <w:szCs w:val="32"/>
    </w:rPr>
  </w:style>
  <w:style w:type="character" w:styleId="FollowedHyperlink">
    <w:name w:val="FollowedHyperlink"/>
    <w:uiPriority w:val="99"/>
    <w:semiHidden/>
    <w:unhideWhenUsed/>
    <w:rsid w:val="0019619B"/>
    <w:rPr>
      <w:color w:val="954F72"/>
      <w:u w:val="single"/>
    </w:rPr>
  </w:style>
  <w:style w:type="character" w:customStyle="1" w:styleId="UnresolvedMention1">
    <w:name w:val="Unresolved Mention1"/>
    <w:basedOn w:val="DefaultParagraphFont"/>
    <w:uiPriority w:val="99"/>
    <w:semiHidden/>
    <w:unhideWhenUsed/>
    <w:rsid w:val="00F000A3"/>
    <w:rPr>
      <w:color w:val="605E5C"/>
      <w:shd w:val="clear" w:color="auto" w:fill="E1DFDD"/>
    </w:rPr>
  </w:style>
  <w:style w:type="paragraph" w:styleId="Revision">
    <w:name w:val="Revision"/>
    <w:hidden/>
    <w:uiPriority w:val="99"/>
    <w:semiHidden/>
    <w:rsid w:val="00D57FC1"/>
    <w:rPr>
      <w:color w:val="000000"/>
      <w:sz w:val="22"/>
      <w:szCs w:val="22"/>
      <w:lang w:eastAsia="en-US"/>
    </w:rPr>
  </w:style>
  <w:style w:type="paragraph" w:styleId="ListBullet">
    <w:name w:val="List Bullet"/>
    <w:basedOn w:val="Normal"/>
    <w:uiPriority w:val="99"/>
    <w:unhideWhenUsed/>
    <w:rsid w:val="00956AB5"/>
    <w:pPr>
      <w:numPr>
        <w:numId w:val="20"/>
      </w:numPr>
      <w:contextualSpacing/>
    </w:pPr>
    <w:rPr>
      <w:rFonts w:ascii="Arial" w:hAnsi="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574860">
      <w:bodyDiv w:val="1"/>
      <w:marLeft w:val="0"/>
      <w:marRight w:val="0"/>
      <w:marTop w:val="0"/>
      <w:marBottom w:val="0"/>
      <w:divBdr>
        <w:top w:val="none" w:sz="0" w:space="0" w:color="auto"/>
        <w:left w:val="none" w:sz="0" w:space="0" w:color="auto"/>
        <w:bottom w:val="none" w:sz="0" w:space="0" w:color="auto"/>
        <w:right w:val="none" w:sz="0" w:space="0" w:color="auto"/>
      </w:divBdr>
    </w:div>
    <w:div w:id="15445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aic.cuhk.edu.hk/web8/courses.ht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cdhb.org.nz/working-with-us/capability-development/course-information/alert-course-in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oetaustrali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promptnz.org" TargetMode="External"/><Relationship Id="rId23"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5f067919-d045-4b34-bd75-563914e94517" ContentTypeId="0x010100464BB556B3337A48846236E9064FB9CC01" PreviousValue="false"/>
</file>

<file path=customXml/item5.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030473565BDC6240B0FD1E2D1125695A" ma:contentTypeVersion="28" ma:contentTypeDescription="Use this content type to classify and store documents on HQSC DMS website" ma:contentTypeScope="" ma:versionID="06d3861176d06fc1bb82ac9765caab78">
  <xsd:schema xmlns:xsd="http://www.w3.org/2001/XMLSchema" xmlns:xs="http://www.w3.org/2001/XMLSchema" xmlns:p="http://schemas.microsoft.com/office/2006/metadata/properties" xmlns:ns3="5a3ec7b1-3964-4db9-b7ff-88899ebad5f9" xmlns:ns4="bef9904b-9bca-4a1b-aca3-78dad2044d15" targetNamespace="http://schemas.microsoft.com/office/2006/metadata/properties" ma:root="true" ma:fieldsID="f130431a5d3ef20822b5cd7e279d97d2" ns3:_="" ns4:_="">
    <xsd:import namespace="5a3ec7b1-3964-4db9-b7ff-88899ebad5f9"/>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ec7b1-3964-4db9-b7ff-88899ebad5f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9B53E-B63A-46E5-BDA2-4E9B0057D5DF}">
  <ds:schemaRefs>
    <ds:schemaRef ds:uri="http://schemas.microsoft.com/sharepoint/v3/contenttype/forms"/>
  </ds:schemaRefs>
</ds:datastoreItem>
</file>

<file path=customXml/itemProps2.xml><?xml version="1.0" encoding="utf-8"?>
<ds:datastoreItem xmlns:ds="http://schemas.openxmlformats.org/officeDocument/2006/customXml" ds:itemID="{1A6FB65D-5840-445B-963C-B70382A776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BEAAE2-FB14-464D-A8ED-1AD14B9D8690}">
  <ds:schemaRefs>
    <ds:schemaRef ds:uri="http://schemas.microsoft.com/office/2006/metadata/longProperties"/>
  </ds:schemaRefs>
</ds:datastoreItem>
</file>

<file path=customXml/itemProps4.xml><?xml version="1.0" encoding="utf-8"?>
<ds:datastoreItem xmlns:ds="http://schemas.openxmlformats.org/officeDocument/2006/customXml" ds:itemID="{E51CCAA8-2AB9-4EFF-B562-0DF57313EF64}">
  <ds:schemaRefs>
    <ds:schemaRef ds:uri="Microsoft.SharePoint.Taxonomy.ContentTypeSync"/>
  </ds:schemaRefs>
</ds:datastoreItem>
</file>

<file path=customXml/itemProps5.xml><?xml version="1.0" encoding="utf-8"?>
<ds:datastoreItem xmlns:ds="http://schemas.openxmlformats.org/officeDocument/2006/customXml" ds:itemID="{3858F29A-92B8-4C19-9CE9-52E94C6A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ec7b1-3964-4db9-b7ff-88899ebad5f9"/>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58F3DF-F9D0-4BC8-B00F-19A8ADBE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Escalation mapping tool July Final</vt:lpstr>
    </vt:vector>
  </TitlesOfParts>
  <Company>Toshiba</Company>
  <LinksUpToDate>false</LinksUpToDate>
  <CharactersWithSpaces>12527</CharactersWithSpaces>
  <SharedDoc>false</SharedDoc>
  <HLinks>
    <vt:vector size="18" baseType="variant">
      <vt:variant>
        <vt:i4>524382</vt:i4>
      </vt:variant>
      <vt:variant>
        <vt:i4>6</vt:i4>
      </vt:variant>
      <vt:variant>
        <vt:i4>0</vt:i4>
      </vt:variant>
      <vt:variant>
        <vt:i4>5</vt:i4>
      </vt:variant>
      <vt:variant>
        <vt:lpwstr>https://www.aic.cuhk.edu.hk/web8/courses.htm</vt:lpwstr>
      </vt:variant>
      <vt:variant>
        <vt:lpwstr/>
      </vt:variant>
      <vt:variant>
        <vt:i4>1638486</vt:i4>
      </vt:variant>
      <vt:variant>
        <vt:i4>3</vt:i4>
      </vt:variant>
      <vt:variant>
        <vt:i4>0</vt:i4>
      </vt:variant>
      <vt:variant>
        <vt:i4>5</vt:i4>
      </vt:variant>
      <vt:variant>
        <vt:lpwstr>https://www.ccdhb.org.nz/working-with-us/capability-development/course-information/alert-course-information/</vt:lpwstr>
      </vt:variant>
      <vt:variant>
        <vt:lpwstr/>
      </vt:variant>
      <vt:variant>
        <vt:i4>4194394</vt:i4>
      </vt:variant>
      <vt:variant>
        <vt:i4>0</vt:i4>
      </vt:variant>
      <vt:variant>
        <vt:i4>0</vt:i4>
      </vt:variant>
      <vt:variant>
        <vt:i4>5</vt:i4>
      </vt:variant>
      <vt:variant>
        <vt:lpwstr>http://moetaustralia.com/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Escalation mapping tool July Final</dc:title>
  <dc:creator>Jenny Hill</dc:creator>
  <cp:lastModifiedBy>Falyn Cranston</cp:lastModifiedBy>
  <cp:revision>2</cp:revision>
  <cp:lastPrinted>2018-01-23T02:39:00Z</cp:lastPrinted>
  <dcterms:created xsi:type="dcterms:W3CDTF">2019-03-01T00:10:00Z</dcterms:created>
  <dcterms:modified xsi:type="dcterms:W3CDTF">2019-03-01T00:10:00Z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d9050986-bb93-45ee-8f0a-7a886309e657</vt:lpwstr>
  </property>
  <property fmtid="{D5CDD505-2E9C-101B-9397-08002B2CF9AE}" pid="3" name="ContentTypeId">
    <vt:lpwstr>0x010100464BB556B3337A48846236E9064FB9CC0100030473565BDC6240B0FD1E2D1125695A</vt:lpwstr>
  </property>
  <property fmtid="{D5CDD505-2E9C-101B-9397-08002B2CF9AE}" pid="4" name="_dlc_DocId">
    <vt:lpwstr>HQSC-401-4425</vt:lpwstr>
  </property>
  <property fmtid="{D5CDD505-2E9C-101B-9397-08002B2CF9AE}" pid="5" name="_dlc_DocIdUrl">
    <vt:lpwstr>http://intranet.hqsc.local/DMS/Programmes/_layouts/DocIdRedir.aspx?ID=HQSC-401-4425, HQSC-401-4425</vt:lpwstr>
  </property>
  <property fmtid="{D5CDD505-2E9C-101B-9397-08002B2CF9AE}" pid="6" name="display_urn:schemas-microsoft-com:office:office#Editor">
    <vt:lpwstr>Kat Lawrie</vt:lpwstr>
  </property>
  <property fmtid="{D5CDD505-2E9C-101B-9397-08002B2CF9AE}" pid="7" name="display_urn:schemas-microsoft-com:office:office#Author">
    <vt:lpwstr>Leona Dann</vt:lpwstr>
  </property>
  <property fmtid="{D5CDD505-2E9C-101B-9397-08002B2CF9AE}" pid="8" name="AuthorIds_UIVersion_2048">
    <vt:lpwstr>43</vt:lpwstr>
  </property>
  <property fmtid="{D5CDD505-2E9C-101B-9397-08002B2CF9AE}" pid="9" name="AuthorIds_UIVersion_512">
    <vt:lpwstr>43</vt:lpwstr>
  </property>
</Properties>
</file>