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5584A" w14:textId="7372C93F" w:rsidR="00EE36DE" w:rsidRPr="0034642C" w:rsidRDefault="00EE36DE" w:rsidP="008B785E">
      <w:pPr>
        <w:pStyle w:val="Heading1"/>
      </w:pPr>
      <w:bookmarkStart w:id="0" w:name="_Toc529882464"/>
      <w:r w:rsidRPr="0034642C">
        <w:t>Communication templates</w:t>
      </w:r>
      <w:bookmarkEnd w:id="0"/>
      <w:r>
        <w:t xml:space="preserve"> </w:t>
      </w:r>
      <w:r>
        <w:softHyphen/>
      </w:r>
      <w:r w:rsidR="00F26149">
        <w:t>for</w:t>
      </w:r>
      <w:r>
        <w:t xml:space="preserve"> infection prevention and control (IPC) walk rounds</w:t>
      </w:r>
      <w:r w:rsidR="00F26149">
        <w:t xml:space="preserve"> | </w:t>
      </w:r>
      <w:proofErr w:type="spellStart"/>
      <w:r w:rsidR="00F26149" w:rsidRPr="007E6050">
        <w:rPr>
          <w:b w:val="0"/>
        </w:rPr>
        <w:t>Ngā</w:t>
      </w:r>
      <w:proofErr w:type="spellEnd"/>
      <w:r w:rsidR="00F26149" w:rsidRPr="007E6050">
        <w:rPr>
          <w:b w:val="0"/>
        </w:rPr>
        <w:t xml:space="preserve"> </w:t>
      </w:r>
      <w:proofErr w:type="spellStart"/>
      <w:r w:rsidR="00F26149" w:rsidRPr="007E6050">
        <w:rPr>
          <w:b w:val="0"/>
        </w:rPr>
        <w:t>tātauira</w:t>
      </w:r>
      <w:proofErr w:type="spellEnd"/>
      <w:r w:rsidR="00F26149" w:rsidRPr="007E6050">
        <w:rPr>
          <w:b w:val="0"/>
        </w:rPr>
        <w:t xml:space="preserve"> </w:t>
      </w:r>
      <w:proofErr w:type="spellStart"/>
      <w:r w:rsidR="00F26149" w:rsidRPr="007E6050">
        <w:rPr>
          <w:b w:val="0"/>
        </w:rPr>
        <w:t>mō</w:t>
      </w:r>
      <w:proofErr w:type="spellEnd"/>
      <w:r w:rsidR="00F26149" w:rsidRPr="007E6050">
        <w:rPr>
          <w:b w:val="0"/>
        </w:rPr>
        <w:t xml:space="preserve"> </w:t>
      </w:r>
      <w:proofErr w:type="spellStart"/>
      <w:r w:rsidR="00F26149" w:rsidRPr="007E6050">
        <w:rPr>
          <w:b w:val="0"/>
        </w:rPr>
        <w:t>te</w:t>
      </w:r>
      <w:proofErr w:type="spellEnd"/>
      <w:r w:rsidR="00F26149" w:rsidRPr="007E6050">
        <w:rPr>
          <w:b w:val="0"/>
        </w:rPr>
        <w:t xml:space="preserve"> </w:t>
      </w:r>
      <w:proofErr w:type="spellStart"/>
      <w:r w:rsidR="00F26149" w:rsidRPr="007E6050">
        <w:rPr>
          <w:b w:val="0"/>
        </w:rPr>
        <w:t>whakawhiti</w:t>
      </w:r>
      <w:proofErr w:type="spellEnd"/>
      <w:r w:rsidR="00F26149" w:rsidRPr="007E6050">
        <w:rPr>
          <w:b w:val="0"/>
        </w:rPr>
        <w:t xml:space="preserve"> </w:t>
      </w:r>
      <w:proofErr w:type="spellStart"/>
      <w:r w:rsidR="00F26149" w:rsidRPr="007E6050">
        <w:rPr>
          <w:b w:val="0"/>
        </w:rPr>
        <w:t>kōrero</w:t>
      </w:r>
      <w:proofErr w:type="spellEnd"/>
      <w:r w:rsidR="008B785E" w:rsidRPr="007E6050">
        <w:rPr>
          <w:b w:val="0"/>
        </w:rPr>
        <w:t xml:space="preserve"> </w:t>
      </w:r>
      <w:proofErr w:type="spellStart"/>
      <w:r w:rsidR="008B785E" w:rsidRPr="007E6050">
        <w:rPr>
          <w:b w:val="0"/>
        </w:rPr>
        <w:t>mō</w:t>
      </w:r>
      <w:proofErr w:type="spellEnd"/>
      <w:r w:rsidR="008B785E" w:rsidRPr="007E6050">
        <w:rPr>
          <w:b w:val="0"/>
        </w:rPr>
        <w:t xml:space="preserve"> </w:t>
      </w:r>
      <w:proofErr w:type="spellStart"/>
      <w:r w:rsidR="008B785E" w:rsidRPr="007E6050">
        <w:rPr>
          <w:b w:val="0"/>
        </w:rPr>
        <w:t>te</w:t>
      </w:r>
      <w:proofErr w:type="spellEnd"/>
      <w:r w:rsidR="008B785E" w:rsidRPr="007E6050">
        <w:rPr>
          <w:b w:val="0"/>
        </w:rPr>
        <w:t xml:space="preserve"> </w:t>
      </w:r>
      <w:proofErr w:type="spellStart"/>
      <w:r w:rsidR="008B785E" w:rsidRPr="007E6050">
        <w:rPr>
          <w:b w:val="0"/>
        </w:rPr>
        <w:t>ārai</w:t>
      </w:r>
      <w:proofErr w:type="spellEnd"/>
      <w:r w:rsidR="008B785E" w:rsidRPr="007E6050">
        <w:rPr>
          <w:b w:val="0"/>
        </w:rPr>
        <w:t xml:space="preserve"> me </w:t>
      </w:r>
      <w:proofErr w:type="spellStart"/>
      <w:r w:rsidR="008B785E" w:rsidRPr="007E6050">
        <w:rPr>
          <w:b w:val="0"/>
        </w:rPr>
        <w:t>te</w:t>
      </w:r>
      <w:proofErr w:type="spellEnd"/>
      <w:r w:rsidR="008B785E" w:rsidRPr="007E6050">
        <w:rPr>
          <w:b w:val="0"/>
        </w:rPr>
        <w:t xml:space="preserve"> </w:t>
      </w:r>
      <w:proofErr w:type="spellStart"/>
      <w:r w:rsidR="008B785E" w:rsidRPr="007E6050">
        <w:rPr>
          <w:b w:val="0"/>
        </w:rPr>
        <w:t>whakahaere</w:t>
      </w:r>
      <w:proofErr w:type="spellEnd"/>
      <w:r w:rsidR="008B785E" w:rsidRPr="007E6050">
        <w:rPr>
          <w:b w:val="0"/>
        </w:rPr>
        <w:t xml:space="preserve"> </w:t>
      </w:r>
      <w:proofErr w:type="spellStart"/>
      <w:r w:rsidR="008B785E" w:rsidRPr="007E6050">
        <w:rPr>
          <w:b w:val="0"/>
        </w:rPr>
        <w:t>pokenga</w:t>
      </w:r>
      <w:proofErr w:type="spellEnd"/>
      <w:r w:rsidR="008B785E" w:rsidRPr="007E6050">
        <w:rPr>
          <w:b w:val="0"/>
        </w:rPr>
        <w:t xml:space="preserve"> (IPC)</w:t>
      </w:r>
    </w:p>
    <w:p w14:paraId="51690472" w14:textId="77777777" w:rsidR="00EE36DE" w:rsidRPr="0034642C" w:rsidRDefault="00EE36DE" w:rsidP="00EE36DE">
      <w:pPr>
        <w:pStyle w:val="ListParagraph"/>
        <w:ind w:left="709"/>
        <w:rPr>
          <w:rFonts w:ascii="Arial" w:hAnsi="Arial" w:cs="Arial"/>
        </w:rPr>
      </w:pPr>
    </w:p>
    <w:p w14:paraId="44DC6307" w14:textId="56CA788D" w:rsidR="00EE36DE" w:rsidRPr="00654CD5" w:rsidRDefault="00EE36DE" w:rsidP="00EE36DE">
      <w:pPr>
        <w:pStyle w:val="ListParagraph"/>
        <w:numPr>
          <w:ilvl w:val="2"/>
          <w:numId w:val="1"/>
        </w:numPr>
        <w:spacing w:after="0"/>
        <w:ind w:left="567" w:hanging="283"/>
        <w:rPr>
          <w:rFonts w:ascii="Arial" w:hAnsi="Arial" w:cs="Arial"/>
          <w:b/>
        </w:rPr>
      </w:pPr>
      <w:r w:rsidRPr="00654CD5">
        <w:rPr>
          <w:rFonts w:ascii="Arial" w:hAnsi="Arial" w:cs="Arial"/>
          <w:b/>
        </w:rPr>
        <w:t>Ward notification (</w:t>
      </w:r>
      <w:r w:rsidRPr="00654CD5">
        <w:rPr>
          <w:rFonts w:ascii="Arial" w:hAnsi="Arial" w:cs="Arial"/>
          <w:b/>
          <w:i/>
        </w:rPr>
        <w:t xml:space="preserve">email or letter that notifies </w:t>
      </w:r>
      <w:r w:rsidR="00F43FF6" w:rsidRPr="00654CD5">
        <w:rPr>
          <w:rFonts w:ascii="Arial" w:hAnsi="Arial" w:cs="Arial"/>
          <w:b/>
          <w:i/>
        </w:rPr>
        <w:t xml:space="preserve">clinical and operational leader </w:t>
      </w:r>
      <w:r w:rsidRPr="00654CD5">
        <w:rPr>
          <w:rFonts w:ascii="Arial" w:hAnsi="Arial" w:cs="Arial"/>
          <w:b/>
          <w:i/>
        </w:rPr>
        <w:t>of purpose and time for IPC walk round)</w:t>
      </w:r>
    </w:p>
    <w:p w14:paraId="55CFE6AC" w14:textId="77777777" w:rsidR="00EE36DE" w:rsidRPr="0034642C" w:rsidRDefault="00EE36DE" w:rsidP="00EE36DE">
      <w:pPr>
        <w:pStyle w:val="ListParagraph"/>
        <w:rPr>
          <w:rFonts w:ascii="Arial" w:hAnsi="Arial" w:cs="Arial"/>
        </w:rPr>
      </w:pPr>
    </w:p>
    <w:p w14:paraId="23D13A3D" w14:textId="0241ACBF" w:rsidR="00EE36DE" w:rsidRPr="0034642C" w:rsidRDefault="00EE36DE" w:rsidP="00EE36DE">
      <w:pPr>
        <w:pStyle w:val="ListParagraph"/>
        <w:ind w:left="993"/>
        <w:rPr>
          <w:rFonts w:ascii="Arial" w:hAnsi="Arial" w:cs="Arial"/>
        </w:rPr>
      </w:pPr>
      <w:r w:rsidRPr="0034642C">
        <w:rPr>
          <w:rFonts w:ascii="Arial" w:hAnsi="Arial" w:cs="Arial"/>
        </w:rPr>
        <w:t xml:space="preserve">Dear </w:t>
      </w:r>
      <w:r w:rsidRPr="0034642C">
        <w:rPr>
          <w:rFonts w:ascii="Arial" w:hAnsi="Arial" w:cs="Arial"/>
          <w:i/>
        </w:rPr>
        <w:t>[</w:t>
      </w:r>
      <w:r w:rsidR="00F43FF6" w:rsidRPr="00F43FF6">
        <w:rPr>
          <w:rFonts w:ascii="Arial" w:hAnsi="Arial" w:cs="Arial"/>
          <w:i/>
        </w:rPr>
        <w:t xml:space="preserve">clinical and operational leader </w:t>
      </w:r>
      <w:r w:rsidRPr="0034642C">
        <w:rPr>
          <w:rFonts w:ascii="Arial" w:hAnsi="Arial" w:cs="Arial"/>
          <w:i/>
        </w:rPr>
        <w:t>name]</w:t>
      </w:r>
    </w:p>
    <w:p w14:paraId="2CB40343" w14:textId="77777777" w:rsidR="00EE36DE" w:rsidRPr="0034642C" w:rsidRDefault="00EE36DE" w:rsidP="00EE36DE">
      <w:pPr>
        <w:pStyle w:val="ListParagraph"/>
        <w:spacing w:after="0"/>
        <w:ind w:left="993"/>
        <w:rPr>
          <w:rFonts w:ascii="Arial" w:hAnsi="Arial" w:cs="Arial"/>
        </w:rPr>
      </w:pPr>
    </w:p>
    <w:p w14:paraId="10EDF7A9" w14:textId="3F951CE0" w:rsidR="00EE36DE" w:rsidRPr="0034642C" w:rsidRDefault="00F579F2" w:rsidP="00F579F2">
      <w:pPr>
        <w:spacing w:after="0" w:line="240" w:lineRule="auto"/>
        <w:ind w:left="993"/>
        <w:rPr>
          <w:rFonts w:ascii="Arial" w:hAnsi="Arial" w:cs="Arial"/>
          <w:bCs/>
          <w:color w:val="1A181C"/>
        </w:rPr>
      </w:pPr>
      <w:r w:rsidRPr="00F579F2">
        <w:rPr>
          <w:rFonts w:ascii="Arial" w:hAnsi="Arial" w:cs="Arial"/>
        </w:rPr>
        <w:t xml:space="preserve">Our organisation is committed to continuous improvement of </w:t>
      </w:r>
      <w:r w:rsidR="0069400C">
        <w:rPr>
          <w:rFonts w:ascii="Arial" w:hAnsi="Arial" w:cs="Arial"/>
        </w:rPr>
        <w:t xml:space="preserve">processes </w:t>
      </w:r>
      <w:r w:rsidR="00407F0E">
        <w:rPr>
          <w:rFonts w:ascii="Arial" w:hAnsi="Arial" w:cs="Arial"/>
        </w:rPr>
        <w:t>related</w:t>
      </w:r>
      <w:r w:rsidR="0069400C">
        <w:rPr>
          <w:rFonts w:ascii="Arial" w:hAnsi="Arial" w:cs="Arial"/>
        </w:rPr>
        <w:t xml:space="preserve"> to </w:t>
      </w:r>
      <w:r w:rsidRPr="00F579F2">
        <w:rPr>
          <w:rFonts w:ascii="Arial" w:hAnsi="Arial" w:cs="Arial"/>
        </w:rPr>
        <w:t>infection prevention and control (IPC).</w:t>
      </w:r>
      <w:r>
        <w:rPr>
          <w:rFonts w:ascii="Arial" w:hAnsi="Arial" w:cs="Arial"/>
        </w:rPr>
        <w:t xml:space="preserve"> </w:t>
      </w:r>
      <w:r w:rsidRPr="00F579F2">
        <w:rPr>
          <w:rFonts w:ascii="Arial" w:hAnsi="Arial" w:cs="Arial"/>
        </w:rPr>
        <w:t>One way of identifying opportunities to improve IPC commun</w:t>
      </w:r>
      <w:bookmarkStart w:id="1" w:name="_GoBack"/>
      <w:bookmarkEnd w:id="1"/>
      <w:r w:rsidRPr="00F579F2">
        <w:rPr>
          <w:rFonts w:ascii="Arial" w:hAnsi="Arial" w:cs="Arial"/>
        </w:rPr>
        <w:t>ication and practices is to conduct IPC</w:t>
      </w:r>
      <w:r>
        <w:rPr>
          <w:rFonts w:ascii="Arial" w:hAnsi="Arial" w:cs="Arial"/>
        </w:rPr>
        <w:t xml:space="preserve"> </w:t>
      </w:r>
      <w:r w:rsidRPr="00F579F2">
        <w:rPr>
          <w:rFonts w:ascii="Arial" w:hAnsi="Arial" w:cs="Arial"/>
        </w:rPr>
        <w:t>walk rounds. The Infection Prevention team coordinates IPC walk rounds with senior leadership.</w:t>
      </w:r>
    </w:p>
    <w:p w14:paraId="1442CB77" w14:textId="77777777" w:rsidR="00EE36DE" w:rsidRPr="0034642C" w:rsidRDefault="00EE36DE" w:rsidP="00EE36DE">
      <w:pPr>
        <w:spacing w:after="0" w:line="240" w:lineRule="auto"/>
        <w:ind w:left="993"/>
        <w:rPr>
          <w:rFonts w:ascii="Arial" w:hAnsi="Arial" w:cs="Arial"/>
          <w:bCs/>
          <w:color w:val="1A181C"/>
        </w:rPr>
      </w:pPr>
    </w:p>
    <w:p w14:paraId="61844921" w14:textId="531E779C" w:rsidR="00EE36DE" w:rsidRPr="0034642C" w:rsidRDefault="00282611" w:rsidP="00282611">
      <w:pPr>
        <w:spacing w:after="0" w:line="240" w:lineRule="auto"/>
        <w:ind w:left="993"/>
        <w:rPr>
          <w:rFonts w:ascii="Arial" w:hAnsi="Arial" w:cs="Arial"/>
          <w:bCs/>
          <w:color w:val="1A181C"/>
        </w:rPr>
      </w:pPr>
      <w:r w:rsidRPr="00282611">
        <w:rPr>
          <w:rFonts w:ascii="Arial" w:hAnsi="Arial" w:cs="Arial"/>
          <w:bCs/>
          <w:color w:val="1A181C"/>
        </w:rPr>
        <w:t>The walk rounds focus on IPC education and training, healthcare</w:t>
      </w:r>
      <w:r w:rsidR="006A1A57">
        <w:rPr>
          <w:rFonts w:ascii="Arial" w:hAnsi="Arial" w:cs="Arial"/>
          <w:bCs/>
          <w:color w:val="1A181C"/>
        </w:rPr>
        <w:t xml:space="preserve"> </w:t>
      </w:r>
      <w:r w:rsidRPr="00282611">
        <w:rPr>
          <w:rFonts w:ascii="Arial" w:hAnsi="Arial" w:cs="Arial"/>
          <w:bCs/>
          <w:color w:val="1A181C"/>
        </w:rPr>
        <w:t>associated infection (HAI)</w:t>
      </w:r>
      <w:r>
        <w:rPr>
          <w:rFonts w:ascii="Arial" w:hAnsi="Arial" w:cs="Arial"/>
          <w:bCs/>
          <w:color w:val="1A181C"/>
        </w:rPr>
        <w:t xml:space="preserve"> </w:t>
      </w:r>
      <w:r w:rsidRPr="00282611">
        <w:rPr>
          <w:rFonts w:ascii="Arial" w:hAnsi="Arial" w:cs="Arial"/>
          <w:bCs/>
          <w:color w:val="1A181C"/>
        </w:rPr>
        <w:t>surveillance, multimodal strategies, monitoring of IPC practices and feedback, and environment,</w:t>
      </w:r>
      <w:r>
        <w:rPr>
          <w:rFonts w:ascii="Arial" w:hAnsi="Arial" w:cs="Arial"/>
          <w:bCs/>
          <w:color w:val="1A181C"/>
        </w:rPr>
        <w:t xml:space="preserve"> </w:t>
      </w:r>
      <w:r w:rsidRPr="00282611">
        <w:rPr>
          <w:rFonts w:ascii="Arial" w:hAnsi="Arial" w:cs="Arial"/>
          <w:bCs/>
          <w:color w:val="1A181C"/>
        </w:rPr>
        <w:t>materials and equipment. This is part of our effort to become a global leader using the World Health</w:t>
      </w:r>
      <w:r>
        <w:rPr>
          <w:rFonts w:ascii="Arial" w:hAnsi="Arial" w:cs="Arial"/>
          <w:bCs/>
          <w:color w:val="1A181C"/>
        </w:rPr>
        <w:t xml:space="preserve"> </w:t>
      </w:r>
      <w:r w:rsidRPr="00282611">
        <w:rPr>
          <w:rFonts w:ascii="Arial" w:hAnsi="Arial" w:cs="Arial"/>
          <w:bCs/>
          <w:color w:val="1A181C"/>
        </w:rPr>
        <w:t>Organization’s Guidelines on Core Components of Infection Prevention and Control.</w:t>
      </w:r>
      <w:r w:rsidR="00EE36DE" w:rsidRPr="0034642C">
        <w:rPr>
          <w:rFonts w:ascii="Arial" w:hAnsi="Arial" w:cs="Arial"/>
          <w:bCs/>
          <w:color w:val="1A181C"/>
        </w:rPr>
        <w:t xml:space="preserve"> </w:t>
      </w:r>
    </w:p>
    <w:p w14:paraId="2AF659F8" w14:textId="77777777" w:rsidR="00EE36DE" w:rsidRPr="0034642C" w:rsidRDefault="00EE36DE" w:rsidP="00EE36DE">
      <w:pPr>
        <w:spacing w:after="0" w:line="240" w:lineRule="auto"/>
        <w:ind w:left="993"/>
        <w:rPr>
          <w:rFonts w:ascii="Arial" w:hAnsi="Arial" w:cs="Arial"/>
          <w:bCs/>
          <w:color w:val="1A181C"/>
        </w:rPr>
      </w:pPr>
    </w:p>
    <w:p w14:paraId="47E656E9" w14:textId="05681979" w:rsidR="00EE36DE" w:rsidRPr="0034642C" w:rsidRDefault="00282611" w:rsidP="00282611">
      <w:pPr>
        <w:spacing w:after="0" w:line="240" w:lineRule="auto"/>
        <w:ind w:left="993"/>
        <w:rPr>
          <w:rFonts w:ascii="Arial" w:hAnsi="Arial" w:cs="Arial"/>
          <w:bCs/>
          <w:i/>
          <w:color w:val="1A181C"/>
        </w:rPr>
      </w:pPr>
      <w:r w:rsidRPr="00282611">
        <w:rPr>
          <w:rFonts w:ascii="Arial" w:hAnsi="Arial" w:cs="Arial"/>
          <w:bCs/>
          <w:color w:val="1A181C"/>
        </w:rPr>
        <w:t>Your ward/department was selected for our walk round, and we greatly appreciate your staff’s time and</w:t>
      </w:r>
      <w:r>
        <w:rPr>
          <w:rFonts w:ascii="Arial" w:hAnsi="Arial" w:cs="Arial"/>
          <w:bCs/>
          <w:color w:val="1A181C"/>
        </w:rPr>
        <w:t xml:space="preserve"> </w:t>
      </w:r>
      <w:r w:rsidRPr="00282611">
        <w:rPr>
          <w:rFonts w:ascii="Arial" w:hAnsi="Arial" w:cs="Arial"/>
          <w:bCs/>
          <w:color w:val="1A181C"/>
        </w:rPr>
        <w:t>willingness to provide input.</w:t>
      </w:r>
    </w:p>
    <w:p w14:paraId="6AA0FDFC" w14:textId="77777777" w:rsidR="00EE36DE" w:rsidRPr="0034642C" w:rsidRDefault="00EE36DE" w:rsidP="00EE36DE">
      <w:pPr>
        <w:spacing w:after="0" w:line="240" w:lineRule="auto"/>
        <w:ind w:left="993"/>
        <w:rPr>
          <w:rFonts w:ascii="Arial" w:hAnsi="Arial" w:cs="Arial"/>
          <w:bCs/>
          <w:i/>
          <w:color w:val="1A181C"/>
        </w:rPr>
      </w:pPr>
    </w:p>
    <w:p w14:paraId="3D3CA87B" w14:textId="77777777" w:rsidR="00EE36DE" w:rsidRPr="0034642C" w:rsidRDefault="00EE36DE" w:rsidP="00EE36DE">
      <w:pPr>
        <w:spacing w:after="0" w:line="240" w:lineRule="auto"/>
        <w:ind w:left="993"/>
        <w:rPr>
          <w:rFonts w:ascii="Arial" w:hAnsi="Arial" w:cs="Arial"/>
        </w:rPr>
      </w:pPr>
      <w:r w:rsidRPr="0034642C">
        <w:rPr>
          <w:rFonts w:ascii="Arial" w:hAnsi="Arial" w:cs="Arial"/>
          <w:i/>
        </w:rPr>
        <w:t>[Ward name]</w:t>
      </w:r>
      <w:r w:rsidRPr="0034642C">
        <w:rPr>
          <w:rFonts w:ascii="Arial" w:hAnsi="Arial" w:cs="Arial"/>
        </w:rPr>
        <w:t xml:space="preserve"> has been scheduled for an IPC walk round on </w:t>
      </w:r>
      <w:r w:rsidRPr="0034642C">
        <w:rPr>
          <w:rFonts w:ascii="Arial" w:hAnsi="Arial" w:cs="Arial"/>
          <w:i/>
        </w:rPr>
        <w:t xml:space="preserve">[date] </w:t>
      </w:r>
      <w:r w:rsidRPr="0034642C">
        <w:rPr>
          <w:rFonts w:ascii="Arial" w:hAnsi="Arial" w:cs="Arial"/>
        </w:rPr>
        <w:t xml:space="preserve">from </w:t>
      </w:r>
      <w:r w:rsidRPr="0034642C">
        <w:rPr>
          <w:rFonts w:ascii="Arial" w:hAnsi="Arial" w:cs="Arial"/>
          <w:i/>
        </w:rPr>
        <w:t>[start time]</w:t>
      </w:r>
      <w:r w:rsidRPr="0034642C">
        <w:rPr>
          <w:rFonts w:ascii="Arial" w:hAnsi="Arial" w:cs="Arial"/>
        </w:rPr>
        <w:t xml:space="preserve"> to </w:t>
      </w:r>
      <w:r w:rsidRPr="0034642C">
        <w:rPr>
          <w:rFonts w:ascii="Arial" w:hAnsi="Arial" w:cs="Arial"/>
          <w:i/>
        </w:rPr>
        <w:t>[end time].</w:t>
      </w:r>
      <w:r w:rsidRPr="0034642C">
        <w:rPr>
          <w:rFonts w:ascii="Arial" w:hAnsi="Arial" w:cs="Arial"/>
        </w:rPr>
        <w:t xml:space="preserve"> This walk round is part of our commitment to IPC and improving patient care. </w:t>
      </w:r>
    </w:p>
    <w:p w14:paraId="5B183ACB" w14:textId="77777777" w:rsidR="00EE36DE" w:rsidRPr="0034642C" w:rsidRDefault="00EE36DE" w:rsidP="00EE36DE">
      <w:pPr>
        <w:spacing w:after="0" w:line="240" w:lineRule="auto"/>
        <w:ind w:left="993"/>
        <w:rPr>
          <w:rFonts w:ascii="Arial" w:hAnsi="Arial" w:cs="Arial"/>
        </w:rPr>
      </w:pPr>
    </w:p>
    <w:p w14:paraId="4B945BDB" w14:textId="36541264" w:rsidR="00EE36DE" w:rsidRPr="0034642C" w:rsidRDefault="00EE36DE" w:rsidP="00EE36DE">
      <w:pPr>
        <w:spacing w:after="0" w:line="240" w:lineRule="auto"/>
        <w:ind w:left="993"/>
        <w:rPr>
          <w:rFonts w:ascii="Arial" w:hAnsi="Arial" w:cs="Arial"/>
        </w:rPr>
      </w:pPr>
      <w:r w:rsidRPr="0034642C">
        <w:rPr>
          <w:rFonts w:ascii="Arial" w:hAnsi="Arial" w:cs="Arial"/>
        </w:rPr>
        <w:t xml:space="preserve">The goal of the walk round is to provide an opportunity for a senior leadership team member to meet with staff who work in your ward, to highlight good practices and discuss any concerns. All staff members play a vital role in IPC, so the walk rounds team would like to use this visit as a chance </w:t>
      </w:r>
      <w:r w:rsidR="00F90723">
        <w:rPr>
          <w:rFonts w:ascii="Arial" w:hAnsi="Arial" w:cs="Arial"/>
        </w:rPr>
        <w:t xml:space="preserve">to </w:t>
      </w:r>
      <w:r w:rsidR="00F90723" w:rsidRPr="00F90723">
        <w:rPr>
          <w:rFonts w:ascii="Arial" w:hAnsi="Arial" w:cs="Arial"/>
        </w:rPr>
        <w:t>speak with all staff working at the time of the scheduled walk round</w:t>
      </w:r>
      <w:r w:rsidRPr="0034642C">
        <w:rPr>
          <w:rFonts w:ascii="Arial" w:hAnsi="Arial" w:cs="Arial"/>
        </w:rPr>
        <w:t xml:space="preserve">. </w:t>
      </w:r>
    </w:p>
    <w:p w14:paraId="1594BFCC" w14:textId="77777777" w:rsidR="00EE36DE" w:rsidRPr="0034642C" w:rsidRDefault="00EE36DE" w:rsidP="00EE36DE">
      <w:pPr>
        <w:spacing w:after="0" w:line="240" w:lineRule="auto"/>
        <w:ind w:left="993"/>
        <w:rPr>
          <w:rFonts w:ascii="Arial" w:hAnsi="Arial" w:cs="Arial"/>
        </w:rPr>
      </w:pPr>
    </w:p>
    <w:p w14:paraId="068EA36B" w14:textId="32B9AF41" w:rsidR="00EE36DE" w:rsidRPr="0034642C" w:rsidRDefault="00EE36DE" w:rsidP="00EE36DE">
      <w:pPr>
        <w:spacing w:after="0" w:line="240" w:lineRule="auto"/>
        <w:ind w:left="993"/>
        <w:rPr>
          <w:rFonts w:ascii="Arial" w:hAnsi="Arial" w:cs="Arial"/>
          <w:bCs/>
          <w:color w:val="1A181C"/>
        </w:rPr>
      </w:pPr>
      <w:r w:rsidRPr="0034642C">
        <w:rPr>
          <w:rFonts w:ascii="Arial" w:hAnsi="Arial" w:cs="Arial"/>
          <w:bCs/>
          <w:color w:val="1A181C"/>
        </w:rPr>
        <w:t xml:space="preserve">These rounds are casual in nature and give staff the opportunity to identify and discuss IPC </w:t>
      </w:r>
      <w:r w:rsidR="00652A8C">
        <w:rPr>
          <w:rFonts w:ascii="Arial" w:hAnsi="Arial" w:cs="Arial"/>
          <w:bCs/>
          <w:color w:val="1A181C"/>
        </w:rPr>
        <w:t>problems</w:t>
      </w:r>
      <w:r w:rsidRPr="0034642C">
        <w:rPr>
          <w:rFonts w:ascii="Arial" w:hAnsi="Arial" w:cs="Arial"/>
          <w:bCs/>
          <w:color w:val="1A181C"/>
        </w:rPr>
        <w:t xml:space="preserve"> directly. </w:t>
      </w:r>
      <w:r>
        <w:rPr>
          <w:rFonts w:ascii="Arial" w:hAnsi="Arial" w:cs="Arial"/>
          <w:bCs/>
          <w:color w:val="1A181C"/>
        </w:rPr>
        <w:t xml:space="preserve">There are no right or wrong answers to the questions the senior leader will ask. </w:t>
      </w:r>
      <w:r w:rsidRPr="0034642C">
        <w:rPr>
          <w:rFonts w:ascii="Arial" w:hAnsi="Arial" w:cs="Arial"/>
          <w:bCs/>
          <w:color w:val="1A181C"/>
        </w:rPr>
        <w:t xml:space="preserve">This </w:t>
      </w:r>
      <w:r>
        <w:rPr>
          <w:rFonts w:ascii="Arial" w:hAnsi="Arial" w:cs="Arial"/>
          <w:bCs/>
          <w:color w:val="1A181C"/>
        </w:rPr>
        <w:t xml:space="preserve">conversation </w:t>
      </w:r>
      <w:r w:rsidRPr="0034642C">
        <w:rPr>
          <w:rFonts w:ascii="Arial" w:hAnsi="Arial" w:cs="Arial"/>
          <w:bCs/>
          <w:color w:val="1A181C"/>
        </w:rPr>
        <w:t xml:space="preserve">helps foster a culture of open communication and to identify ways to improve systems and share best practice. </w:t>
      </w:r>
    </w:p>
    <w:p w14:paraId="291FFD17" w14:textId="77777777" w:rsidR="00EE36DE" w:rsidRDefault="00EE36DE" w:rsidP="00EE36DE">
      <w:pPr>
        <w:spacing w:after="0" w:line="240" w:lineRule="auto"/>
        <w:ind w:left="993"/>
        <w:rPr>
          <w:rFonts w:ascii="Arial" w:hAnsi="Arial" w:cs="Arial"/>
          <w:bCs/>
          <w:color w:val="1A181C"/>
        </w:rPr>
      </w:pPr>
    </w:p>
    <w:p w14:paraId="4B3D1E31" w14:textId="5DCD39ED" w:rsidR="00EE36DE" w:rsidRPr="0034642C" w:rsidRDefault="00EE36DE" w:rsidP="00EE36DE">
      <w:pPr>
        <w:autoSpaceDE w:val="0"/>
        <w:autoSpaceDN w:val="0"/>
        <w:adjustRightInd w:val="0"/>
        <w:spacing w:after="0" w:line="240" w:lineRule="auto"/>
        <w:ind w:left="993"/>
        <w:rPr>
          <w:rFonts w:ascii="Arial" w:hAnsi="Arial" w:cs="Arial"/>
          <w:bCs/>
          <w:i/>
          <w:color w:val="1A181C"/>
        </w:rPr>
      </w:pPr>
      <w:r w:rsidRPr="0034642C">
        <w:rPr>
          <w:rFonts w:ascii="Arial" w:hAnsi="Arial" w:cs="Arial"/>
          <w:bCs/>
          <w:i/>
          <w:color w:val="1A181C"/>
        </w:rPr>
        <w:t>[Attach</w:t>
      </w:r>
      <w:r>
        <w:rPr>
          <w:rFonts w:ascii="Arial" w:hAnsi="Arial" w:cs="Arial"/>
          <w:bCs/>
          <w:i/>
          <w:color w:val="1A181C"/>
        </w:rPr>
        <w:t xml:space="preserve"> a list of sample questions to review with your staff prior to the IPC walk round.</w:t>
      </w:r>
      <w:r w:rsidRPr="0034642C">
        <w:rPr>
          <w:rFonts w:ascii="Arial" w:hAnsi="Arial" w:cs="Arial"/>
          <w:bCs/>
          <w:i/>
          <w:color w:val="1A181C"/>
        </w:rPr>
        <w:t>]</w:t>
      </w:r>
      <w:r>
        <w:rPr>
          <w:rFonts w:ascii="Arial" w:hAnsi="Arial" w:cs="Arial"/>
          <w:bCs/>
          <w:i/>
          <w:color w:val="1A181C"/>
        </w:rPr>
        <w:t xml:space="preserve"> </w:t>
      </w:r>
    </w:p>
    <w:p w14:paraId="02BC188B" w14:textId="77777777" w:rsidR="00EE36DE" w:rsidRPr="0034642C" w:rsidRDefault="00EE36DE" w:rsidP="00EE36DE">
      <w:pPr>
        <w:spacing w:after="0" w:line="240" w:lineRule="auto"/>
        <w:ind w:left="993"/>
        <w:rPr>
          <w:rFonts w:ascii="Arial" w:hAnsi="Arial" w:cs="Arial"/>
          <w:bCs/>
          <w:color w:val="1A181C"/>
        </w:rPr>
      </w:pPr>
    </w:p>
    <w:p w14:paraId="05063EB4" w14:textId="77777777" w:rsidR="00EE36DE" w:rsidRPr="0034642C" w:rsidRDefault="00EE36DE" w:rsidP="00EE36DE">
      <w:pPr>
        <w:pStyle w:val="ListParagraph"/>
        <w:ind w:left="993"/>
        <w:rPr>
          <w:rFonts w:ascii="Arial" w:hAnsi="Arial" w:cs="Arial"/>
        </w:rPr>
      </w:pPr>
      <w:r w:rsidRPr="0034642C">
        <w:rPr>
          <w:rFonts w:ascii="Arial" w:hAnsi="Arial" w:cs="Arial"/>
        </w:rPr>
        <w:t>To make this opportunity worthwhile, it would be valuable for you and your team to think about what you would like to discuss. Before the IPC walk round, you are asked to ensure that you are (or a delegate is) available to participate in the walk round.</w:t>
      </w:r>
    </w:p>
    <w:p w14:paraId="5BA02754" w14:textId="77777777" w:rsidR="00EE36DE" w:rsidRPr="0034642C" w:rsidRDefault="00EE36DE" w:rsidP="00EE36DE">
      <w:pPr>
        <w:pStyle w:val="ListParagraph"/>
        <w:ind w:left="993"/>
        <w:rPr>
          <w:rFonts w:ascii="Arial" w:hAnsi="Arial" w:cs="Arial"/>
        </w:rPr>
      </w:pPr>
    </w:p>
    <w:p w14:paraId="2A11AB3B" w14:textId="77777777" w:rsidR="00EE36DE" w:rsidRPr="0034642C" w:rsidRDefault="00EE36DE" w:rsidP="00EE36DE">
      <w:pPr>
        <w:pStyle w:val="ListParagraph"/>
        <w:ind w:left="993"/>
        <w:rPr>
          <w:rFonts w:ascii="Arial" w:hAnsi="Arial" w:cs="Arial"/>
        </w:rPr>
      </w:pPr>
      <w:r w:rsidRPr="0034642C">
        <w:rPr>
          <w:rFonts w:ascii="Arial" w:hAnsi="Arial" w:cs="Arial"/>
        </w:rPr>
        <w:t>Please inform staff members of the IPC walk round and their opportunity to engage in the process. The rounding team may also welcome the chance to talk with patients, if possible, and this can be decided on the walk round day.</w:t>
      </w:r>
    </w:p>
    <w:p w14:paraId="02E2CC4E" w14:textId="77777777" w:rsidR="00EE36DE" w:rsidRPr="0034642C" w:rsidRDefault="00EE36DE" w:rsidP="00EE36DE">
      <w:pPr>
        <w:pStyle w:val="ListParagraph"/>
        <w:ind w:left="993"/>
        <w:rPr>
          <w:rFonts w:ascii="Arial" w:hAnsi="Arial" w:cs="Arial"/>
        </w:rPr>
      </w:pPr>
    </w:p>
    <w:p w14:paraId="51C485F4" w14:textId="77777777" w:rsidR="00EE36DE" w:rsidRPr="0034642C" w:rsidRDefault="00EE36DE" w:rsidP="00EE36DE">
      <w:pPr>
        <w:pStyle w:val="ListParagraph"/>
        <w:ind w:left="993"/>
        <w:rPr>
          <w:rFonts w:ascii="Arial" w:hAnsi="Arial" w:cs="Arial"/>
        </w:rPr>
      </w:pPr>
      <w:r w:rsidRPr="0034642C">
        <w:rPr>
          <w:rFonts w:ascii="Arial" w:hAnsi="Arial" w:cs="Arial"/>
        </w:rPr>
        <w:lastRenderedPageBreak/>
        <w:t>If you have any questions</w:t>
      </w:r>
      <w:r>
        <w:rPr>
          <w:rFonts w:ascii="Arial" w:hAnsi="Arial" w:cs="Arial"/>
        </w:rPr>
        <w:t xml:space="preserve"> or need further clarification</w:t>
      </w:r>
      <w:r w:rsidRPr="0034642C">
        <w:rPr>
          <w:rFonts w:ascii="Arial" w:hAnsi="Arial" w:cs="Arial"/>
        </w:rPr>
        <w:t xml:space="preserve">, please contact </w:t>
      </w:r>
      <w:r w:rsidRPr="0034642C">
        <w:rPr>
          <w:rFonts w:ascii="Arial" w:hAnsi="Arial" w:cs="Arial"/>
          <w:i/>
        </w:rPr>
        <w:t>[IPC team]</w:t>
      </w:r>
      <w:r>
        <w:rPr>
          <w:rFonts w:ascii="Arial" w:hAnsi="Arial" w:cs="Arial"/>
          <w:i/>
        </w:rPr>
        <w:t xml:space="preserve"> </w:t>
      </w:r>
      <w:r w:rsidRPr="00A01BEF">
        <w:rPr>
          <w:rFonts w:ascii="Arial" w:hAnsi="Arial" w:cs="Arial"/>
        </w:rPr>
        <w:t xml:space="preserve">at </w:t>
      </w:r>
      <w:r w:rsidRPr="0034642C">
        <w:rPr>
          <w:rFonts w:ascii="Arial" w:hAnsi="Arial" w:cs="Arial"/>
          <w:i/>
        </w:rPr>
        <w:t>[</w:t>
      </w:r>
      <w:r>
        <w:rPr>
          <w:rFonts w:ascii="Arial" w:hAnsi="Arial" w:cs="Arial"/>
          <w:i/>
        </w:rPr>
        <w:t>phone or email]</w:t>
      </w:r>
      <w:r w:rsidRPr="00A01BEF">
        <w:rPr>
          <w:rFonts w:ascii="Arial" w:hAnsi="Arial" w:cs="Arial"/>
        </w:rPr>
        <w:t xml:space="preserve">. </w:t>
      </w:r>
      <w:r w:rsidRPr="0034642C">
        <w:rPr>
          <w:rFonts w:ascii="Arial" w:hAnsi="Arial" w:cs="Arial"/>
        </w:rPr>
        <w:t>We look forward to meeting with you and your team.</w:t>
      </w:r>
    </w:p>
    <w:p w14:paraId="7B53D5A1" w14:textId="77777777" w:rsidR="00EE36DE" w:rsidRPr="0034642C" w:rsidRDefault="00EE36DE" w:rsidP="00EE36DE">
      <w:pPr>
        <w:pStyle w:val="ListParagraph"/>
        <w:ind w:left="993"/>
        <w:rPr>
          <w:rFonts w:ascii="Arial" w:hAnsi="Arial" w:cs="Arial"/>
        </w:rPr>
      </w:pPr>
    </w:p>
    <w:p w14:paraId="5A377939" w14:textId="77777777" w:rsidR="00EE36DE" w:rsidRPr="0034642C" w:rsidRDefault="00EE36DE" w:rsidP="00EE36DE">
      <w:pPr>
        <w:pStyle w:val="ListParagraph"/>
        <w:ind w:left="993"/>
        <w:rPr>
          <w:rFonts w:ascii="Arial" w:hAnsi="Arial" w:cs="Arial"/>
        </w:rPr>
      </w:pPr>
      <w:r w:rsidRPr="0034642C">
        <w:rPr>
          <w:rFonts w:ascii="Arial" w:hAnsi="Arial" w:cs="Arial"/>
        </w:rPr>
        <w:t>Kind regards</w:t>
      </w:r>
    </w:p>
    <w:p w14:paraId="1D3263BD" w14:textId="77777777" w:rsidR="00EE36DE" w:rsidRPr="0068303B" w:rsidRDefault="00EE36DE" w:rsidP="00EE36DE">
      <w:pPr>
        <w:ind w:left="993"/>
        <w:rPr>
          <w:rFonts w:ascii="Arial" w:hAnsi="Arial" w:cs="Arial"/>
        </w:rPr>
      </w:pPr>
      <w:r w:rsidRPr="0034642C">
        <w:rPr>
          <w:rFonts w:ascii="Arial" w:hAnsi="Arial" w:cs="Arial"/>
          <w:i/>
        </w:rPr>
        <w:t>[IPC staff]</w:t>
      </w:r>
    </w:p>
    <w:p w14:paraId="31290FF2" w14:textId="77777777" w:rsidR="00EE36DE" w:rsidRPr="00654CD5" w:rsidRDefault="00EE36DE" w:rsidP="00EE36DE">
      <w:pPr>
        <w:pStyle w:val="ListParagraph"/>
        <w:numPr>
          <w:ilvl w:val="2"/>
          <w:numId w:val="1"/>
        </w:numPr>
        <w:ind w:left="709" w:hanging="181"/>
        <w:rPr>
          <w:rFonts w:ascii="Arial" w:hAnsi="Arial" w:cs="Arial"/>
          <w:b/>
        </w:rPr>
      </w:pPr>
      <w:r w:rsidRPr="00654CD5">
        <w:rPr>
          <w:rFonts w:ascii="Arial" w:hAnsi="Arial" w:cs="Arial"/>
          <w:b/>
        </w:rPr>
        <w:t>Opening statement during IPC walk rounds (provided by senior leader)</w:t>
      </w:r>
      <w:r w:rsidRPr="00654CD5">
        <w:rPr>
          <w:rStyle w:val="FootnoteReference"/>
          <w:rFonts w:ascii="Arial" w:hAnsi="Arial" w:cs="Arial"/>
          <w:b/>
        </w:rPr>
        <w:footnoteReference w:id="1"/>
      </w:r>
      <w:r w:rsidRPr="00654CD5">
        <w:rPr>
          <w:rFonts w:ascii="Arial" w:hAnsi="Arial" w:cs="Arial"/>
          <w:b/>
        </w:rPr>
        <w:t xml:space="preserve"> </w:t>
      </w:r>
      <w:r w:rsidRPr="00654CD5">
        <w:rPr>
          <w:rFonts w:ascii="Arial" w:hAnsi="Arial" w:cs="Arial"/>
          <w:b/>
        </w:rPr>
        <w:br/>
      </w:r>
    </w:p>
    <w:p w14:paraId="0F5578EE" w14:textId="7505E314" w:rsidR="00EE36DE" w:rsidRPr="0034642C" w:rsidRDefault="00EE36DE" w:rsidP="00EE36DE">
      <w:pPr>
        <w:pStyle w:val="ListParagraph"/>
        <w:ind w:left="993"/>
        <w:rPr>
          <w:rFonts w:ascii="Arial" w:hAnsi="Arial" w:cs="Arial"/>
        </w:rPr>
      </w:pPr>
      <w:r w:rsidRPr="0034642C">
        <w:rPr>
          <w:rFonts w:ascii="Arial" w:hAnsi="Arial" w:cs="Arial"/>
        </w:rPr>
        <w:t>We are here on an IPC walk round today. The team is made up of a senior leader (myself, [</w:t>
      </w:r>
      <w:r w:rsidRPr="00453DA6">
        <w:rPr>
          <w:rFonts w:ascii="Arial" w:hAnsi="Arial" w:cs="Arial"/>
          <w:i/>
        </w:rPr>
        <w:t>name and role</w:t>
      </w:r>
      <w:r w:rsidRPr="0034642C">
        <w:rPr>
          <w:rFonts w:ascii="Arial" w:hAnsi="Arial" w:cs="Arial"/>
        </w:rPr>
        <w:t>]), a member of our IPC team [</w:t>
      </w:r>
      <w:r>
        <w:rPr>
          <w:rFonts w:ascii="Arial" w:hAnsi="Arial" w:cs="Arial"/>
          <w:i/>
        </w:rPr>
        <w:t>name</w:t>
      </w:r>
      <w:r w:rsidRPr="0034642C">
        <w:rPr>
          <w:rFonts w:ascii="Arial" w:hAnsi="Arial" w:cs="Arial"/>
        </w:rPr>
        <w:t xml:space="preserve">], the </w:t>
      </w:r>
      <w:r w:rsidR="00183055">
        <w:rPr>
          <w:rFonts w:ascii="Arial" w:hAnsi="Arial" w:cs="Arial"/>
        </w:rPr>
        <w:t>clinical and operational leader</w:t>
      </w:r>
      <w:r w:rsidRPr="0034642C">
        <w:rPr>
          <w:rFonts w:ascii="Arial" w:hAnsi="Arial" w:cs="Arial"/>
        </w:rPr>
        <w:t xml:space="preserve"> [</w:t>
      </w:r>
      <w:r>
        <w:rPr>
          <w:rFonts w:ascii="Arial" w:hAnsi="Arial" w:cs="Arial"/>
          <w:i/>
        </w:rPr>
        <w:t>name</w:t>
      </w:r>
      <w:r w:rsidRPr="0034642C">
        <w:rPr>
          <w:rFonts w:ascii="Arial" w:hAnsi="Arial" w:cs="Arial"/>
        </w:rPr>
        <w:t>], and the scribe [</w:t>
      </w:r>
      <w:r>
        <w:rPr>
          <w:rFonts w:ascii="Arial" w:hAnsi="Arial" w:cs="Arial"/>
          <w:i/>
        </w:rPr>
        <w:t>name</w:t>
      </w:r>
      <w:r w:rsidRPr="0034642C">
        <w:rPr>
          <w:rFonts w:ascii="Arial" w:hAnsi="Arial" w:cs="Arial"/>
        </w:rPr>
        <w:t>] who will help with taking notes of the topics we discuss and proposed actions.</w:t>
      </w:r>
    </w:p>
    <w:p w14:paraId="5D0CF6E9" w14:textId="77777777" w:rsidR="00EE36DE" w:rsidRPr="0034642C" w:rsidRDefault="00EE36DE" w:rsidP="00EE36DE">
      <w:pPr>
        <w:pStyle w:val="ListParagraph"/>
        <w:ind w:left="993"/>
        <w:rPr>
          <w:rFonts w:ascii="Arial" w:hAnsi="Arial" w:cs="Arial"/>
        </w:rPr>
      </w:pPr>
    </w:p>
    <w:p w14:paraId="5569282D" w14:textId="77777777" w:rsidR="00EE36DE" w:rsidRPr="0034642C" w:rsidRDefault="00EE36DE" w:rsidP="00EE36DE">
      <w:pPr>
        <w:pStyle w:val="ListParagraph"/>
        <w:ind w:left="993"/>
        <w:rPr>
          <w:rFonts w:ascii="Arial" w:hAnsi="Arial" w:cs="Arial"/>
        </w:rPr>
      </w:pPr>
      <w:r w:rsidRPr="0034642C">
        <w:rPr>
          <w:rFonts w:ascii="Arial" w:hAnsi="Arial" w:cs="Arial"/>
        </w:rPr>
        <w:t xml:space="preserve">We are interested in focusing on IPC systems and processes, not individuals. Each of us has an important role to play in IPC so your views are very valuable. We must highlight that this is an informal discussion and not an inspection or audit. </w:t>
      </w:r>
    </w:p>
    <w:p w14:paraId="3E3736E4" w14:textId="77777777" w:rsidR="00EE36DE" w:rsidRPr="0034642C" w:rsidRDefault="00EE36DE" w:rsidP="00EE36DE">
      <w:pPr>
        <w:pStyle w:val="ListParagraph"/>
        <w:ind w:left="993"/>
        <w:rPr>
          <w:rFonts w:ascii="Arial" w:hAnsi="Arial" w:cs="Arial"/>
        </w:rPr>
      </w:pPr>
    </w:p>
    <w:p w14:paraId="67419BEC" w14:textId="78B94B1C" w:rsidR="00EE36DE" w:rsidRPr="0034642C" w:rsidRDefault="00EE36DE" w:rsidP="00EE36DE">
      <w:pPr>
        <w:pStyle w:val="ListParagraph"/>
        <w:ind w:left="993"/>
        <w:rPr>
          <w:rFonts w:ascii="Arial" w:hAnsi="Arial" w:cs="Arial"/>
        </w:rPr>
      </w:pPr>
      <w:r w:rsidRPr="0034642C">
        <w:rPr>
          <w:rFonts w:ascii="Arial" w:hAnsi="Arial" w:cs="Arial"/>
        </w:rPr>
        <w:t>Problems tend to fall into a few different categories. Some problems are on a local level, which means solutions may be more readily found</w:t>
      </w:r>
      <w:r>
        <w:rPr>
          <w:rFonts w:ascii="Arial" w:hAnsi="Arial" w:cs="Arial"/>
        </w:rPr>
        <w:t xml:space="preserve"> and implemented</w:t>
      </w:r>
      <w:r w:rsidRPr="0034642C">
        <w:rPr>
          <w:rFonts w:ascii="Arial" w:hAnsi="Arial" w:cs="Arial"/>
        </w:rPr>
        <w:t xml:space="preserve">. Others may be clinically simple but administratively more complex to solve. Some problems require significant budgetary investments or the attention of an action team to assess the problem before attempting a solution. All of you participating in this walk round should know that your input will help prioritise </w:t>
      </w:r>
      <w:r w:rsidR="004E38AF">
        <w:rPr>
          <w:rFonts w:ascii="Arial" w:hAnsi="Arial" w:cs="Arial"/>
        </w:rPr>
        <w:t>opportunities</w:t>
      </w:r>
      <w:r w:rsidRPr="0034642C">
        <w:rPr>
          <w:rFonts w:ascii="Arial" w:hAnsi="Arial" w:cs="Arial"/>
        </w:rPr>
        <w:t xml:space="preserve">. </w:t>
      </w:r>
    </w:p>
    <w:p w14:paraId="5B07976E" w14:textId="77777777" w:rsidR="00EE36DE" w:rsidRPr="0034642C" w:rsidRDefault="00EE36DE" w:rsidP="00EE36DE">
      <w:pPr>
        <w:pStyle w:val="ListParagraph"/>
        <w:ind w:left="993"/>
        <w:rPr>
          <w:rFonts w:ascii="Arial" w:hAnsi="Arial" w:cs="Arial"/>
        </w:rPr>
      </w:pPr>
    </w:p>
    <w:p w14:paraId="4D4949FA" w14:textId="77777777" w:rsidR="00EE36DE" w:rsidRPr="0034642C" w:rsidRDefault="00EE36DE" w:rsidP="00EE36DE">
      <w:pPr>
        <w:pStyle w:val="ListParagraph"/>
        <w:ind w:left="993"/>
        <w:rPr>
          <w:rFonts w:ascii="Arial" w:hAnsi="Arial" w:cs="Arial"/>
        </w:rPr>
      </w:pPr>
      <w:r w:rsidRPr="0034642C">
        <w:rPr>
          <w:rFonts w:ascii="Arial" w:hAnsi="Arial" w:cs="Arial"/>
        </w:rPr>
        <w:t xml:space="preserve">We are here to listen to you, because we want to work together to improve practices related to IPC. Our aim is to discuss good IPC practice and concerns, and to work with you to improve the environment and overall delivery of care related to IPC. </w:t>
      </w:r>
    </w:p>
    <w:p w14:paraId="0FA7CEB2" w14:textId="77777777" w:rsidR="00EE36DE" w:rsidRPr="0034642C" w:rsidRDefault="00EE36DE" w:rsidP="00EE36DE">
      <w:pPr>
        <w:pStyle w:val="ListParagraph"/>
        <w:ind w:left="993"/>
        <w:rPr>
          <w:rFonts w:ascii="Arial" w:hAnsi="Arial" w:cs="Arial"/>
        </w:rPr>
      </w:pPr>
    </w:p>
    <w:p w14:paraId="33B13218" w14:textId="77777777" w:rsidR="00EE36DE" w:rsidRPr="0034642C" w:rsidRDefault="00EE36DE" w:rsidP="00EE36DE">
      <w:pPr>
        <w:pStyle w:val="ListParagraph"/>
        <w:ind w:left="993"/>
        <w:rPr>
          <w:rFonts w:ascii="Arial" w:hAnsi="Arial" w:cs="Arial"/>
        </w:rPr>
      </w:pPr>
      <w:r w:rsidRPr="0034642C">
        <w:rPr>
          <w:rFonts w:ascii="Arial" w:hAnsi="Arial" w:cs="Arial"/>
          <w:i/>
        </w:rPr>
        <w:t>Optional:</w:t>
      </w:r>
      <w:r w:rsidRPr="0034642C">
        <w:rPr>
          <w:rFonts w:ascii="Arial" w:hAnsi="Arial" w:cs="Arial"/>
        </w:rPr>
        <w:t xml:space="preserve"> During our visit today, we would like to meet with one or two patients (if appropriate for the area being visited) to ask them for their views on IPC also.</w:t>
      </w:r>
    </w:p>
    <w:p w14:paraId="2FDB9BBC" w14:textId="77777777" w:rsidR="00EE36DE" w:rsidRPr="0034642C" w:rsidRDefault="00EE36DE" w:rsidP="00EE36DE">
      <w:pPr>
        <w:pStyle w:val="ListParagraph"/>
        <w:ind w:left="993"/>
        <w:rPr>
          <w:rFonts w:ascii="Arial" w:hAnsi="Arial" w:cs="Arial"/>
        </w:rPr>
      </w:pPr>
    </w:p>
    <w:p w14:paraId="16F24D0C" w14:textId="77777777" w:rsidR="00EE36DE" w:rsidRPr="0034642C" w:rsidRDefault="00EE36DE" w:rsidP="00EE36DE">
      <w:pPr>
        <w:pStyle w:val="ListParagraph"/>
        <w:ind w:left="993"/>
        <w:rPr>
          <w:rFonts w:ascii="Arial" w:hAnsi="Arial" w:cs="Arial"/>
        </w:rPr>
      </w:pPr>
      <w:r w:rsidRPr="0034642C">
        <w:rPr>
          <w:rFonts w:ascii="Arial" w:hAnsi="Arial" w:cs="Arial"/>
        </w:rPr>
        <w:t>So, before we dive into conversation, could you please introduce yourselves and tell us your roles?</w:t>
      </w:r>
    </w:p>
    <w:p w14:paraId="68827F5A" w14:textId="77777777" w:rsidR="00EE36DE" w:rsidRPr="0034642C" w:rsidRDefault="00EE36DE" w:rsidP="00EE36DE">
      <w:pPr>
        <w:pStyle w:val="ListParagraph"/>
        <w:ind w:left="993"/>
        <w:rPr>
          <w:rFonts w:ascii="Arial" w:hAnsi="Arial" w:cs="Arial"/>
        </w:rPr>
      </w:pPr>
    </w:p>
    <w:p w14:paraId="715C9029" w14:textId="77777777" w:rsidR="00EE36DE" w:rsidRPr="00654CD5" w:rsidRDefault="00EE36DE" w:rsidP="00EE36DE">
      <w:pPr>
        <w:pStyle w:val="ListParagraph"/>
        <w:numPr>
          <w:ilvl w:val="2"/>
          <w:numId w:val="1"/>
        </w:numPr>
        <w:ind w:left="709"/>
        <w:rPr>
          <w:rFonts w:ascii="Arial" w:hAnsi="Arial" w:cs="Arial"/>
          <w:b/>
        </w:rPr>
      </w:pPr>
      <w:r w:rsidRPr="00654CD5">
        <w:rPr>
          <w:rFonts w:ascii="Arial" w:hAnsi="Arial" w:cs="Arial"/>
          <w:b/>
        </w:rPr>
        <w:t>Closing statement at end of IPC walk rounds (provided by senior leader)</w:t>
      </w:r>
      <w:r w:rsidRPr="00654CD5">
        <w:rPr>
          <w:rStyle w:val="FootnoteReference"/>
          <w:rFonts w:ascii="Arial" w:hAnsi="Arial" w:cs="Arial"/>
          <w:b/>
        </w:rPr>
        <w:footnoteReference w:id="2"/>
      </w:r>
      <w:r w:rsidRPr="00654CD5" w:rsidDel="00E57289">
        <w:rPr>
          <w:rFonts w:ascii="Arial" w:hAnsi="Arial" w:cs="Arial"/>
          <w:b/>
        </w:rPr>
        <w:t xml:space="preserve"> </w:t>
      </w:r>
    </w:p>
    <w:p w14:paraId="07136764" w14:textId="13B88F31" w:rsidR="00EE36DE" w:rsidRPr="0034642C" w:rsidRDefault="00D203C0" w:rsidP="00EE36DE">
      <w:pPr>
        <w:pStyle w:val="ListParagraph"/>
        <w:ind w:left="993"/>
        <w:rPr>
          <w:rFonts w:ascii="Arial" w:hAnsi="Arial" w:cs="Arial"/>
        </w:rPr>
      </w:pPr>
      <w:r>
        <w:rPr>
          <w:rFonts w:ascii="Arial" w:hAnsi="Arial" w:cs="Arial"/>
        </w:rPr>
        <w:br/>
      </w:r>
      <w:r w:rsidR="00EE36DE" w:rsidRPr="0034642C">
        <w:rPr>
          <w:rFonts w:ascii="Arial" w:hAnsi="Arial" w:cs="Arial"/>
        </w:rPr>
        <w:t xml:space="preserve">Thank you for taking the time to meet with us today and share your thoughts and ideas. We appreciate how busy you are and hope you have found value from the conversation. We are very glad we have come here today because this has been particularly beneficial for us. We have agreed that some actions can be managed by yourselves or that you need to discuss with your </w:t>
      </w:r>
      <w:r w:rsidR="00641B46" w:rsidRPr="00641B46">
        <w:rPr>
          <w:rFonts w:ascii="Arial" w:hAnsi="Arial" w:cs="Arial"/>
        </w:rPr>
        <w:t xml:space="preserve">clinical and operational leader </w:t>
      </w:r>
      <w:r w:rsidR="00EE36DE" w:rsidRPr="0034642C">
        <w:rPr>
          <w:rFonts w:ascii="Arial" w:hAnsi="Arial" w:cs="Arial"/>
        </w:rPr>
        <w:t>[</w:t>
      </w:r>
      <w:r w:rsidR="00EE36DE" w:rsidRPr="00453DA6">
        <w:rPr>
          <w:rFonts w:ascii="Arial" w:hAnsi="Arial" w:cs="Arial"/>
          <w:i/>
        </w:rPr>
        <w:t>list items</w:t>
      </w:r>
      <w:r w:rsidR="00EE36DE" w:rsidRPr="0034642C">
        <w:rPr>
          <w:rFonts w:ascii="Arial" w:hAnsi="Arial" w:cs="Arial"/>
        </w:rPr>
        <w:t xml:space="preserve">]. You have also highlighted </w:t>
      </w:r>
      <w:r w:rsidR="00BF19E3">
        <w:rPr>
          <w:rFonts w:ascii="Arial" w:hAnsi="Arial" w:cs="Arial"/>
        </w:rPr>
        <w:t>opportunities</w:t>
      </w:r>
      <w:r w:rsidR="00EE36DE" w:rsidRPr="0034642C">
        <w:rPr>
          <w:rFonts w:ascii="Arial" w:hAnsi="Arial" w:cs="Arial"/>
        </w:rPr>
        <w:t xml:space="preserve"> that the </w:t>
      </w:r>
      <w:r w:rsidR="00BF19E3" w:rsidRPr="00BF19E3">
        <w:rPr>
          <w:rFonts w:ascii="Arial" w:hAnsi="Arial" w:cs="Arial"/>
        </w:rPr>
        <w:t xml:space="preserve">clinical and operational leader </w:t>
      </w:r>
      <w:r w:rsidR="00EE36DE" w:rsidRPr="0034642C">
        <w:rPr>
          <w:rFonts w:ascii="Arial" w:hAnsi="Arial" w:cs="Arial"/>
        </w:rPr>
        <w:t xml:space="preserve">and </w:t>
      </w:r>
      <w:proofErr w:type="gramStart"/>
      <w:r w:rsidR="00EE36DE" w:rsidRPr="0034642C">
        <w:rPr>
          <w:rFonts w:ascii="Arial" w:hAnsi="Arial" w:cs="Arial"/>
        </w:rPr>
        <w:t>myself</w:t>
      </w:r>
      <w:proofErr w:type="gramEnd"/>
      <w:r w:rsidR="00EE36DE" w:rsidRPr="0034642C">
        <w:rPr>
          <w:rFonts w:ascii="Arial" w:hAnsi="Arial" w:cs="Arial"/>
        </w:rPr>
        <w:t xml:space="preserve"> will need to discuss further to follow up [</w:t>
      </w:r>
      <w:r w:rsidR="00EE36DE" w:rsidRPr="00453DA6">
        <w:rPr>
          <w:rFonts w:ascii="Arial" w:hAnsi="Arial" w:cs="Arial"/>
          <w:i/>
        </w:rPr>
        <w:t>list items</w:t>
      </w:r>
      <w:r w:rsidR="00EE36DE" w:rsidRPr="0034642C">
        <w:rPr>
          <w:rFonts w:ascii="Arial" w:hAnsi="Arial" w:cs="Arial"/>
        </w:rPr>
        <w:t>].</w:t>
      </w:r>
    </w:p>
    <w:p w14:paraId="0E72096D" w14:textId="77777777" w:rsidR="00EE36DE" w:rsidRPr="0034642C" w:rsidRDefault="00EE36DE" w:rsidP="00EE36DE">
      <w:pPr>
        <w:pStyle w:val="ListParagraph"/>
        <w:ind w:left="993"/>
        <w:rPr>
          <w:rFonts w:ascii="Arial" w:hAnsi="Arial" w:cs="Arial"/>
        </w:rPr>
      </w:pPr>
    </w:p>
    <w:p w14:paraId="47E04083" w14:textId="74C0AF6F" w:rsidR="00EE36DE" w:rsidRPr="0034642C" w:rsidRDefault="00EE36DE" w:rsidP="00EE36DE">
      <w:pPr>
        <w:pStyle w:val="ListParagraph"/>
        <w:ind w:left="993"/>
        <w:rPr>
          <w:rFonts w:ascii="Arial" w:hAnsi="Arial" w:cs="Arial"/>
        </w:rPr>
      </w:pPr>
      <w:r w:rsidRPr="0034642C">
        <w:rPr>
          <w:rFonts w:ascii="Arial" w:hAnsi="Arial" w:cs="Arial"/>
        </w:rPr>
        <w:t>From here, the actions we have agreed together to prioritise will be sent within two weeks to you (</w:t>
      </w:r>
      <w:r w:rsidR="00A63DFE" w:rsidRPr="00A63DFE">
        <w:rPr>
          <w:rFonts w:ascii="Arial" w:hAnsi="Arial" w:cs="Arial"/>
        </w:rPr>
        <w:t>clinical and operational leader</w:t>
      </w:r>
      <w:r w:rsidRPr="0034642C">
        <w:rPr>
          <w:rFonts w:ascii="Arial" w:hAnsi="Arial" w:cs="Arial"/>
        </w:rPr>
        <w:t xml:space="preserve">) and to support you with follow up. </w:t>
      </w:r>
    </w:p>
    <w:p w14:paraId="0117B7FD" w14:textId="77777777" w:rsidR="00EE36DE" w:rsidRPr="0034642C" w:rsidRDefault="00EE36DE" w:rsidP="00EE36DE">
      <w:pPr>
        <w:pStyle w:val="ListParagraph"/>
        <w:ind w:left="993"/>
        <w:rPr>
          <w:rFonts w:ascii="Arial" w:hAnsi="Arial" w:cs="Arial"/>
        </w:rPr>
      </w:pPr>
    </w:p>
    <w:p w14:paraId="05FA0296" w14:textId="1F172725" w:rsidR="00EE36DE" w:rsidRPr="0034642C" w:rsidRDefault="00EE36DE" w:rsidP="00EE36DE">
      <w:pPr>
        <w:pStyle w:val="ListParagraph"/>
        <w:ind w:left="993"/>
        <w:rPr>
          <w:rFonts w:ascii="Arial" w:hAnsi="Arial" w:cs="Arial"/>
        </w:rPr>
      </w:pPr>
      <w:r w:rsidRPr="0034642C">
        <w:rPr>
          <w:rFonts w:ascii="Arial" w:hAnsi="Arial" w:cs="Arial"/>
        </w:rPr>
        <w:t>One of the things we have been so impressed with today is how proactive you and your team have been with… [</w:t>
      </w:r>
      <w:r w:rsidRPr="00453DA6">
        <w:rPr>
          <w:rFonts w:ascii="Arial" w:hAnsi="Arial" w:cs="Arial"/>
          <w:i/>
        </w:rPr>
        <w:t>give an example of an IPC initiative that has been discussed</w:t>
      </w:r>
      <w:r w:rsidRPr="0034642C">
        <w:rPr>
          <w:rFonts w:ascii="Arial" w:hAnsi="Arial" w:cs="Arial"/>
        </w:rPr>
        <w:t>]. We would like to think about how you can share this great initiative with other similar areas in the hospital.</w:t>
      </w:r>
    </w:p>
    <w:p w14:paraId="6341E545" w14:textId="77777777" w:rsidR="00EE36DE" w:rsidRPr="0034642C" w:rsidRDefault="00EE36DE" w:rsidP="00EE36DE">
      <w:pPr>
        <w:pStyle w:val="ListParagraph"/>
        <w:ind w:left="993"/>
        <w:rPr>
          <w:rFonts w:ascii="Arial" w:hAnsi="Arial" w:cs="Arial"/>
        </w:rPr>
      </w:pPr>
    </w:p>
    <w:p w14:paraId="720576EA" w14:textId="77777777" w:rsidR="00EE36DE" w:rsidRDefault="00EE36DE" w:rsidP="00EE36DE">
      <w:pPr>
        <w:pStyle w:val="ListParagraph"/>
        <w:ind w:left="993"/>
        <w:rPr>
          <w:rFonts w:ascii="Arial" w:hAnsi="Arial" w:cs="Arial"/>
        </w:rPr>
      </w:pPr>
      <w:r w:rsidRPr="0034642C">
        <w:rPr>
          <w:rFonts w:ascii="Arial" w:hAnsi="Arial" w:cs="Arial"/>
        </w:rPr>
        <w:t>To reinforce that IPC is an organisational priority, we would appreciate if you could share with your colleagues about today’s walk round and the ideas we covered so that all staff are aware of the topics</w:t>
      </w:r>
      <w:r>
        <w:rPr>
          <w:rFonts w:ascii="Arial" w:hAnsi="Arial" w:cs="Arial"/>
        </w:rPr>
        <w:t xml:space="preserve"> and actions</w:t>
      </w:r>
      <w:r w:rsidRPr="0034642C">
        <w:rPr>
          <w:rFonts w:ascii="Arial" w:hAnsi="Arial" w:cs="Arial"/>
        </w:rPr>
        <w:t xml:space="preserve"> discussed.</w:t>
      </w:r>
    </w:p>
    <w:p w14:paraId="56AFF0B5" w14:textId="77777777" w:rsidR="00EE36DE" w:rsidRPr="0034642C" w:rsidRDefault="00EE36DE" w:rsidP="00EE36DE">
      <w:pPr>
        <w:pStyle w:val="ListParagraph"/>
        <w:ind w:left="993"/>
        <w:rPr>
          <w:rFonts w:ascii="Arial" w:hAnsi="Arial" w:cs="Arial"/>
        </w:rPr>
      </w:pPr>
    </w:p>
    <w:p w14:paraId="36B239C7" w14:textId="77777777" w:rsidR="00EE36DE" w:rsidRPr="00C5154D" w:rsidRDefault="00EE36DE" w:rsidP="00F40E07">
      <w:pPr>
        <w:pStyle w:val="ListParagraph"/>
        <w:numPr>
          <w:ilvl w:val="2"/>
          <w:numId w:val="1"/>
        </w:numPr>
        <w:ind w:left="426" w:hanging="142"/>
        <w:rPr>
          <w:rFonts w:ascii="Arial" w:hAnsi="Arial" w:cs="Arial"/>
          <w:b/>
        </w:rPr>
      </w:pPr>
      <w:r w:rsidRPr="00C5154D">
        <w:rPr>
          <w:rFonts w:ascii="Arial" w:hAnsi="Arial" w:cs="Arial"/>
          <w:b/>
        </w:rPr>
        <w:t>Initial communications after IPC walk rounds</w:t>
      </w:r>
    </w:p>
    <w:p w14:paraId="6E5F61F4" w14:textId="77777777" w:rsidR="00EE36DE" w:rsidRPr="0034642C" w:rsidRDefault="00EE36DE" w:rsidP="00EE36DE">
      <w:pPr>
        <w:pStyle w:val="ListParagraph"/>
        <w:ind w:left="709"/>
        <w:rPr>
          <w:rFonts w:ascii="Arial" w:hAnsi="Arial" w:cs="Arial"/>
        </w:rPr>
      </w:pPr>
    </w:p>
    <w:p w14:paraId="5C3DC599" w14:textId="77777777" w:rsidR="00EE36DE" w:rsidRPr="00C5154D" w:rsidRDefault="00EE36DE" w:rsidP="00EE36DE">
      <w:pPr>
        <w:pStyle w:val="ListParagraph"/>
        <w:numPr>
          <w:ilvl w:val="3"/>
          <w:numId w:val="1"/>
        </w:numPr>
        <w:ind w:left="993" w:hanging="283"/>
        <w:rPr>
          <w:rFonts w:ascii="Arial" w:hAnsi="Arial" w:cs="Arial"/>
          <w:b/>
        </w:rPr>
      </w:pPr>
      <w:r w:rsidRPr="00C5154D">
        <w:rPr>
          <w:rFonts w:ascii="Arial" w:hAnsi="Arial" w:cs="Arial"/>
          <w:b/>
        </w:rPr>
        <w:t>Thank you to participating frontline staff</w:t>
      </w:r>
      <w:r w:rsidRPr="00C5154D">
        <w:rPr>
          <w:rFonts w:ascii="Arial" w:hAnsi="Arial" w:cs="Arial"/>
          <w:b/>
          <w:i/>
        </w:rPr>
        <w:t xml:space="preserve"> (this could be written as an email or postcard sent to staff)</w:t>
      </w:r>
    </w:p>
    <w:p w14:paraId="48D27771" w14:textId="4FD0876B" w:rsidR="00EE36DE" w:rsidRPr="0034642C" w:rsidRDefault="00EE36DE" w:rsidP="00C5154D">
      <w:pPr>
        <w:ind w:left="993"/>
        <w:rPr>
          <w:rFonts w:ascii="Arial" w:hAnsi="Arial" w:cs="Arial"/>
        </w:rPr>
      </w:pPr>
      <w:r w:rsidRPr="0034642C">
        <w:rPr>
          <w:rFonts w:ascii="Arial" w:hAnsi="Arial" w:cs="Arial"/>
        </w:rPr>
        <w:t xml:space="preserve">Thank you for talking with our leaders and participating in the IPC walk rounds to improve IPC practices and safety culture. Your input is highly valued, and further follow up with your </w:t>
      </w:r>
      <w:bookmarkStart w:id="2" w:name="_Hlk963501"/>
      <w:r w:rsidR="00C5154D">
        <w:rPr>
          <w:rFonts w:ascii="Arial" w:hAnsi="Arial" w:cs="Arial"/>
        </w:rPr>
        <w:t xml:space="preserve">clinical </w:t>
      </w:r>
      <w:r w:rsidR="00C5154D" w:rsidRPr="00C5154D">
        <w:rPr>
          <w:rFonts w:ascii="Arial" w:hAnsi="Arial" w:cs="Arial"/>
        </w:rPr>
        <w:t>and operational</w:t>
      </w:r>
      <w:r w:rsidR="00C5154D">
        <w:rPr>
          <w:rFonts w:ascii="Arial" w:hAnsi="Arial" w:cs="Arial"/>
        </w:rPr>
        <w:t xml:space="preserve"> </w:t>
      </w:r>
      <w:r w:rsidR="00C5154D" w:rsidRPr="00C5154D">
        <w:rPr>
          <w:rFonts w:ascii="Arial" w:hAnsi="Arial" w:cs="Arial"/>
        </w:rPr>
        <w:t xml:space="preserve">leader </w:t>
      </w:r>
      <w:bookmarkEnd w:id="2"/>
      <w:r w:rsidRPr="0034642C">
        <w:rPr>
          <w:rFonts w:ascii="Arial" w:hAnsi="Arial" w:cs="Arial"/>
        </w:rPr>
        <w:t>will include prioritisation and implementation of the actions discussed.</w:t>
      </w:r>
    </w:p>
    <w:p w14:paraId="38B6F468" w14:textId="45E9F3AC" w:rsidR="00EE36DE" w:rsidRPr="0034642C" w:rsidRDefault="00EE36DE" w:rsidP="00611B7D">
      <w:pPr>
        <w:ind w:left="993"/>
        <w:rPr>
          <w:rFonts w:ascii="Arial" w:hAnsi="Arial" w:cs="Arial"/>
        </w:rPr>
      </w:pPr>
      <w:r w:rsidRPr="0034642C">
        <w:rPr>
          <w:rFonts w:ascii="Arial" w:hAnsi="Arial" w:cs="Arial"/>
        </w:rPr>
        <w:t xml:space="preserve">For questions or additional feedback about the IPC walk round process, please contact Infection Prevention at </w:t>
      </w:r>
      <w:r w:rsidRPr="0034642C">
        <w:rPr>
          <w:rFonts w:ascii="Arial" w:hAnsi="Arial" w:cs="Arial"/>
          <w:i/>
        </w:rPr>
        <w:t>[phone number or email address]</w:t>
      </w:r>
      <w:r w:rsidRPr="00453DA6">
        <w:rPr>
          <w:rFonts w:ascii="Arial" w:hAnsi="Arial" w:cs="Arial"/>
        </w:rPr>
        <w:t>.</w:t>
      </w:r>
      <w:r w:rsidRPr="0034642C">
        <w:rPr>
          <w:rFonts w:ascii="Arial" w:hAnsi="Arial" w:cs="Arial"/>
        </w:rPr>
        <w:t xml:space="preserve"> </w:t>
      </w:r>
    </w:p>
    <w:p w14:paraId="5DCB09A7" w14:textId="77777777" w:rsidR="00EE36DE" w:rsidRPr="00611B7D" w:rsidRDefault="00EE36DE" w:rsidP="00EE36DE">
      <w:pPr>
        <w:pStyle w:val="ListParagraph"/>
        <w:numPr>
          <w:ilvl w:val="3"/>
          <w:numId w:val="1"/>
        </w:numPr>
        <w:ind w:left="993" w:hanging="284"/>
        <w:rPr>
          <w:rFonts w:ascii="Arial" w:hAnsi="Arial" w:cs="Arial"/>
          <w:b/>
        </w:rPr>
      </w:pPr>
      <w:r w:rsidRPr="00611B7D">
        <w:rPr>
          <w:rFonts w:ascii="Arial" w:hAnsi="Arial" w:cs="Arial"/>
          <w:b/>
        </w:rPr>
        <w:t>Email or letter that highlights topics discussed, recommended solutions and request for action review and prioritisation</w:t>
      </w:r>
    </w:p>
    <w:p w14:paraId="513E3DA2" w14:textId="65CA138B" w:rsidR="00EE36DE" w:rsidRPr="0034642C" w:rsidRDefault="00EE36DE" w:rsidP="00EE36DE">
      <w:pPr>
        <w:spacing w:after="0"/>
        <w:ind w:left="993"/>
        <w:rPr>
          <w:rFonts w:ascii="Arial" w:hAnsi="Arial" w:cs="Arial"/>
        </w:rPr>
      </w:pPr>
      <w:r w:rsidRPr="0034642C">
        <w:rPr>
          <w:rFonts w:ascii="Arial" w:hAnsi="Arial" w:cs="Arial"/>
        </w:rPr>
        <w:t xml:space="preserve">Kia </w:t>
      </w:r>
      <w:proofErr w:type="spellStart"/>
      <w:r w:rsidRPr="0034642C">
        <w:rPr>
          <w:rFonts w:ascii="Arial" w:hAnsi="Arial" w:cs="Arial"/>
        </w:rPr>
        <w:t>ora</w:t>
      </w:r>
      <w:proofErr w:type="spellEnd"/>
      <w:r w:rsidRPr="0034642C">
        <w:rPr>
          <w:rFonts w:ascii="Arial" w:hAnsi="Arial" w:cs="Arial"/>
        </w:rPr>
        <w:t xml:space="preserve"> </w:t>
      </w:r>
      <w:r>
        <w:rPr>
          <w:rFonts w:ascii="Arial" w:hAnsi="Arial" w:cs="Arial"/>
          <w:i/>
        </w:rPr>
        <w:t>[</w:t>
      </w:r>
      <w:r w:rsidR="00611B7D" w:rsidRPr="00611B7D">
        <w:rPr>
          <w:rFonts w:ascii="Arial" w:hAnsi="Arial" w:cs="Arial"/>
          <w:i/>
        </w:rPr>
        <w:t xml:space="preserve">clinical and operational leader </w:t>
      </w:r>
      <w:r w:rsidRPr="0034642C">
        <w:rPr>
          <w:rFonts w:ascii="Arial" w:hAnsi="Arial" w:cs="Arial"/>
          <w:i/>
        </w:rPr>
        <w:t>name]</w:t>
      </w:r>
    </w:p>
    <w:p w14:paraId="5BCF5441" w14:textId="77777777" w:rsidR="00EE36DE" w:rsidRPr="0034642C" w:rsidRDefault="00EE36DE" w:rsidP="00EE36DE">
      <w:pPr>
        <w:spacing w:after="0" w:line="240" w:lineRule="auto"/>
        <w:ind w:left="993"/>
        <w:rPr>
          <w:rFonts w:ascii="Arial" w:hAnsi="Arial" w:cs="Arial"/>
          <w:bCs/>
          <w:color w:val="1A181C"/>
        </w:rPr>
      </w:pPr>
    </w:p>
    <w:p w14:paraId="3BE02ABD" w14:textId="5C2C2F37" w:rsidR="00EE36DE" w:rsidRPr="0034642C" w:rsidRDefault="00EE36DE" w:rsidP="00EE36DE">
      <w:pPr>
        <w:autoSpaceDE w:val="0"/>
        <w:autoSpaceDN w:val="0"/>
        <w:adjustRightInd w:val="0"/>
        <w:spacing w:after="0" w:line="240" w:lineRule="auto"/>
        <w:ind w:left="993"/>
        <w:rPr>
          <w:rFonts w:ascii="Arial" w:hAnsi="Arial" w:cs="Arial"/>
          <w:bCs/>
          <w:color w:val="1A181C"/>
        </w:rPr>
      </w:pPr>
      <w:r w:rsidRPr="0034642C">
        <w:rPr>
          <w:rFonts w:ascii="Arial" w:hAnsi="Arial" w:cs="Arial"/>
          <w:bCs/>
          <w:color w:val="1A181C"/>
        </w:rPr>
        <w:t xml:space="preserve">Thank you very much for committing your time and participating in the IPC walk round to </w:t>
      </w:r>
      <w:r w:rsidRPr="0034642C">
        <w:rPr>
          <w:rFonts w:ascii="Arial" w:hAnsi="Arial" w:cs="Arial"/>
          <w:bCs/>
          <w:i/>
          <w:color w:val="1A181C"/>
        </w:rPr>
        <w:t>[ward]</w:t>
      </w:r>
      <w:r w:rsidRPr="0034642C">
        <w:rPr>
          <w:rFonts w:ascii="Arial" w:hAnsi="Arial" w:cs="Arial"/>
          <w:bCs/>
          <w:color w:val="1A181C"/>
        </w:rPr>
        <w:t xml:space="preserve"> on </w:t>
      </w:r>
      <w:r w:rsidRPr="0034642C">
        <w:rPr>
          <w:rFonts w:ascii="Arial" w:hAnsi="Arial" w:cs="Arial"/>
          <w:bCs/>
          <w:i/>
          <w:color w:val="1A181C"/>
        </w:rPr>
        <w:t>[date]</w:t>
      </w:r>
      <w:r w:rsidRPr="00453DA6">
        <w:rPr>
          <w:rFonts w:ascii="Arial" w:hAnsi="Arial" w:cs="Arial"/>
          <w:bCs/>
          <w:color w:val="1A181C"/>
        </w:rPr>
        <w:t>.</w:t>
      </w:r>
      <w:r w:rsidRPr="0034642C">
        <w:rPr>
          <w:rFonts w:ascii="Arial" w:hAnsi="Arial" w:cs="Arial"/>
          <w:bCs/>
          <w:color w:val="1A181C"/>
        </w:rPr>
        <w:t xml:space="preserve"> </w:t>
      </w:r>
      <w:r>
        <w:rPr>
          <w:rFonts w:ascii="Arial" w:hAnsi="Arial" w:cs="Arial"/>
          <w:bCs/>
          <w:color w:val="1A181C"/>
        </w:rPr>
        <w:t xml:space="preserve">We enjoyed meeting and talking with you and your staff about IPC </w:t>
      </w:r>
      <w:r w:rsidR="002A2F77">
        <w:rPr>
          <w:rFonts w:ascii="Arial" w:hAnsi="Arial" w:cs="Arial"/>
          <w:bCs/>
          <w:color w:val="1A181C"/>
        </w:rPr>
        <w:t>opportunities</w:t>
      </w:r>
      <w:r>
        <w:rPr>
          <w:rFonts w:ascii="Arial" w:hAnsi="Arial" w:cs="Arial"/>
          <w:bCs/>
          <w:color w:val="1A181C"/>
        </w:rPr>
        <w:t xml:space="preserve"> and found it very informative.</w:t>
      </w:r>
    </w:p>
    <w:p w14:paraId="21D4686F"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6CB720A5"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r w:rsidRPr="0034642C">
        <w:rPr>
          <w:rFonts w:ascii="Arial" w:hAnsi="Arial" w:cs="Arial"/>
          <w:bCs/>
          <w:color w:val="1A181C"/>
        </w:rPr>
        <w:t xml:space="preserve">As agreed, please find attached a draft version of the action plan that emphasises the IPC action points we will take forward together with the intention of resolving or raising further awareness on the issue. </w:t>
      </w:r>
    </w:p>
    <w:p w14:paraId="486C4E3B"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7E0203AC"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r>
        <w:rPr>
          <w:rFonts w:ascii="Arial" w:hAnsi="Arial" w:cs="Arial"/>
          <w:bCs/>
          <w:i/>
          <w:color w:val="1A181C"/>
        </w:rPr>
        <w:t>[Senior</w:t>
      </w:r>
      <w:r w:rsidRPr="00A01BEF">
        <w:rPr>
          <w:rFonts w:ascii="Arial" w:hAnsi="Arial" w:cs="Arial"/>
          <w:bCs/>
          <w:i/>
          <w:color w:val="1A181C"/>
        </w:rPr>
        <w:t xml:space="preserve"> leader</w:t>
      </w:r>
      <w:r>
        <w:rPr>
          <w:rFonts w:ascii="Arial" w:hAnsi="Arial" w:cs="Arial"/>
          <w:bCs/>
          <w:i/>
          <w:color w:val="1A181C"/>
        </w:rPr>
        <w:t>’s name]</w:t>
      </w:r>
      <w:r w:rsidRPr="0034642C">
        <w:rPr>
          <w:rFonts w:ascii="Arial" w:hAnsi="Arial" w:cs="Arial"/>
          <w:bCs/>
          <w:color w:val="1A181C"/>
        </w:rPr>
        <w:t xml:space="preserve"> who rounded in your area would like to highlight the following items provided by your staff as positive feedback:</w:t>
      </w:r>
    </w:p>
    <w:p w14:paraId="2E53E050" w14:textId="77777777" w:rsidR="00EE36DE" w:rsidRPr="0034642C" w:rsidRDefault="00EE36DE" w:rsidP="00EE36DE">
      <w:pPr>
        <w:pStyle w:val="ListParagraph"/>
        <w:numPr>
          <w:ilvl w:val="0"/>
          <w:numId w:val="2"/>
        </w:numPr>
        <w:autoSpaceDE w:val="0"/>
        <w:autoSpaceDN w:val="0"/>
        <w:adjustRightInd w:val="0"/>
        <w:spacing w:after="0" w:line="240" w:lineRule="auto"/>
        <w:ind w:left="1134" w:firstLine="0"/>
        <w:rPr>
          <w:rFonts w:ascii="Arial" w:hAnsi="Arial" w:cs="Arial"/>
          <w:bCs/>
          <w:i/>
          <w:color w:val="1A181C"/>
        </w:rPr>
      </w:pPr>
      <w:r w:rsidRPr="0034642C">
        <w:rPr>
          <w:rFonts w:ascii="Arial" w:hAnsi="Arial" w:cs="Arial"/>
          <w:bCs/>
          <w:i/>
          <w:color w:val="1A181C"/>
        </w:rPr>
        <w:t>[item]</w:t>
      </w:r>
    </w:p>
    <w:p w14:paraId="62D1163B" w14:textId="77777777" w:rsidR="00EE36DE" w:rsidRPr="0034642C" w:rsidRDefault="00EE36DE" w:rsidP="00EE36DE">
      <w:pPr>
        <w:pStyle w:val="ListParagraph"/>
        <w:numPr>
          <w:ilvl w:val="0"/>
          <w:numId w:val="2"/>
        </w:numPr>
        <w:autoSpaceDE w:val="0"/>
        <w:autoSpaceDN w:val="0"/>
        <w:adjustRightInd w:val="0"/>
        <w:spacing w:after="0" w:line="240" w:lineRule="auto"/>
        <w:ind w:left="1134" w:firstLine="0"/>
        <w:rPr>
          <w:rFonts w:ascii="Arial" w:hAnsi="Arial" w:cs="Arial"/>
          <w:bCs/>
          <w:i/>
          <w:color w:val="1A181C"/>
        </w:rPr>
      </w:pPr>
      <w:r w:rsidRPr="0034642C">
        <w:rPr>
          <w:rFonts w:ascii="Arial" w:hAnsi="Arial" w:cs="Arial"/>
          <w:bCs/>
          <w:i/>
          <w:color w:val="1A181C"/>
        </w:rPr>
        <w:t>[item]</w:t>
      </w:r>
    </w:p>
    <w:p w14:paraId="0A4EC5FB" w14:textId="77777777" w:rsidR="00EE36DE" w:rsidRPr="0034642C" w:rsidRDefault="00EE36DE" w:rsidP="00EE36DE">
      <w:pPr>
        <w:pStyle w:val="ListParagraph"/>
        <w:numPr>
          <w:ilvl w:val="0"/>
          <w:numId w:val="2"/>
        </w:numPr>
        <w:autoSpaceDE w:val="0"/>
        <w:autoSpaceDN w:val="0"/>
        <w:adjustRightInd w:val="0"/>
        <w:spacing w:after="0" w:line="240" w:lineRule="auto"/>
        <w:ind w:left="1134" w:firstLine="0"/>
        <w:rPr>
          <w:rFonts w:ascii="Arial" w:hAnsi="Arial" w:cs="Arial"/>
          <w:bCs/>
          <w:i/>
          <w:color w:val="1A181C"/>
        </w:rPr>
      </w:pPr>
      <w:r w:rsidRPr="0034642C">
        <w:rPr>
          <w:rFonts w:ascii="Arial" w:hAnsi="Arial" w:cs="Arial"/>
          <w:bCs/>
          <w:i/>
          <w:color w:val="1A181C"/>
        </w:rPr>
        <w:t>[item]</w:t>
      </w:r>
      <w:r w:rsidRPr="0034642C">
        <w:rPr>
          <w:rFonts w:ascii="Arial" w:hAnsi="Arial" w:cs="Arial"/>
          <w:bCs/>
          <w:color w:val="1A181C"/>
        </w:rPr>
        <w:t>.</w:t>
      </w:r>
    </w:p>
    <w:p w14:paraId="0B0DDAEB"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2D942DB5"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r w:rsidRPr="0034642C">
        <w:rPr>
          <w:rFonts w:ascii="Arial" w:hAnsi="Arial" w:cs="Arial"/>
          <w:bCs/>
          <w:color w:val="1A181C"/>
        </w:rPr>
        <w:t xml:space="preserve">Below are opportunities your staff identified that they would like to see resolved: </w:t>
      </w:r>
    </w:p>
    <w:p w14:paraId="28AA4568" w14:textId="77777777" w:rsidR="00EE36DE" w:rsidRPr="0034642C" w:rsidRDefault="00EE36DE" w:rsidP="00EE36DE">
      <w:pPr>
        <w:pStyle w:val="ListParagraph"/>
        <w:numPr>
          <w:ilvl w:val="0"/>
          <w:numId w:val="2"/>
        </w:numPr>
        <w:autoSpaceDE w:val="0"/>
        <w:autoSpaceDN w:val="0"/>
        <w:adjustRightInd w:val="0"/>
        <w:spacing w:after="0" w:line="240" w:lineRule="auto"/>
        <w:ind w:left="1134" w:firstLine="0"/>
        <w:rPr>
          <w:rFonts w:ascii="Arial" w:hAnsi="Arial" w:cs="Arial"/>
          <w:bCs/>
          <w:i/>
          <w:color w:val="1A181C"/>
        </w:rPr>
      </w:pPr>
      <w:r w:rsidRPr="0034642C">
        <w:rPr>
          <w:rFonts w:ascii="Arial" w:hAnsi="Arial" w:cs="Arial"/>
          <w:bCs/>
          <w:i/>
          <w:color w:val="1A181C"/>
        </w:rPr>
        <w:t>[item]</w:t>
      </w:r>
    </w:p>
    <w:p w14:paraId="273579A7" w14:textId="77777777" w:rsidR="00EE36DE" w:rsidRPr="0034642C" w:rsidRDefault="00EE36DE" w:rsidP="00EE36DE">
      <w:pPr>
        <w:pStyle w:val="ListParagraph"/>
        <w:numPr>
          <w:ilvl w:val="0"/>
          <w:numId w:val="2"/>
        </w:numPr>
        <w:autoSpaceDE w:val="0"/>
        <w:autoSpaceDN w:val="0"/>
        <w:adjustRightInd w:val="0"/>
        <w:spacing w:after="0" w:line="240" w:lineRule="auto"/>
        <w:ind w:left="1134" w:firstLine="0"/>
        <w:rPr>
          <w:rFonts w:ascii="Arial" w:hAnsi="Arial" w:cs="Arial"/>
          <w:bCs/>
          <w:i/>
          <w:color w:val="1A181C"/>
        </w:rPr>
      </w:pPr>
      <w:r w:rsidRPr="0034642C">
        <w:rPr>
          <w:rFonts w:ascii="Arial" w:hAnsi="Arial" w:cs="Arial"/>
          <w:bCs/>
          <w:i/>
          <w:color w:val="1A181C"/>
        </w:rPr>
        <w:t>[item]</w:t>
      </w:r>
    </w:p>
    <w:p w14:paraId="4988D176" w14:textId="77777777" w:rsidR="00EE36DE" w:rsidRPr="0034642C" w:rsidRDefault="00EE36DE" w:rsidP="00EE36DE">
      <w:pPr>
        <w:pStyle w:val="ListParagraph"/>
        <w:numPr>
          <w:ilvl w:val="0"/>
          <w:numId w:val="2"/>
        </w:numPr>
        <w:autoSpaceDE w:val="0"/>
        <w:autoSpaceDN w:val="0"/>
        <w:adjustRightInd w:val="0"/>
        <w:spacing w:after="0" w:line="240" w:lineRule="auto"/>
        <w:ind w:left="1134" w:firstLine="0"/>
        <w:rPr>
          <w:rFonts w:ascii="Arial" w:hAnsi="Arial" w:cs="Arial"/>
          <w:bCs/>
          <w:i/>
          <w:color w:val="1A181C"/>
        </w:rPr>
      </w:pPr>
      <w:r w:rsidRPr="0034642C">
        <w:rPr>
          <w:rFonts w:ascii="Arial" w:hAnsi="Arial" w:cs="Arial"/>
          <w:bCs/>
          <w:i/>
          <w:color w:val="1A181C"/>
        </w:rPr>
        <w:t>[item]</w:t>
      </w:r>
      <w:r w:rsidRPr="0034642C">
        <w:rPr>
          <w:rFonts w:ascii="Arial" w:hAnsi="Arial" w:cs="Arial"/>
          <w:bCs/>
          <w:color w:val="1A181C"/>
        </w:rPr>
        <w:t>.</w:t>
      </w:r>
    </w:p>
    <w:p w14:paraId="20D874E2"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2B08D3DA"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r w:rsidRPr="0034642C">
        <w:rPr>
          <w:rFonts w:ascii="Arial" w:hAnsi="Arial" w:cs="Arial"/>
          <w:bCs/>
          <w:color w:val="1A181C"/>
        </w:rPr>
        <w:t xml:space="preserve">Please take a moment to consider these ideas and respond as to what actions, if any, are feasible for implementation. If any actions need to be clarified or amended, please feel free to do so. Please respond with the actions you prioritised and your anticipated date of completion for each item by </w:t>
      </w:r>
      <w:r w:rsidRPr="0034642C">
        <w:rPr>
          <w:rFonts w:ascii="Arial" w:hAnsi="Arial" w:cs="Arial"/>
          <w:bCs/>
          <w:i/>
          <w:color w:val="1A181C"/>
        </w:rPr>
        <w:t>[date – two weeks from date of this letter]</w:t>
      </w:r>
      <w:r w:rsidRPr="00453DA6">
        <w:rPr>
          <w:rFonts w:ascii="Arial" w:hAnsi="Arial" w:cs="Arial"/>
          <w:bCs/>
          <w:color w:val="1A181C"/>
        </w:rPr>
        <w:t>.</w:t>
      </w:r>
      <w:r w:rsidRPr="0034642C">
        <w:rPr>
          <w:rFonts w:ascii="Arial" w:hAnsi="Arial" w:cs="Arial"/>
          <w:bCs/>
          <w:color w:val="1A181C"/>
        </w:rPr>
        <w:t xml:space="preserve"> </w:t>
      </w:r>
    </w:p>
    <w:p w14:paraId="0CB40C31"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72447DE7"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r w:rsidRPr="0034642C">
        <w:rPr>
          <w:rFonts w:ascii="Arial" w:hAnsi="Arial" w:cs="Arial"/>
          <w:bCs/>
          <w:color w:val="1A181C"/>
        </w:rPr>
        <w:t>Once your response is received, the final action plan will be emailed to all members of the rounding team, to ensure agreed actions are completed.</w:t>
      </w:r>
    </w:p>
    <w:p w14:paraId="489EF968"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15D2F99A" w14:textId="77777777" w:rsidR="00EE36DE" w:rsidRPr="0034642C" w:rsidRDefault="00EE36DE" w:rsidP="00EE36DE">
      <w:pPr>
        <w:autoSpaceDE w:val="0"/>
        <w:autoSpaceDN w:val="0"/>
        <w:adjustRightInd w:val="0"/>
        <w:spacing w:after="0" w:line="240" w:lineRule="auto"/>
        <w:ind w:left="993"/>
        <w:rPr>
          <w:rFonts w:ascii="Arial" w:hAnsi="Arial" w:cs="Arial"/>
          <w:bCs/>
          <w:i/>
          <w:color w:val="1A181C"/>
        </w:rPr>
      </w:pPr>
      <w:r w:rsidRPr="0034642C">
        <w:rPr>
          <w:rFonts w:ascii="Arial" w:hAnsi="Arial" w:cs="Arial"/>
          <w:bCs/>
          <w:i/>
          <w:color w:val="1A181C"/>
        </w:rPr>
        <w:t>[Attach summary of topics discussed and proposed solutions by staff]</w:t>
      </w:r>
      <w:r>
        <w:rPr>
          <w:rFonts w:ascii="Arial" w:hAnsi="Arial" w:cs="Arial"/>
          <w:bCs/>
          <w:i/>
          <w:color w:val="1A181C"/>
        </w:rPr>
        <w:t xml:space="preserve"> </w:t>
      </w:r>
    </w:p>
    <w:p w14:paraId="59BE5539"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75D84219" w14:textId="77777777" w:rsidR="00EE36DE" w:rsidRPr="0034642C" w:rsidRDefault="00EE36DE" w:rsidP="00EE36DE">
      <w:pPr>
        <w:pStyle w:val="ListParagraph"/>
        <w:spacing w:after="0"/>
        <w:ind w:left="993"/>
        <w:rPr>
          <w:rFonts w:ascii="Arial" w:hAnsi="Arial" w:cs="Arial"/>
        </w:rPr>
      </w:pPr>
      <w:r w:rsidRPr="0034642C">
        <w:rPr>
          <w:rFonts w:ascii="Arial" w:hAnsi="Arial" w:cs="Arial"/>
        </w:rPr>
        <w:t>We also ask for your feedback on the IPC walk round process. Do you have any recommendations as to what would make these IPC walk rounds more effective? Have you found participation in the IPC walk rounds beneficial?</w:t>
      </w:r>
    </w:p>
    <w:p w14:paraId="046CA37C" w14:textId="77777777" w:rsidR="00EE36DE" w:rsidRDefault="00EE36DE" w:rsidP="00EE36DE">
      <w:pPr>
        <w:autoSpaceDE w:val="0"/>
        <w:autoSpaceDN w:val="0"/>
        <w:adjustRightInd w:val="0"/>
        <w:spacing w:after="0" w:line="240" w:lineRule="auto"/>
        <w:ind w:left="993"/>
        <w:rPr>
          <w:rFonts w:ascii="Arial" w:hAnsi="Arial" w:cs="Arial"/>
          <w:bCs/>
          <w:color w:val="1A181C"/>
        </w:rPr>
      </w:pPr>
    </w:p>
    <w:p w14:paraId="56C87CD3" w14:textId="77777777" w:rsidR="00EE36DE" w:rsidRDefault="00EE36DE" w:rsidP="00EE36DE">
      <w:pPr>
        <w:autoSpaceDE w:val="0"/>
        <w:autoSpaceDN w:val="0"/>
        <w:adjustRightInd w:val="0"/>
        <w:spacing w:after="0" w:line="240" w:lineRule="auto"/>
        <w:ind w:left="993"/>
        <w:rPr>
          <w:rFonts w:ascii="Arial" w:hAnsi="Arial" w:cs="Arial"/>
          <w:bCs/>
          <w:color w:val="1A181C"/>
        </w:rPr>
      </w:pPr>
      <w:r>
        <w:rPr>
          <w:rFonts w:ascii="Arial" w:hAnsi="Arial" w:cs="Arial"/>
          <w:bCs/>
          <w:color w:val="1A181C"/>
        </w:rPr>
        <w:t>Thank you for your dedication to providing the highest quality of care to our patients.</w:t>
      </w:r>
    </w:p>
    <w:p w14:paraId="64698E01"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4079B705" w14:textId="77777777" w:rsidR="00EE36DE" w:rsidRPr="0034642C" w:rsidRDefault="00EE36DE" w:rsidP="00EE36DE">
      <w:pPr>
        <w:autoSpaceDE w:val="0"/>
        <w:autoSpaceDN w:val="0"/>
        <w:adjustRightInd w:val="0"/>
        <w:spacing w:line="240" w:lineRule="auto"/>
        <w:ind w:left="993"/>
        <w:rPr>
          <w:rFonts w:ascii="Arial" w:hAnsi="Arial" w:cs="Arial"/>
          <w:bCs/>
          <w:color w:val="1A181C"/>
        </w:rPr>
      </w:pPr>
      <w:r w:rsidRPr="0034642C">
        <w:rPr>
          <w:rFonts w:ascii="Arial" w:hAnsi="Arial" w:cs="Arial"/>
          <w:bCs/>
          <w:color w:val="1A181C"/>
        </w:rPr>
        <w:t>Kind regards</w:t>
      </w:r>
    </w:p>
    <w:p w14:paraId="186F21EC" w14:textId="77777777" w:rsidR="00EE36DE" w:rsidRPr="00453DA6" w:rsidRDefault="00EE36DE" w:rsidP="00EE36DE">
      <w:pPr>
        <w:autoSpaceDE w:val="0"/>
        <w:autoSpaceDN w:val="0"/>
        <w:adjustRightInd w:val="0"/>
        <w:spacing w:after="0" w:line="240" w:lineRule="auto"/>
        <w:ind w:left="993"/>
        <w:rPr>
          <w:rFonts w:ascii="Arial" w:hAnsi="Arial" w:cs="Arial"/>
          <w:bCs/>
          <w:i/>
          <w:color w:val="1A181C"/>
        </w:rPr>
      </w:pPr>
      <w:r w:rsidRPr="00453DA6">
        <w:rPr>
          <w:rFonts w:ascii="Arial" w:hAnsi="Arial" w:cs="Arial"/>
          <w:bCs/>
          <w:i/>
          <w:color w:val="1A181C"/>
        </w:rPr>
        <w:t>[IPC staff]</w:t>
      </w:r>
    </w:p>
    <w:p w14:paraId="7A750BCF" w14:textId="77777777" w:rsidR="00EE36DE" w:rsidRPr="0034642C" w:rsidRDefault="00EE36DE" w:rsidP="00EE36DE">
      <w:pPr>
        <w:pStyle w:val="ListParagraph"/>
        <w:ind w:left="993"/>
        <w:rPr>
          <w:rFonts w:ascii="Arial" w:hAnsi="Arial" w:cs="Arial"/>
        </w:rPr>
      </w:pPr>
    </w:p>
    <w:p w14:paraId="7753036D" w14:textId="5D1DC067" w:rsidR="00EE36DE" w:rsidRPr="00266E11" w:rsidRDefault="00EE36DE" w:rsidP="00EE36DE">
      <w:pPr>
        <w:pStyle w:val="ListParagraph"/>
        <w:numPr>
          <w:ilvl w:val="2"/>
          <w:numId w:val="1"/>
        </w:numPr>
        <w:ind w:left="709"/>
        <w:rPr>
          <w:rFonts w:ascii="Arial" w:hAnsi="Arial" w:cs="Arial"/>
          <w:b/>
        </w:rPr>
      </w:pPr>
      <w:r w:rsidRPr="00266E11">
        <w:rPr>
          <w:rFonts w:ascii="Arial" w:hAnsi="Arial" w:cs="Arial"/>
          <w:b/>
        </w:rPr>
        <w:t xml:space="preserve">Final communications – summary of final agreed actions to </w:t>
      </w:r>
      <w:r w:rsidR="00266E11" w:rsidRPr="00266E11">
        <w:rPr>
          <w:rFonts w:ascii="Arial" w:hAnsi="Arial" w:cs="Arial"/>
          <w:b/>
        </w:rPr>
        <w:t>clinical and operational leader</w:t>
      </w:r>
      <w:r w:rsidRPr="00266E11">
        <w:rPr>
          <w:rFonts w:ascii="Arial" w:hAnsi="Arial" w:cs="Arial"/>
          <w:b/>
        </w:rPr>
        <w:t xml:space="preserve">: </w:t>
      </w:r>
    </w:p>
    <w:p w14:paraId="46B756EC" w14:textId="77777777" w:rsidR="00EE36DE" w:rsidRPr="0034642C" w:rsidRDefault="00EE36DE" w:rsidP="00EE36DE">
      <w:pPr>
        <w:pStyle w:val="ListParagraph"/>
        <w:ind w:left="709"/>
        <w:rPr>
          <w:rFonts w:ascii="Arial" w:hAnsi="Arial" w:cs="Arial"/>
        </w:rPr>
      </w:pPr>
    </w:p>
    <w:p w14:paraId="028E6BFD" w14:textId="236EA63B" w:rsidR="00EE36DE" w:rsidRPr="0034642C" w:rsidRDefault="00EE36DE" w:rsidP="00EE36DE">
      <w:pPr>
        <w:pStyle w:val="ListParagraph"/>
        <w:ind w:left="557" w:firstLine="436"/>
        <w:rPr>
          <w:rFonts w:ascii="Arial" w:hAnsi="Arial" w:cs="Arial"/>
        </w:rPr>
      </w:pPr>
      <w:r w:rsidRPr="0034642C">
        <w:rPr>
          <w:rFonts w:ascii="Arial" w:hAnsi="Arial" w:cs="Arial"/>
        </w:rPr>
        <w:t xml:space="preserve">Kia </w:t>
      </w:r>
      <w:proofErr w:type="spellStart"/>
      <w:r w:rsidRPr="0034642C">
        <w:rPr>
          <w:rFonts w:ascii="Arial" w:hAnsi="Arial" w:cs="Arial"/>
        </w:rPr>
        <w:t>ora</w:t>
      </w:r>
      <w:proofErr w:type="spellEnd"/>
      <w:r w:rsidRPr="0034642C">
        <w:rPr>
          <w:rFonts w:ascii="Arial" w:hAnsi="Arial" w:cs="Arial"/>
        </w:rPr>
        <w:t xml:space="preserve"> </w:t>
      </w:r>
      <w:r>
        <w:rPr>
          <w:rFonts w:ascii="Arial" w:hAnsi="Arial" w:cs="Arial"/>
          <w:i/>
        </w:rPr>
        <w:t>[</w:t>
      </w:r>
      <w:r w:rsidR="00266E11" w:rsidRPr="00266E11">
        <w:rPr>
          <w:rFonts w:ascii="Arial" w:hAnsi="Arial" w:cs="Arial"/>
          <w:i/>
        </w:rPr>
        <w:t xml:space="preserve">clinical and operational leader </w:t>
      </w:r>
      <w:r w:rsidRPr="0034642C">
        <w:rPr>
          <w:rFonts w:ascii="Arial" w:hAnsi="Arial" w:cs="Arial"/>
          <w:i/>
        </w:rPr>
        <w:t>name]</w:t>
      </w:r>
    </w:p>
    <w:p w14:paraId="2CD16AA1" w14:textId="77777777" w:rsidR="00EE36DE" w:rsidRPr="0034642C" w:rsidRDefault="00EE36DE" w:rsidP="00EE36DE">
      <w:pPr>
        <w:spacing w:after="0" w:line="240" w:lineRule="auto"/>
        <w:ind w:left="993"/>
        <w:rPr>
          <w:rFonts w:ascii="Arial" w:hAnsi="Arial" w:cs="Arial"/>
          <w:bCs/>
          <w:color w:val="1A181C"/>
        </w:rPr>
      </w:pPr>
    </w:p>
    <w:p w14:paraId="78F47249"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r w:rsidRPr="0034642C">
        <w:rPr>
          <w:rFonts w:ascii="Arial" w:hAnsi="Arial" w:cs="Arial"/>
          <w:bCs/>
          <w:color w:val="1A181C"/>
        </w:rPr>
        <w:t xml:space="preserve">Thank you very much for committing your time and participating in the IPC walk round to </w:t>
      </w:r>
      <w:r w:rsidRPr="0034642C">
        <w:rPr>
          <w:rFonts w:ascii="Arial" w:hAnsi="Arial" w:cs="Arial"/>
          <w:bCs/>
          <w:i/>
          <w:color w:val="1A181C"/>
        </w:rPr>
        <w:t>[ward]</w:t>
      </w:r>
      <w:r w:rsidRPr="0034642C">
        <w:rPr>
          <w:rFonts w:ascii="Arial" w:hAnsi="Arial" w:cs="Arial"/>
          <w:bCs/>
          <w:color w:val="1A181C"/>
        </w:rPr>
        <w:t xml:space="preserve"> on </w:t>
      </w:r>
      <w:r w:rsidRPr="0034642C">
        <w:rPr>
          <w:rFonts w:ascii="Arial" w:hAnsi="Arial" w:cs="Arial"/>
          <w:bCs/>
          <w:i/>
          <w:color w:val="1A181C"/>
        </w:rPr>
        <w:t>[date]</w:t>
      </w:r>
      <w:r w:rsidRPr="00453DA6">
        <w:rPr>
          <w:rFonts w:ascii="Arial" w:hAnsi="Arial" w:cs="Arial"/>
          <w:bCs/>
          <w:color w:val="1A181C"/>
        </w:rPr>
        <w:t>.</w:t>
      </w:r>
      <w:r w:rsidRPr="0034642C">
        <w:rPr>
          <w:rFonts w:ascii="Arial" w:hAnsi="Arial" w:cs="Arial"/>
          <w:bCs/>
          <w:color w:val="1A181C"/>
        </w:rPr>
        <w:t xml:space="preserve"> </w:t>
      </w:r>
    </w:p>
    <w:p w14:paraId="54D15C85"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7ED739D9"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r w:rsidRPr="0034642C">
        <w:rPr>
          <w:rFonts w:ascii="Arial" w:hAnsi="Arial" w:cs="Arial"/>
          <w:bCs/>
          <w:color w:val="1A181C"/>
        </w:rPr>
        <w:t xml:space="preserve">As agreed, please find attached the final version of the action plan that emphasises the IPC action points we will take forward together with the intention of resolving or raising further awareness on the issue. </w:t>
      </w:r>
    </w:p>
    <w:p w14:paraId="21D32A60"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3D0D781F"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r w:rsidRPr="0034642C">
        <w:rPr>
          <w:rFonts w:ascii="Arial" w:hAnsi="Arial" w:cs="Arial"/>
          <w:bCs/>
          <w:color w:val="1A181C"/>
        </w:rPr>
        <w:t>Again, we would like to mention the positive feedback provided by your staff:</w:t>
      </w:r>
    </w:p>
    <w:p w14:paraId="48C60F88" w14:textId="77777777" w:rsidR="00EE36DE" w:rsidRPr="0034642C" w:rsidRDefault="00EE36DE" w:rsidP="00EE36DE">
      <w:pPr>
        <w:pStyle w:val="ListParagraph"/>
        <w:numPr>
          <w:ilvl w:val="0"/>
          <w:numId w:val="2"/>
        </w:numPr>
        <w:autoSpaceDE w:val="0"/>
        <w:autoSpaceDN w:val="0"/>
        <w:adjustRightInd w:val="0"/>
        <w:spacing w:after="0" w:line="240" w:lineRule="auto"/>
        <w:ind w:left="1134" w:firstLine="0"/>
        <w:rPr>
          <w:rFonts w:ascii="Arial" w:hAnsi="Arial" w:cs="Arial"/>
          <w:bCs/>
          <w:i/>
          <w:color w:val="1A181C"/>
        </w:rPr>
      </w:pPr>
      <w:r w:rsidRPr="0034642C">
        <w:rPr>
          <w:rFonts w:ascii="Arial" w:hAnsi="Arial" w:cs="Arial"/>
          <w:bCs/>
          <w:i/>
          <w:color w:val="1A181C"/>
        </w:rPr>
        <w:t>[item]</w:t>
      </w:r>
    </w:p>
    <w:p w14:paraId="714EBF2D" w14:textId="77777777" w:rsidR="00EE36DE" w:rsidRPr="0034642C" w:rsidRDefault="00EE36DE" w:rsidP="00EE36DE">
      <w:pPr>
        <w:pStyle w:val="ListParagraph"/>
        <w:numPr>
          <w:ilvl w:val="0"/>
          <w:numId w:val="2"/>
        </w:numPr>
        <w:autoSpaceDE w:val="0"/>
        <w:autoSpaceDN w:val="0"/>
        <w:adjustRightInd w:val="0"/>
        <w:spacing w:after="0" w:line="240" w:lineRule="auto"/>
        <w:ind w:left="1134" w:firstLine="0"/>
        <w:rPr>
          <w:rFonts w:ascii="Arial" w:hAnsi="Arial" w:cs="Arial"/>
          <w:bCs/>
          <w:i/>
          <w:color w:val="1A181C"/>
        </w:rPr>
      </w:pPr>
      <w:r w:rsidRPr="0034642C">
        <w:rPr>
          <w:rFonts w:ascii="Arial" w:hAnsi="Arial" w:cs="Arial"/>
          <w:bCs/>
          <w:i/>
          <w:color w:val="1A181C"/>
        </w:rPr>
        <w:t>[item]</w:t>
      </w:r>
    </w:p>
    <w:p w14:paraId="75091B54" w14:textId="77777777" w:rsidR="00EE36DE" w:rsidRPr="0034642C" w:rsidRDefault="00EE36DE" w:rsidP="00EE36DE">
      <w:pPr>
        <w:pStyle w:val="ListParagraph"/>
        <w:numPr>
          <w:ilvl w:val="0"/>
          <w:numId w:val="2"/>
        </w:numPr>
        <w:autoSpaceDE w:val="0"/>
        <w:autoSpaceDN w:val="0"/>
        <w:adjustRightInd w:val="0"/>
        <w:spacing w:after="0" w:line="240" w:lineRule="auto"/>
        <w:ind w:left="1134" w:firstLine="0"/>
        <w:rPr>
          <w:rFonts w:ascii="Arial" w:hAnsi="Arial" w:cs="Arial"/>
          <w:bCs/>
          <w:i/>
          <w:color w:val="1A181C"/>
        </w:rPr>
      </w:pPr>
      <w:r w:rsidRPr="0034642C">
        <w:rPr>
          <w:rFonts w:ascii="Arial" w:hAnsi="Arial" w:cs="Arial"/>
          <w:bCs/>
          <w:i/>
          <w:color w:val="1A181C"/>
        </w:rPr>
        <w:t>[item]</w:t>
      </w:r>
      <w:r w:rsidRPr="0034642C">
        <w:rPr>
          <w:rFonts w:ascii="Arial" w:hAnsi="Arial" w:cs="Arial"/>
          <w:bCs/>
          <w:color w:val="1A181C"/>
        </w:rPr>
        <w:t>.</w:t>
      </w:r>
    </w:p>
    <w:p w14:paraId="796A5AA0"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0023A8BC"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r w:rsidRPr="0034642C">
        <w:rPr>
          <w:rFonts w:ascii="Arial" w:hAnsi="Arial" w:cs="Arial"/>
          <w:bCs/>
          <w:color w:val="1A181C"/>
        </w:rPr>
        <w:t>Below are the final actions and intended deadlines to be worked on by you and your team:</w:t>
      </w:r>
    </w:p>
    <w:p w14:paraId="730CEA78" w14:textId="77777777" w:rsidR="00EE36DE" w:rsidRPr="0034642C" w:rsidRDefault="00EE36DE" w:rsidP="00EE36DE">
      <w:pPr>
        <w:pStyle w:val="ListParagraph"/>
        <w:numPr>
          <w:ilvl w:val="0"/>
          <w:numId w:val="2"/>
        </w:numPr>
        <w:autoSpaceDE w:val="0"/>
        <w:autoSpaceDN w:val="0"/>
        <w:adjustRightInd w:val="0"/>
        <w:spacing w:after="0" w:line="240" w:lineRule="auto"/>
        <w:ind w:left="1134" w:firstLine="0"/>
        <w:rPr>
          <w:rFonts w:ascii="Arial" w:hAnsi="Arial" w:cs="Arial"/>
          <w:bCs/>
          <w:i/>
          <w:color w:val="1A181C"/>
        </w:rPr>
      </w:pPr>
      <w:r w:rsidRPr="0034642C">
        <w:rPr>
          <w:rFonts w:ascii="Arial" w:hAnsi="Arial" w:cs="Arial"/>
          <w:bCs/>
          <w:i/>
          <w:color w:val="1A181C"/>
        </w:rPr>
        <w:t>[item]; [deadline date]</w:t>
      </w:r>
    </w:p>
    <w:p w14:paraId="518BE3F2" w14:textId="77777777" w:rsidR="00EE36DE" w:rsidRPr="0034642C" w:rsidRDefault="00EE36DE" w:rsidP="00EE36DE">
      <w:pPr>
        <w:pStyle w:val="ListParagraph"/>
        <w:numPr>
          <w:ilvl w:val="0"/>
          <w:numId w:val="2"/>
        </w:numPr>
        <w:autoSpaceDE w:val="0"/>
        <w:autoSpaceDN w:val="0"/>
        <w:adjustRightInd w:val="0"/>
        <w:spacing w:after="0" w:line="240" w:lineRule="auto"/>
        <w:ind w:left="1134" w:firstLine="0"/>
        <w:rPr>
          <w:rFonts w:ascii="Arial" w:hAnsi="Arial" w:cs="Arial"/>
          <w:bCs/>
          <w:i/>
          <w:color w:val="1A181C"/>
        </w:rPr>
      </w:pPr>
      <w:r w:rsidRPr="0034642C">
        <w:rPr>
          <w:rFonts w:ascii="Arial" w:hAnsi="Arial" w:cs="Arial"/>
          <w:bCs/>
          <w:i/>
          <w:color w:val="1A181C"/>
        </w:rPr>
        <w:t>[item]; [deadline date]</w:t>
      </w:r>
    </w:p>
    <w:p w14:paraId="7EB4A7C8" w14:textId="77777777" w:rsidR="00EE36DE" w:rsidRPr="0034642C" w:rsidRDefault="00EE36DE" w:rsidP="00EE36DE">
      <w:pPr>
        <w:pStyle w:val="ListParagraph"/>
        <w:numPr>
          <w:ilvl w:val="0"/>
          <w:numId w:val="2"/>
        </w:numPr>
        <w:autoSpaceDE w:val="0"/>
        <w:autoSpaceDN w:val="0"/>
        <w:adjustRightInd w:val="0"/>
        <w:spacing w:after="0" w:line="240" w:lineRule="auto"/>
        <w:ind w:left="1134" w:firstLine="0"/>
        <w:rPr>
          <w:rFonts w:ascii="Arial" w:hAnsi="Arial" w:cs="Arial"/>
          <w:bCs/>
          <w:i/>
          <w:color w:val="1A181C"/>
        </w:rPr>
      </w:pPr>
      <w:r w:rsidRPr="0034642C">
        <w:rPr>
          <w:rFonts w:ascii="Arial" w:hAnsi="Arial" w:cs="Arial"/>
          <w:bCs/>
          <w:i/>
          <w:color w:val="1A181C"/>
        </w:rPr>
        <w:t>[item]; [deadline date]</w:t>
      </w:r>
      <w:r w:rsidRPr="0034642C">
        <w:rPr>
          <w:rFonts w:ascii="Arial" w:hAnsi="Arial" w:cs="Arial"/>
          <w:bCs/>
          <w:color w:val="1A181C"/>
        </w:rPr>
        <w:t>.</w:t>
      </w:r>
    </w:p>
    <w:p w14:paraId="7395A0EF"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4E4BE5A3" w14:textId="662B2C88" w:rsidR="00EE36DE" w:rsidRPr="0034642C" w:rsidRDefault="00EE36DE" w:rsidP="00EE36DE">
      <w:pPr>
        <w:autoSpaceDE w:val="0"/>
        <w:autoSpaceDN w:val="0"/>
        <w:adjustRightInd w:val="0"/>
        <w:spacing w:after="0" w:line="240" w:lineRule="auto"/>
        <w:ind w:left="993"/>
        <w:rPr>
          <w:rFonts w:ascii="Arial" w:hAnsi="Arial" w:cs="Arial"/>
          <w:bCs/>
          <w:color w:val="1A181C"/>
        </w:rPr>
      </w:pPr>
      <w:r w:rsidRPr="0034642C">
        <w:rPr>
          <w:rFonts w:ascii="Arial" w:hAnsi="Arial" w:cs="Arial"/>
          <w:bCs/>
          <w:color w:val="1A181C"/>
        </w:rPr>
        <w:t>Please keep me apprised of your progress, so I can inform the appropriate leaders and committees</w:t>
      </w:r>
      <w:r w:rsidR="00F708A9">
        <w:rPr>
          <w:rFonts w:ascii="Arial" w:hAnsi="Arial" w:cs="Arial"/>
          <w:bCs/>
          <w:color w:val="1A181C"/>
        </w:rPr>
        <w:t>,</w:t>
      </w:r>
      <w:r w:rsidRPr="0034642C">
        <w:rPr>
          <w:rFonts w:ascii="Arial" w:hAnsi="Arial" w:cs="Arial"/>
          <w:bCs/>
          <w:color w:val="1A181C"/>
        </w:rPr>
        <w:t xml:space="preserve"> and keep the IPC walk rounds database up to date. Please also contact me if you have any questions or concerns related to the action implementation.</w:t>
      </w:r>
    </w:p>
    <w:p w14:paraId="50B57EF2" w14:textId="77777777" w:rsidR="00EE36DE" w:rsidRPr="0034642C" w:rsidRDefault="00EE36DE" w:rsidP="00EE36DE">
      <w:pPr>
        <w:autoSpaceDE w:val="0"/>
        <w:autoSpaceDN w:val="0"/>
        <w:adjustRightInd w:val="0"/>
        <w:spacing w:after="0" w:line="240" w:lineRule="auto"/>
        <w:ind w:left="993"/>
        <w:rPr>
          <w:rFonts w:ascii="Arial" w:hAnsi="Arial" w:cs="Arial"/>
          <w:bCs/>
          <w:color w:val="1A181C"/>
        </w:rPr>
      </w:pPr>
    </w:p>
    <w:p w14:paraId="5DD3F6DC" w14:textId="77777777" w:rsidR="00EE36DE" w:rsidRPr="0034642C" w:rsidRDefault="00EE36DE" w:rsidP="00EE36DE">
      <w:pPr>
        <w:autoSpaceDE w:val="0"/>
        <w:autoSpaceDN w:val="0"/>
        <w:adjustRightInd w:val="0"/>
        <w:spacing w:line="240" w:lineRule="auto"/>
        <w:ind w:left="993"/>
        <w:rPr>
          <w:rFonts w:ascii="Arial" w:hAnsi="Arial" w:cs="Arial"/>
          <w:bCs/>
          <w:color w:val="1A181C"/>
        </w:rPr>
      </w:pPr>
      <w:r w:rsidRPr="0034642C">
        <w:rPr>
          <w:rFonts w:ascii="Arial" w:hAnsi="Arial" w:cs="Arial"/>
          <w:bCs/>
          <w:color w:val="1A181C"/>
        </w:rPr>
        <w:t>Kind regards</w:t>
      </w:r>
    </w:p>
    <w:p w14:paraId="27B233CF" w14:textId="77777777" w:rsidR="00EE36DE" w:rsidRPr="0034642C" w:rsidRDefault="00EE36DE" w:rsidP="00EE36DE">
      <w:pPr>
        <w:autoSpaceDE w:val="0"/>
        <w:autoSpaceDN w:val="0"/>
        <w:adjustRightInd w:val="0"/>
        <w:spacing w:after="0" w:line="240" w:lineRule="auto"/>
        <w:ind w:left="993"/>
        <w:rPr>
          <w:rFonts w:ascii="Arial" w:hAnsi="Arial" w:cs="Arial"/>
          <w:bCs/>
          <w:i/>
          <w:color w:val="1A181C"/>
        </w:rPr>
      </w:pPr>
      <w:r w:rsidRPr="0034642C">
        <w:rPr>
          <w:rFonts w:ascii="Arial" w:hAnsi="Arial" w:cs="Arial"/>
          <w:bCs/>
          <w:i/>
          <w:color w:val="1A181C"/>
        </w:rPr>
        <w:t>[IPC staff]</w:t>
      </w:r>
    </w:p>
    <w:p w14:paraId="7A7A5686" w14:textId="77777777" w:rsidR="00266EA7" w:rsidRDefault="00266EA7"/>
    <w:sectPr w:rsidR="00266E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3DDB5" w14:textId="77777777" w:rsidR="00EE36DE" w:rsidRDefault="00EE36DE" w:rsidP="00EE36DE">
      <w:pPr>
        <w:spacing w:after="0" w:line="240" w:lineRule="auto"/>
      </w:pPr>
      <w:r>
        <w:separator/>
      </w:r>
    </w:p>
  </w:endnote>
  <w:endnote w:type="continuationSeparator" w:id="0">
    <w:p w14:paraId="4B181A89" w14:textId="77777777" w:rsidR="00EE36DE" w:rsidRDefault="00EE36DE" w:rsidP="00EE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2D13" w14:textId="77777777" w:rsidR="00F1611D" w:rsidRDefault="00F16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F0AA" w14:textId="78F1A8D1" w:rsidR="00F1611D" w:rsidRPr="00340187" w:rsidRDefault="00340187">
    <w:pPr>
      <w:pStyle w:val="Footer"/>
      <w:rPr>
        <w:rFonts w:ascii="Arial" w:hAnsi="Arial" w:cs="Arial"/>
        <w:sz w:val="17"/>
        <w:szCs w:val="17"/>
      </w:rPr>
    </w:pPr>
    <w:r>
      <w:rPr>
        <w:rFonts w:ascii="Arial" w:hAnsi="Arial" w:cs="Arial"/>
        <w:sz w:val="17"/>
        <w:szCs w:val="17"/>
      </w:rPr>
      <w:t>Communication examples</w:t>
    </w:r>
    <w:r w:rsidRPr="0099305B">
      <w:rPr>
        <w:rFonts w:ascii="Arial" w:hAnsi="Arial" w:cs="Arial"/>
        <w:sz w:val="17"/>
        <w:szCs w:val="17"/>
      </w:rPr>
      <w:t xml:space="preserve"> to support providers in developing and implementing an IPC walk rounds programme. Part of the Health Quality &amp; Safety Commission’s</w:t>
    </w:r>
    <w:hyperlink r:id="rId1" w:history="1">
      <w:r w:rsidRPr="0099305B">
        <w:rPr>
          <w:rStyle w:val="Hyperlink"/>
          <w:rFonts w:ascii="Arial" w:hAnsi="Arial" w:cs="Arial"/>
          <w:i/>
          <w:sz w:val="17"/>
          <w:szCs w:val="17"/>
        </w:rPr>
        <w:t xml:space="preserve"> Infection prevention and control (IPC) walk rounds: Toolkit and implementation guide</w:t>
      </w:r>
    </w:hyperlink>
    <w:r w:rsidRPr="0099305B">
      <w:rPr>
        <w:rFonts w:ascii="Arial" w:hAnsi="Arial" w:cs="Arial"/>
        <w:sz w:val="17"/>
        <w:szCs w:val="17"/>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9DA4" w14:textId="77777777" w:rsidR="00F1611D" w:rsidRDefault="00F16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51D5E" w14:textId="77777777" w:rsidR="00EE36DE" w:rsidRDefault="00EE36DE" w:rsidP="00EE36DE">
      <w:pPr>
        <w:spacing w:after="0" w:line="240" w:lineRule="auto"/>
      </w:pPr>
      <w:r>
        <w:separator/>
      </w:r>
    </w:p>
  </w:footnote>
  <w:footnote w:type="continuationSeparator" w:id="0">
    <w:p w14:paraId="45DA1564" w14:textId="77777777" w:rsidR="00EE36DE" w:rsidRDefault="00EE36DE" w:rsidP="00EE36DE">
      <w:pPr>
        <w:spacing w:after="0" w:line="240" w:lineRule="auto"/>
      </w:pPr>
      <w:r>
        <w:continuationSeparator/>
      </w:r>
    </w:p>
  </w:footnote>
  <w:footnote w:id="1">
    <w:p w14:paraId="27B0C285" w14:textId="77777777" w:rsidR="00EE36DE" w:rsidRPr="00A856FD" w:rsidRDefault="00EE36DE" w:rsidP="00EE36DE">
      <w:pPr>
        <w:pStyle w:val="Bibliography"/>
        <w:rPr>
          <w:rFonts w:ascii="Arial" w:hAnsi="Arial" w:cs="Arial"/>
        </w:rPr>
      </w:pPr>
      <w:r w:rsidRPr="00A856FD">
        <w:rPr>
          <w:rStyle w:val="FootnoteReference"/>
          <w:rFonts w:ascii="Arial" w:hAnsi="Arial" w:cs="Arial"/>
          <w:sz w:val="20"/>
          <w:szCs w:val="20"/>
        </w:rPr>
        <w:footnoteRef/>
      </w:r>
      <w:r w:rsidRPr="00A856FD">
        <w:rPr>
          <w:rFonts w:ascii="Arial" w:hAnsi="Arial" w:cs="Arial"/>
          <w:sz w:val="20"/>
          <w:szCs w:val="20"/>
        </w:rPr>
        <w:t xml:space="preserve"> Quality Improvement Division, Health Service Executive. 2016. </w:t>
      </w:r>
      <w:r w:rsidRPr="00A856FD">
        <w:rPr>
          <w:rFonts w:ascii="Arial" w:hAnsi="Arial" w:cs="Arial"/>
          <w:i/>
          <w:sz w:val="20"/>
          <w:szCs w:val="20"/>
        </w:rPr>
        <w:t>Quality and Safety Walk-rounds: A co-designed approach, toolkit and case study report.</w:t>
      </w:r>
      <w:r w:rsidRPr="00A856FD">
        <w:rPr>
          <w:rFonts w:ascii="Arial" w:hAnsi="Arial" w:cs="Arial"/>
          <w:sz w:val="20"/>
          <w:szCs w:val="20"/>
        </w:rPr>
        <w:t xml:space="preserve"> Dublin, Ireland: Quality Improvement Division, Health Service Executive</w:t>
      </w:r>
      <w:r w:rsidRPr="00A856FD">
        <w:rPr>
          <w:rFonts w:ascii="Arial" w:hAnsi="Arial" w:cs="Arial"/>
          <w:i/>
          <w:sz w:val="20"/>
          <w:szCs w:val="20"/>
        </w:rPr>
        <w:t>.</w:t>
      </w:r>
    </w:p>
  </w:footnote>
  <w:footnote w:id="2">
    <w:p w14:paraId="4323314C" w14:textId="77777777" w:rsidR="00EE36DE" w:rsidRPr="00A856FD" w:rsidRDefault="00EE36DE" w:rsidP="00EE36DE">
      <w:pPr>
        <w:pStyle w:val="FootnoteText"/>
        <w:rPr>
          <w:rFonts w:ascii="Arial" w:hAnsi="Arial" w:cs="Arial"/>
        </w:rPr>
      </w:pPr>
      <w:r w:rsidRPr="00A856FD">
        <w:rPr>
          <w:rStyle w:val="FootnoteReference"/>
          <w:rFonts w:ascii="Arial" w:hAnsi="Arial" w:cs="Arial"/>
        </w:rPr>
        <w:footnoteRef/>
      </w:r>
      <w:r w:rsidRPr="00A856FD">
        <w:rPr>
          <w:rFonts w:ascii="Arial" w:hAnsi="Arial" w:cs="Arial"/>
        </w:rPr>
        <w:t xml:space="preserve"> </w:t>
      </w:r>
      <w:r w:rsidRPr="00A856FD">
        <w:rPr>
          <w:rFonts w:ascii="Arial" w:hAnsi="Arial" w:cs="Arial"/>
          <w:i/>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FEA5" w14:textId="77777777" w:rsidR="00F1611D" w:rsidRDefault="00F16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1360" w14:textId="77777777" w:rsidR="00F1611D" w:rsidRDefault="00F16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0FBC" w14:textId="77777777" w:rsidR="00F1611D" w:rsidRDefault="00F16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5D24"/>
    <w:multiLevelType w:val="hybridMultilevel"/>
    <w:tmpl w:val="08B42D5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 w15:restartNumberingAfterBreak="0">
    <w:nsid w:val="7A1E1E6A"/>
    <w:multiLevelType w:val="hybridMultilevel"/>
    <w:tmpl w:val="BCC443B6"/>
    <w:lvl w:ilvl="0" w:tplc="784445DC">
      <w:start w:val="1"/>
      <w:numFmt w:val="upperRoman"/>
      <w:lvlText w:val="%1."/>
      <w:lvlJc w:val="left"/>
      <w:pPr>
        <w:ind w:left="1080" w:hanging="720"/>
      </w:pPr>
      <w:rPr>
        <w:rFonts w:hint="default"/>
      </w:rPr>
    </w:lvl>
    <w:lvl w:ilvl="1" w:tplc="14090019">
      <w:start w:val="1"/>
      <w:numFmt w:val="lowerLetter"/>
      <w:lvlText w:val="%2."/>
      <w:lvlJc w:val="left"/>
      <w:pPr>
        <w:ind w:left="1440" w:hanging="360"/>
      </w:pPr>
    </w:lvl>
    <w:lvl w:ilvl="2" w:tplc="FC52792A">
      <w:start w:val="1"/>
      <w:numFmt w:val="decimal"/>
      <w:lvlText w:val="(%3)"/>
      <w:lvlJc w:val="right"/>
      <w:pPr>
        <w:ind w:left="2160" w:hanging="180"/>
      </w:pPr>
      <w:rPr>
        <w:rFonts w:hint="default"/>
      </w:rPr>
    </w:lvl>
    <w:lvl w:ilvl="3" w:tplc="14090019">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DE"/>
    <w:rsid w:val="00183055"/>
    <w:rsid w:val="00233C5D"/>
    <w:rsid w:val="00266E11"/>
    <w:rsid w:val="00266EA7"/>
    <w:rsid w:val="00282611"/>
    <w:rsid w:val="002A2F77"/>
    <w:rsid w:val="00340187"/>
    <w:rsid w:val="00407F0E"/>
    <w:rsid w:val="004E38AF"/>
    <w:rsid w:val="00611B7D"/>
    <w:rsid w:val="00641B46"/>
    <w:rsid w:val="00652A8C"/>
    <w:rsid w:val="00654CD5"/>
    <w:rsid w:val="0069400C"/>
    <w:rsid w:val="006A1A57"/>
    <w:rsid w:val="007E6050"/>
    <w:rsid w:val="008B785E"/>
    <w:rsid w:val="00A63DFE"/>
    <w:rsid w:val="00BF19E3"/>
    <w:rsid w:val="00C5154D"/>
    <w:rsid w:val="00D203C0"/>
    <w:rsid w:val="00EE36DE"/>
    <w:rsid w:val="00F1611D"/>
    <w:rsid w:val="00F26149"/>
    <w:rsid w:val="00F40E07"/>
    <w:rsid w:val="00F43FF6"/>
    <w:rsid w:val="00F579F2"/>
    <w:rsid w:val="00F708A9"/>
    <w:rsid w:val="00F907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361E62"/>
  <w15:chartTrackingRefBased/>
  <w15:docId w15:val="{7A0EB760-B3F1-414A-BED2-018D772C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6DE"/>
    <w:rPr>
      <w:lang w:eastAsia="en-US"/>
    </w:rPr>
  </w:style>
  <w:style w:type="paragraph" w:styleId="Heading1">
    <w:name w:val="heading 1"/>
    <w:basedOn w:val="Normal"/>
    <w:next w:val="Normal"/>
    <w:link w:val="Heading1Char"/>
    <w:uiPriority w:val="9"/>
    <w:qFormat/>
    <w:rsid w:val="00EE36DE"/>
    <w:pPr>
      <w:spacing w:before="240"/>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6DE"/>
    <w:rPr>
      <w:rFonts w:ascii="Arial" w:hAnsi="Arial" w:cs="Arial"/>
      <w:b/>
      <w:sz w:val="28"/>
      <w:lang w:eastAsia="en-US"/>
    </w:rPr>
  </w:style>
  <w:style w:type="paragraph" w:styleId="ListParagraph">
    <w:name w:val="List Paragraph"/>
    <w:basedOn w:val="Normal"/>
    <w:uiPriority w:val="34"/>
    <w:qFormat/>
    <w:rsid w:val="00EE36DE"/>
    <w:pPr>
      <w:ind w:left="720"/>
      <w:contextualSpacing/>
    </w:pPr>
  </w:style>
  <w:style w:type="paragraph" w:styleId="Bibliography">
    <w:name w:val="Bibliography"/>
    <w:basedOn w:val="Normal"/>
    <w:next w:val="Normal"/>
    <w:uiPriority w:val="37"/>
    <w:unhideWhenUsed/>
    <w:rsid w:val="00EE36DE"/>
  </w:style>
  <w:style w:type="paragraph" w:styleId="FootnoteText">
    <w:name w:val="footnote text"/>
    <w:basedOn w:val="Normal"/>
    <w:link w:val="FootnoteTextChar"/>
    <w:uiPriority w:val="99"/>
    <w:semiHidden/>
    <w:unhideWhenUsed/>
    <w:rsid w:val="00EE36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6DE"/>
    <w:rPr>
      <w:sz w:val="20"/>
      <w:szCs w:val="20"/>
      <w:lang w:eastAsia="en-US"/>
    </w:rPr>
  </w:style>
  <w:style w:type="character" w:styleId="FootnoteReference">
    <w:name w:val="footnote reference"/>
    <w:basedOn w:val="DefaultParagraphFont"/>
    <w:uiPriority w:val="99"/>
    <w:semiHidden/>
    <w:unhideWhenUsed/>
    <w:rsid w:val="00EE36DE"/>
    <w:rPr>
      <w:vertAlign w:val="superscript"/>
    </w:rPr>
  </w:style>
  <w:style w:type="paragraph" w:styleId="Header">
    <w:name w:val="header"/>
    <w:basedOn w:val="Normal"/>
    <w:link w:val="HeaderChar"/>
    <w:uiPriority w:val="99"/>
    <w:unhideWhenUsed/>
    <w:rsid w:val="00F16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11D"/>
    <w:rPr>
      <w:lang w:eastAsia="en-US"/>
    </w:rPr>
  </w:style>
  <w:style w:type="paragraph" w:styleId="Footer">
    <w:name w:val="footer"/>
    <w:basedOn w:val="Normal"/>
    <w:link w:val="FooterChar"/>
    <w:uiPriority w:val="99"/>
    <w:unhideWhenUsed/>
    <w:rsid w:val="00F16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11D"/>
    <w:rPr>
      <w:lang w:eastAsia="en-US"/>
    </w:rPr>
  </w:style>
  <w:style w:type="character" w:styleId="Hyperlink">
    <w:name w:val="Hyperlink"/>
    <w:basedOn w:val="DefaultParagraphFont"/>
    <w:uiPriority w:val="99"/>
    <w:unhideWhenUsed/>
    <w:rsid w:val="00340187"/>
    <w:rPr>
      <w:strike w:val="0"/>
      <w:dstrike w:val="0"/>
      <w:color w:val="0079A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qsc.govt.nz/our-programmes/infection-prevention-and-control/publications-and-resources/publication/3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28" ma:contentTypeDescription="Use this content type to classify and store documents on HQSC DMS website" ma:contentTypeScope="" ma:versionID="ae466e6a839ef8012eba1bf0a718e8b4">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e501d2e094a84bc782dff40fc9753442"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EBABBDA9-97C4-4A6F-BDB3-72A9FC0E9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505A4-11B0-44C4-BEA9-6D27A1914577}">
  <ds:schemaRefs>
    <ds:schemaRef ds:uri="http://purl.org/dc/terms/"/>
    <ds:schemaRef ds:uri="http://schemas.openxmlformats.org/package/2006/metadata/core-properties"/>
    <ds:schemaRef ds:uri="7195f19f-1c08-4647-b11c-ef8ab36169e7"/>
    <ds:schemaRef ds:uri="http://purl.org/dc/dcmitype/"/>
    <ds:schemaRef ds:uri="http://schemas.microsoft.com/office/infopath/2007/PartnerControls"/>
    <ds:schemaRef ds:uri="http://purl.org/dc/elements/1.1/"/>
    <ds:schemaRef ds:uri="http://schemas.microsoft.com/office/2006/documentManagement/types"/>
    <ds:schemaRef ds:uri="bef9904b-9bca-4a1b-aca3-78dad2044d1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693035D-5E02-4E2E-BA6E-68B76ED37C06}">
  <ds:schemaRefs>
    <ds:schemaRef ds:uri="http://schemas.microsoft.com/sharepoint/v3/contenttype/forms"/>
  </ds:schemaRefs>
</ds:datastoreItem>
</file>

<file path=customXml/itemProps4.xml><?xml version="1.0" encoding="utf-8"?>
<ds:datastoreItem xmlns:ds="http://schemas.openxmlformats.org/officeDocument/2006/customXml" ds:itemID="{3DF5D4E4-E4C8-4643-B443-10D422F2978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1350</Words>
  <Characters>7696</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Communication templates for infection prevention and control (IPC) walk rounds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Jocasta Whittingham</dc:creator>
  <cp:keywords/>
  <dc:description/>
  <cp:lastModifiedBy>Jocasta Whittingham</cp:lastModifiedBy>
  <cp:revision>28</cp:revision>
  <dcterms:created xsi:type="dcterms:W3CDTF">2018-11-28T02:47:00Z</dcterms:created>
  <dcterms:modified xsi:type="dcterms:W3CDTF">2019-03-03T21:00:00Z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ies>
</file>