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0124" w14:textId="756B966D" w:rsidR="000940BC" w:rsidRPr="000940BC" w:rsidRDefault="005839C8">
      <w:pPr>
        <w:rPr>
          <w:rFonts w:ascii="Whitney Book" w:hAnsi="Whitney Book"/>
          <w:sz w:val="24"/>
          <w:szCs w:val="24"/>
        </w:rPr>
      </w:pPr>
      <w:r>
        <w:rPr>
          <w:rFonts w:ascii="Whitney Book" w:hAnsi="Whitney Book"/>
          <w:noProof/>
          <w:sz w:val="24"/>
          <w:szCs w:val="24"/>
        </w:rPr>
        <w:drawing>
          <wp:anchor distT="0" distB="0" distL="114300" distR="114300" simplePos="0" relativeHeight="251658240" behindDoc="1" locked="0" layoutInCell="1" allowOverlap="1" wp14:anchorId="3B76DB25" wp14:editId="3E95EE9A">
            <wp:simplePos x="0" y="0"/>
            <wp:positionH relativeFrom="margin">
              <wp:align>center</wp:align>
            </wp:positionH>
            <wp:positionV relativeFrom="paragraph">
              <wp:posOffset>10160</wp:posOffset>
            </wp:positionV>
            <wp:extent cx="4419600" cy="2209800"/>
            <wp:effectExtent l="0" t="0" r="0" b="0"/>
            <wp:wrapTight wrapText="bothSides">
              <wp:wrapPolygon edited="0">
                <wp:start x="0" y="0"/>
                <wp:lineTo x="0" y="21414"/>
                <wp:lineTo x="21507" y="21414"/>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2209800"/>
                    </a:xfrm>
                    <a:prstGeom prst="rect">
                      <a:avLst/>
                    </a:prstGeom>
                  </pic:spPr>
                </pic:pic>
              </a:graphicData>
            </a:graphic>
            <wp14:sizeRelH relativeFrom="margin">
              <wp14:pctWidth>0</wp14:pctWidth>
            </wp14:sizeRelH>
            <wp14:sizeRelV relativeFrom="margin">
              <wp14:pctHeight>0</wp14:pctHeight>
            </wp14:sizeRelV>
          </wp:anchor>
        </w:drawing>
      </w:r>
    </w:p>
    <w:p w14:paraId="663E04BF" w14:textId="77777777" w:rsidR="00E96574" w:rsidRDefault="00E96574" w:rsidP="000940BC">
      <w:pPr>
        <w:rPr>
          <w:rFonts w:ascii="Whitney Book" w:hAnsi="Whitney Book" w:cs="Arial"/>
          <w:b/>
          <w:spacing w:val="-1"/>
          <w:sz w:val="28"/>
          <w:szCs w:val="28"/>
        </w:rPr>
      </w:pPr>
    </w:p>
    <w:p w14:paraId="2E59C961" w14:textId="77777777" w:rsidR="00E96574" w:rsidRDefault="00E96574" w:rsidP="000940BC">
      <w:pPr>
        <w:rPr>
          <w:rFonts w:ascii="Whitney Book" w:hAnsi="Whitney Book" w:cs="Arial"/>
          <w:b/>
          <w:spacing w:val="-1"/>
          <w:sz w:val="28"/>
          <w:szCs w:val="28"/>
        </w:rPr>
      </w:pPr>
    </w:p>
    <w:p w14:paraId="2811AA87" w14:textId="77777777" w:rsidR="00E96574" w:rsidRDefault="00E96574" w:rsidP="000940BC">
      <w:pPr>
        <w:rPr>
          <w:rFonts w:ascii="Whitney Book" w:hAnsi="Whitney Book" w:cs="Arial"/>
          <w:b/>
          <w:spacing w:val="-1"/>
          <w:sz w:val="28"/>
          <w:szCs w:val="28"/>
        </w:rPr>
      </w:pPr>
    </w:p>
    <w:p w14:paraId="333B486A" w14:textId="77777777" w:rsidR="00E96574" w:rsidRDefault="00E96574" w:rsidP="000940BC">
      <w:pPr>
        <w:rPr>
          <w:rFonts w:ascii="Whitney Book" w:hAnsi="Whitney Book" w:cs="Arial"/>
          <w:b/>
          <w:spacing w:val="-1"/>
          <w:sz w:val="28"/>
          <w:szCs w:val="28"/>
        </w:rPr>
      </w:pPr>
    </w:p>
    <w:p w14:paraId="6ED2743E" w14:textId="77777777" w:rsidR="00E96574" w:rsidRDefault="00E96574" w:rsidP="000940BC">
      <w:pPr>
        <w:rPr>
          <w:rFonts w:ascii="Whitney Book" w:hAnsi="Whitney Book" w:cs="Arial"/>
          <w:b/>
          <w:spacing w:val="-1"/>
          <w:sz w:val="28"/>
          <w:szCs w:val="28"/>
        </w:rPr>
      </w:pPr>
    </w:p>
    <w:p w14:paraId="2D7E0595" w14:textId="77777777" w:rsidR="00E96574" w:rsidRDefault="00E96574" w:rsidP="000940BC">
      <w:pPr>
        <w:rPr>
          <w:rFonts w:ascii="Whitney Book" w:hAnsi="Whitney Book" w:cs="Arial"/>
          <w:b/>
          <w:spacing w:val="-1"/>
          <w:sz w:val="28"/>
          <w:szCs w:val="28"/>
        </w:rPr>
      </w:pPr>
    </w:p>
    <w:p w14:paraId="58DB8A62" w14:textId="56A8E45E" w:rsidR="000940BC" w:rsidRPr="000940BC" w:rsidRDefault="000940BC" w:rsidP="00E96574">
      <w:pPr>
        <w:jc w:val="center"/>
        <w:rPr>
          <w:rFonts w:ascii="Whitney Book" w:hAnsi="Whitney Book" w:cs="Arial"/>
          <w:b/>
          <w:spacing w:val="-1"/>
          <w:sz w:val="28"/>
          <w:szCs w:val="28"/>
        </w:rPr>
      </w:pPr>
      <w:r w:rsidRPr="000940BC">
        <w:rPr>
          <w:rFonts w:ascii="Whitney Book" w:hAnsi="Whitney Book" w:cs="Arial"/>
          <w:b/>
          <w:spacing w:val="-1"/>
          <w:sz w:val="28"/>
          <w:szCs w:val="28"/>
        </w:rPr>
        <w:t xml:space="preserve">QUICK </w:t>
      </w:r>
      <w:r w:rsidR="005839C8" w:rsidRPr="000940BC">
        <w:rPr>
          <w:rFonts w:ascii="Whitney Book" w:hAnsi="Whitney Book" w:cs="Arial"/>
          <w:b/>
          <w:spacing w:val="-1"/>
          <w:sz w:val="28"/>
          <w:szCs w:val="28"/>
        </w:rPr>
        <w:t>RAPID-FIRE</w:t>
      </w:r>
      <w:r w:rsidRPr="000940BC">
        <w:rPr>
          <w:rFonts w:ascii="Whitney Book" w:hAnsi="Whitney Book" w:cs="Arial"/>
          <w:b/>
          <w:spacing w:val="-1"/>
          <w:sz w:val="28"/>
          <w:szCs w:val="28"/>
        </w:rPr>
        <w:t xml:space="preserve"> TIPS</w:t>
      </w:r>
    </w:p>
    <w:p w14:paraId="7958B64D" w14:textId="5CF93101" w:rsidR="000940BC" w:rsidRPr="000940BC" w:rsidRDefault="000940BC" w:rsidP="000940BC">
      <w:pPr>
        <w:pStyle w:val="BodyText"/>
        <w:spacing w:line="276" w:lineRule="auto"/>
        <w:ind w:left="0"/>
        <w:rPr>
          <w:rFonts w:ascii="Whitney Book" w:hAnsi="Whitney Book" w:cs="Arial"/>
          <w:spacing w:val="-1"/>
        </w:rPr>
      </w:pPr>
      <w:r w:rsidRPr="000940BC">
        <w:rPr>
          <w:rFonts w:ascii="Whitney Book" w:hAnsi="Whitney Book" w:cs="Arial"/>
          <w:spacing w:val="-1"/>
        </w:rPr>
        <w:t xml:space="preserve">You will have 10 minutes to convey the key messages you want to share with symposium attendees. Doing so will require careful preparation! Below are some tips for you to consider as you prepare your </w:t>
      </w:r>
      <w:r w:rsidR="00165BE9" w:rsidRPr="000940BC">
        <w:rPr>
          <w:rFonts w:ascii="Whitney Book" w:hAnsi="Whitney Book" w:cs="Arial"/>
          <w:spacing w:val="-1"/>
        </w:rPr>
        <w:t>rapid-fire</w:t>
      </w:r>
      <w:r w:rsidRPr="000940BC">
        <w:rPr>
          <w:rFonts w:ascii="Whitney Book" w:hAnsi="Whitney Book" w:cs="Arial"/>
          <w:spacing w:val="-1"/>
        </w:rPr>
        <w:t xml:space="preserve"> presentation. </w:t>
      </w:r>
    </w:p>
    <w:p w14:paraId="5B56ACF8" w14:textId="77777777" w:rsidR="000940BC" w:rsidRPr="000940BC" w:rsidRDefault="000940BC" w:rsidP="000940BC">
      <w:pPr>
        <w:pStyle w:val="BodyText"/>
        <w:spacing w:line="276" w:lineRule="auto"/>
        <w:ind w:left="0"/>
        <w:rPr>
          <w:rFonts w:ascii="Whitney Book" w:hAnsi="Whitney Book" w:cs="Arial"/>
          <w:spacing w:val="-1"/>
        </w:rPr>
      </w:pPr>
    </w:p>
    <w:p w14:paraId="27368FD2"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Know your audience:</w:t>
      </w:r>
      <w:r w:rsidRPr="000940BC">
        <w:rPr>
          <w:rFonts w:ascii="Whitney Book" w:hAnsi="Whitney Book" w:cs="Arial"/>
          <w:spacing w:val="-1"/>
        </w:rPr>
        <w:t xml:space="preserve"> Think about them – how do you want to engage them? What will resonate with them the most? </w:t>
      </w:r>
    </w:p>
    <w:p w14:paraId="73382A14"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Tell stories:</w:t>
      </w:r>
      <w:r w:rsidRPr="000940BC">
        <w:rPr>
          <w:rFonts w:ascii="Whitney Book" w:hAnsi="Whitney Book" w:cs="Arial"/>
          <w:spacing w:val="-1"/>
        </w:rPr>
        <w:t xml:space="preserve"> Bring your initiative to life through anecdotes and examples of your accomplishments, learning and experiences. </w:t>
      </w:r>
    </w:p>
    <w:p w14:paraId="4CB32359"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Show pictures:</w:t>
      </w:r>
      <w:r w:rsidRPr="000940BC">
        <w:rPr>
          <w:rFonts w:ascii="Whitney Book" w:hAnsi="Whitney Book" w:cs="Arial"/>
          <w:spacing w:val="-1"/>
        </w:rPr>
        <w:t xml:space="preserve"> Share images that illustrate your work or share a metaphor of your message through pictures. </w:t>
      </w:r>
    </w:p>
    <w:p w14:paraId="0F5FDE55"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Avoid acronyms:</w:t>
      </w:r>
      <w:r w:rsidRPr="000940BC">
        <w:rPr>
          <w:rFonts w:ascii="Whitney Book" w:hAnsi="Whitney Book" w:cs="Arial"/>
          <w:spacing w:val="-1"/>
        </w:rPr>
        <w:t xml:space="preserve"> Avoiding acronyms will help the audience at the symposium to understand your presentation; if you do use an acronym, explain its meaning. </w:t>
      </w:r>
    </w:p>
    <w:p w14:paraId="6BE123EA"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Visual materials:</w:t>
      </w:r>
      <w:r w:rsidRPr="000940BC">
        <w:rPr>
          <w:rFonts w:ascii="Whitney Book" w:hAnsi="Whitney Book" w:cs="Arial"/>
          <w:spacing w:val="-1"/>
        </w:rPr>
        <w:t xml:space="preserve"> Do not put everything you want to say on your visual aids and then read a script verbatim; instead, use visual materials as cues. Consider using diagrams, run charts and other graphics to share your results. </w:t>
      </w:r>
    </w:p>
    <w:p w14:paraId="372BBB53"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Avoid jargon:</w:t>
      </w:r>
      <w:r w:rsidRPr="000940BC">
        <w:rPr>
          <w:rFonts w:ascii="Whitney Book" w:hAnsi="Whitney Book" w:cs="Arial"/>
          <w:spacing w:val="-1"/>
        </w:rPr>
        <w:t xml:space="preserve"> Keep the language direct and simple. </w:t>
      </w:r>
    </w:p>
    <w:p w14:paraId="23BE279C"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Keep it simple:</w:t>
      </w:r>
      <w:r w:rsidRPr="000940BC">
        <w:rPr>
          <w:rFonts w:ascii="Whitney Book" w:hAnsi="Whitney Book" w:cs="Arial"/>
          <w:spacing w:val="-1"/>
        </w:rPr>
        <w:t xml:space="preserve"> Don’t cram visual materials with too much information or too many words. </w:t>
      </w:r>
    </w:p>
    <w:p w14:paraId="510257F3"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Key messages:</w:t>
      </w:r>
      <w:r w:rsidRPr="000940BC">
        <w:rPr>
          <w:rFonts w:ascii="Whitney Book" w:hAnsi="Whitney Book" w:cs="Arial"/>
          <w:spacing w:val="-1"/>
        </w:rPr>
        <w:t xml:space="preserve"> Try not to exceed three key messages; be sure these are clearly identified in your talk. </w:t>
      </w:r>
    </w:p>
    <w:p w14:paraId="61F4DBAB" w14:textId="77777777"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Include your contact information:</w:t>
      </w:r>
      <w:r w:rsidRPr="000940BC">
        <w:rPr>
          <w:rFonts w:ascii="Whitney Book" w:hAnsi="Whitney Book" w:cs="Arial"/>
          <w:spacing w:val="-1"/>
        </w:rPr>
        <w:t xml:space="preserve"> Provide participants with your email address, phone number, Twitter handle, website, etc. so they can follow-up with you afterwards. </w:t>
      </w:r>
    </w:p>
    <w:p w14:paraId="099C1986" w14:textId="0C8214CA" w:rsidR="000940BC" w:rsidRPr="000940BC" w:rsidRDefault="000940BC" w:rsidP="000940BC">
      <w:pPr>
        <w:pStyle w:val="BodyText"/>
        <w:spacing w:after="240" w:line="276" w:lineRule="auto"/>
        <w:ind w:left="0"/>
        <w:rPr>
          <w:rFonts w:ascii="Whitney Book" w:hAnsi="Whitney Book" w:cs="Arial"/>
          <w:spacing w:val="-1"/>
        </w:rPr>
      </w:pPr>
      <w:r w:rsidRPr="000940BC">
        <w:rPr>
          <w:rFonts w:ascii="Whitney Book" w:hAnsi="Whitney Book" w:cs="Arial"/>
          <w:b/>
          <w:spacing w:val="-1"/>
        </w:rPr>
        <w:t>Stay on time:</w:t>
      </w:r>
      <w:r w:rsidRPr="000940BC">
        <w:rPr>
          <w:rFonts w:ascii="Whitney Book" w:hAnsi="Whitney Book" w:cs="Arial"/>
          <w:spacing w:val="-1"/>
        </w:rPr>
        <w:t xml:space="preserve"> </w:t>
      </w:r>
      <w:proofErr w:type="gramStart"/>
      <w:r w:rsidRPr="000940BC">
        <w:rPr>
          <w:rFonts w:ascii="Whitney Book" w:hAnsi="Whitney Book" w:cs="Arial"/>
          <w:spacing w:val="-1"/>
        </w:rPr>
        <w:t>Plan ahead</w:t>
      </w:r>
      <w:proofErr w:type="gramEnd"/>
      <w:r w:rsidRPr="000940BC">
        <w:rPr>
          <w:rFonts w:ascii="Whitney Book" w:hAnsi="Whitney Book" w:cs="Arial"/>
          <w:spacing w:val="-1"/>
        </w:rPr>
        <w:t xml:space="preserve"> so you know what you can cover in the allotted time. The session moderator will ask you to finish presenting within 10 minutes to allow enough time for questions and </w:t>
      </w:r>
      <w:r w:rsidR="00752230" w:rsidRPr="000940BC">
        <w:rPr>
          <w:rFonts w:ascii="Whitney Book" w:hAnsi="Whitney Book" w:cs="Arial"/>
          <w:spacing w:val="-1"/>
        </w:rPr>
        <w:t>discussion and</w:t>
      </w:r>
      <w:r w:rsidRPr="000940BC">
        <w:rPr>
          <w:rFonts w:ascii="Whitney Book" w:hAnsi="Whitney Book" w:cs="Arial"/>
          <w:spacing w:val="-1"/>
        </w:rPr>
        <w:t xml:space="preserve"> will hold up numbered cards to give you a countdown. </w:t>
      </w:r>
    </w:p>
    <w:p w14:paraId="44489DDC" w14:textId="61DE27CC" w:rsidR="000940BC" w:rsidRPr="00E96574" w:rsidRDefault="000940BC" w:rsidP="00E96574">
      <w:pPr>
        <w:pStyle w:val="BodyText"/>
        <w:spacing w:after="240" w:line="276" w:lineRule="auto"/>
        <w:ind w:left="0"/>
        <w:rPr>
          <w:rFonts w:ascii="Whitney Book" w:hAnsi="Whitney Book" w:cs="Arial"/>
          <w:spacing w:val="-1"/>
        </w:rPr>
      </w:pPr>
      <w:r w:rsidRPr="000940BC">
        <w:rPr>
          <w:rFonts w:ascii="Whitney Book" w:hAnsi="Whitney Book" w:cs="Arial"/>
          <w:b/>
          <w:spacing w:val="-1"/>
        </w:rPr>
        <w:t>Practice!</w:t>
      </w:r>
      <w:r w:rsidRPr="000940BC">
        <w:rPr>
          <w:rFonts w:ascii="Whitney Book" w:hAnsi="Whitney Book" w:cs="Arial"/>
          <w:spacing w:val="-1"/>
        </w:rPr>
        <w:t xml:space="preserve"> It is strongly recommended that you practice your presentation several times, especially if you have not presented at many conferences in the past. Time your practice runs and ask your colleagues or friends to listen and provide feedback.</w:t>
      </w:r>
    </w:p>
    <w:sectPr w:rsidR="000940BC" w:rsidRPr="00E96574" w:rsidSect="000940BC">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C"/>
    <w:rsid w:val="000940BC"/>
    <w:rsid w:val="00165BE9"/>
    <w:rsid w:val="005839C8"/>
    <w:rsid w:val="006905D0"/>
    <w:rsid w:val="00752230"/>
    <w:rsid w:val="008B6ED6"/>
    <w:rsid w:val="009E2791"/>
    <w:rsid w:val="009E3777"/>
    <w:rsid w:val="00DF5FEA"/>
    <w:rsid w:val="00E96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6CCB"/>
  <w15:chartTrackingRefBased/>
  <w15:docId w15:val="{019C91B2-5758-423A-B705-893580B7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940BC"/>
    <w:pPr>
      <w:widowControl w:val="0"/>
      <w:spacing w:after="0" w:line="240" w:lineRule="auto"/>
      <w:ind w:left="852"/>
      <w:outlineLvl w:val="0"/>
    </w:pPr>
    <w:rPr>
      <w:rFonts w:ascii="Arial Narrow" w:eastAsia="Arial Narrow" w:hAnsi="Arial Narro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40BC"/>
    <w:rPr>
      <w:rFonts w:ascii="Arial Narrow" w:eastAsia="Arial Narrow" w:hAnsi="Arial Narrow"/>
      <w:b/>
      <w:bCs/>
      <w:sz w:val="24"/>
      <w:szCs w:val="24"/>
      <w:lang w:val="en-US"/>
    </w:rPr>
  </w:style>
  <w:style w:type="paragraph" w:styleId="BodyText">
    <w:name w:val="Body Text"/>
    <w:basedOn w:val="Normal"/>
    <w:link w:val="BodyTextChar"/>
    <w:uiPriority w:val="1"/>
    <w:qFormat/>
    <w:rsid w:val="000940BC"/>
    <w:pPr>
      <w:widowControl w:val="0"/>
      <w:spacing w:before="41" w:after="0" w:line="240" w:lineRule="auto"/>
      <w:ind w:left="852"/>
    </w:pPr>
    <w:rPr>
      <w:rFonts w:ascii="Arial Narrow" w:eastAsia="Arial Narrow" w:hAnsi="Arial Narrow"/>
      <w:sz w:val="24"/>
      <w:szCs w:val="24"/>
      <w:lang w:val="en-US"/>
    </w:rPr>
  </w:style>
  <w:style w:type="character" w:customStyle="1" w:styleId="BodyTextChar">
    <w:name w:val="Body Text Char"/>
    <w:basedOn w:val="DefaultParagraphFont"/>
    <w:link w:val="BodyText"/>
    <w:uiPriority w:val="1"/>
    <w:rsid w:val="000940BC"/>
    <w:rPr>
      <w:rFonts w:ascii="Arial Narrow" w:eastAsia="Arial Narrow" w:hAnsi="Arial Narrow"/>
      <w:sz w:val="24"/>
      <w:szCs w:val="24"/>
      <w:lang w:val="en-US"/>
    </w:rPr>
  </w:style>
  <w:style w:type="paragraph" w:styleId="BalloonText">
    <w:name w:val="Balloon Text"/>
    <w:basedOn w:val="Normal"/>
    <w:link w:val="BalloonTextChar"/>
    <w:uiPriority w:val="99"/>
    <w:semiHidden/>
    <w:unhideWhenUsed/>
    <w:rsid w:val="0069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B529D6908149541994E8C73EABBEE1D" ma:contentTypeVersion="38" ma:contentTypeDescription="Use this content type to classify and store documents on HQSC DMS website" ma:contentTypeScope="" ma:versionID="8be8b4e5bf7c232198d2fa9f2baed559">
  <xsd:schema xmlns:xsd="http://www.w3.org/2001/XMLSchema" xmlns:xs="http://www.w3.org/2001/XMLSchema" xmlns:p="http://schemas.microsoft.com/office/2006/metadata/properties" xmlns:ns2="1c43ca3f-d022-4ccd-b18b-be25a35a3e7b" xmlns:ns3="bef9904b-9bca-4a1b-aca3-78dad2044d15" targetNamespace="http://schemas.microsoft.com/office/2006/metadata/properties" ma:root="true" ma:fieldsID="7f9d3b4a520ea2109b5a6792488f438b" ns2:_="" ns3:_="">
    <xsd:import namespace="1c43ca3f-d022-4ccd-b18b-be25a35a3e7b"/>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Originalresource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3ca3f-d022-4ccd-b18b-be25a35a3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riginalresourcelink" ma:index="20" nillable="true" ma:displayName="Original resource link" ma:format="Hyperlink" ma:internalName="Originalresourc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iginalresourcelink xmlns="1c43ca3f-d022-4ccd-b18b-be25a35a3e7b">
      <Url xsi:nil="true"/>
      <Description xsi:nil="true"/>
    </Originalresourcelink>
    <lcf76f155ced4ddcb4097134ff3c332f xmlns="1c43ca3f-d022-4ccd-b18b-be25a35a3e7b">
      <Terms xmlns="http://schemas.microsoft.com/office/infopath/2007/PartnerControls"/>
    </lcf76f155ced4ddcb4097134ff3c332f>
    <TaxCatchAll xmlns="bef9904b-9bca-4a1b-aca3-78dad2044d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8052-FE13-4915-A375-6C7AD031E501}">
  <ds:schemaRefs>
    <ds:schemaRef ds:uri="Microsoft.SharePoint.Taxonomy.ContentTypeSync"/>
  </ds:schemaRefs>
</ds:datastoreItem>
</file>

<file path=customXml/itemProps2.xml><?xml version="1.0" encoding="utf-8"?>
<ds:datastoreItem xmlns:ds="http://schemas.openxmlformats.org/officeDocument/2006/customXml" ds:itemID="{05A02EE6-3824-470E-9986-D0517DE28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3ca3f-d022-4ccd-b18b-be25a35a3e7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6786D-D083-4FB1-93F5-D30E10FE04F2}">
  <ds:schemaRef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bef9904b-9bca-4a1b-aca3-78dad2044d15"/>
    <ds:schemaRef ds:uri="1c43ca3f-d022-4ccd-b18b-be25a35a3e7b"/>
    <ds:schemaRef ds:uri="http://purl.org/dc/elements/1.1/"/>
  </ds:schemaRefs>
</ds:datastoreItem>
</file>

<file path=customXml/itemProps4.xml><?xml version="1.0" encoding="utf-8"?>
<ds:datastoreItem xmlns:ds="http://schemas.openxmlformats.org/officeDocument/2006/customXml" ds:itemID="{DF9F4BB2-C7C6-40BF-BAE1-58B0B08E8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Bilton</dc:creator>
  <cp:keywords/>
  <dc:description/>
  <cp:lastModifiedBy>Toni Duder</cp:lastModifiedBy>
  <cp:revision>2</cp:revision>
  <dcterms:created xsi:type="dcterms:W3CDTF">2022-10-10T02:32:00Z</dcterms:created>
  <dcterms:modified xsi:type="dcterms:W3CDTF">2022-10-10T02:32:00Z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0x010100464BB556B3337A48846236E9064FB9CC0100CB529D6908149541994E8C73EABBEE1D</vt:lpwstr>
  </property>
  <property fmtid="{D5CDD505-2E9C-101B-9397-08002B2CF9AE}" pid="3" name="_dlc_DocIdItemGuid">
    <vt:lpwstr>3b9fb248-77b2-477b-8cd3-154b098df66d</vt:lpwstr>
  </property>
  <property fmtid="{D5CDD505-2E9C-101B-9397-08002B2CF9AE}" pid="4" name="Order">
    <vt:r8>620400</vt:r8>
  </property>
  <property fmtid="{D5CDD505-2E9C-101B-9397-08002B2CF9AE}" pid="5" name="MediaServiceImageTags">
    <vt:lpwstr/>
  </property>
</Properties>
</file>