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CCF" w14:textId="7A5E2BCD" w:rsidR="00D0374E" w:rsidRPr="00EA38D6" w:rsidRDefault="00272DE6" w:rsidP="00243C69">
      <w:pPr>
        <w:pStyle w:val="Title"/>
        <w:rPr>
          <w:rFonts w:ascii="Arial" w:hAnsi="Arial" w:cs="Arial"/>
        </w:rPr>
      </w:pPr>
      <w:r w:rsidRPr="00EA38D6">
        <w:rPr>
          <w:rFonts w:ascii="Arial" w:hAnsi="Arial" w:cs="Arial"/>
        </w:rPr>
        <w:t xml:space="preserve">Accessible transcript – PMMRC webinar 2023: </w:t>
      </w:r>
      <w:r w:rsidR="00D10826" w:rsidRPr="00EA38D6">
        <w:rPr>
          <w:rFonts w:ascii="Arial" w:hAnsi="Arial" w:cs="Arial"/>
        </w:rPr>
        <w:t xml:space="preserve">Karakia and </w:t>
      </w:r>
      <w:proofErr w:type="gramStart"/>
      <w:r w:rsidR="00D10826" w:rsidRPr="00EA38D6">
        <w:rPr>
          <w:rFonts w:ascii="Arial" w:hAnsi="Arial" w:cs="Arial"/>
        </w:rPr>
        <w:t>closing</w:t>
      </w:r>
      <w:proofErr w:type="gramEnd"/>
    </w:p>
    <w:p w14:paraId="2A3A2158" w14:textId="77777777" w:rsidR="00243C69" w:rsidRPr="00EA38D6" w:rsidRDefault="00243C69" w:rsidP="00EA38D6">
      <w:pPr>
        <w:spacing w:after="120" w:line="276" w:lineRule="auto"/>
        <w:rPr>
          <w:rFonts w:ascii="Arial" w:hAnsi="Arial" w:cs="Arial"/>
        </w:rPr>
      </w:pPr>
    </w:p>
    <w:p w14:paraId="7A7D0EE6" w14:textId="4A7A900C" w:rsidR="00563E29" w:rsidRPr="00EA38D6" w:rsidRDefault="00243C69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 xml:space="preserve">Link: </w:t>
      </w:r>
      <w:hyperlink r:id="rId8" w:history="1">
        <w:r w:rsidR="00D769A0" w:rsidRPr="00EA38D6">
          <w:rPr>
            <w:rStyle w:val="Hyperlink"/>
            <w:rFonts w:ascii="Arial" w:hAnsi="Arial" w:cs="Arial"/>
          </w:rPr>
          <w:t>https://youtu.be/P11qBYGLrWI</w:t>
        </w:r>
      </w:hyperlink>
    </w:p>
    <w:p w14:paraId="10664EFA" w14:textId="5EDDACC3" w:rsidR="009E0C38" w:rsidRPr="00EA38D6" w:rsidRDefault="00243C69" w:rsidP="00EA38D6">
      <w:pPr>
        <w:spacing w:after="120" w:line="276" w:lineRule="auto"/>
        <w:rPr>
          <w:rFonts w:ascii="Arial" w:hAnsi="Arial" w:cs="Arial"/>
          <w:b/>
          <w:bCs/>
        </w:rPr>
      </w:pPr>
      <w:r w:rsidRPr="00EA38D6">
        <w:rPr>
          <w:rFonts w:ascii="Arial" w:hAnsi="Arial" w:cs="Arial"/>
          <w:b/>
          <w:bCs/>
        </w:rPr>
        <w:t xml:space="preserve">Visual: The video begins with an image of the Te Tāhū Hauora </w:t>
      </w:r>
      <w:r w:rsidR="00260017">
        <w:rPr>
          <w:rFonts w:ascii="Arial" w:hAnsi="Arial" w:cs="Arial"/>
          <w:b/>
          <w:bCs/>
        </w:rPr>
        <w:t xml:space="preserve">Health Quality &amp; Safety Commission </w:t>
      </w:r>
      <w:r w:rsidRPr="00EA38D6">
        <w:rPr>
          <w:rFonts w:ascii="Arial" w:hAnsi="Arial" w:cs="Arial"/>
          <w:b/>
          <w:bCs/>
        </w:rPr>
        <w:t xml:space="preserve">logo in white against a dark blue background. The logo is replaced with the words, ‘Ka </w:t>
      </w:r>
      <w:proofErr w:type="spellStart"/>
      <w:r w:rsidRPr="00EA38D6">
        <w:rPr>
          <w:rFonts w:ascii="Arial" w:hAnsi="Arial" w:cs="Arial"/>
          <w:b/>
          <w:bCs/>
        </w:rPr>
        <w:t>awatea</w:t>
      </w:r>
      <w:proofErr w:type="spellEnd"/>
      <w:r w:rsidRPr="00EA38D6">
        <w:rPr>
          <w:rFonts w:ascii="Arial" w:hAnsi="Arial" w:cs="Arial"/>
          <w:b/>
          <w:bCs/>
        </w:rPr>
        <w:t xml:space="preserve">: A new dawn. PMMRC recommendations in action webinar. 8 June 2023.’ After a few seconds, the text changes to </w:t>
      </w:r>
      <w:r w:rsidR="00084D3C" w:rsidRPr="00EA38D6">
        <w:rPr>
          <w:rFonts w:ascii="Arial" w:hAnsi="Arial" w:cs="Arial"/>
          <w:b/>
          <w:bCs/>
        </w:rPr>
        <w:t>‘</w:t>
      </w:r>
      <w:r w:rsidR="00837234" w:rsidRPr="00EA38D6">
        <w:rPr>
          <w:rFonts w:ascii="Arial" w:hAnsi="Arial" w:cs="Arial"/>
          <w:b/>
          <w:bCs/>
        </w:rPr>
        <w:t>Karakia and closing. Denis Grennell, Pou Tikanga, PMMRC’</w:t>
      </w:r>
      <w:r w:rsidRPr="00EA38D6">
        <w:rPr>
          <w:rFonts w:ascii="Arial" w:hAnsi="Arial" w:cs="Arial"/>
          <w:b/>
          <w:bCs/>
        </w:rPr>
        <w:t xml:space="preserve">. </w:t>
      </w:r>
      <w:r w:rsidR="009E0C38" w:rsidRPr="00EA38D6">
        <w:rPr>
          <w:rFonts w:ascii="Arial" w:hAnsi="Arial" w:cs="Arial"/>
          <w:b/>
          <w:bCs/>
        </w:rPr>
        <w:t xml:space="preserve">After a few more seconds, the screen changes to show a head and shoulders video of </w:t>
      </w:r>
      <w:r w:rsidR="00837234" w:rsidRPr="00EA38D6">
        <w:rPr>
          <w:rFonts w:ascii="Arial" w:hAnsi="Arial" w:cs="Arial"/>
          <w:b/>
          <w:bCs/>
        </w:rPr>
        <w:t>Denis.</w:t>
      </w:r>
      <w:r w:rsidR="009E0C38" w:rsidRPr="00EA38D6">
        <w:rPr>
          <w:rFonts w:ascii="Arial" w:hAnsi="Arial" w:cs="Arial"/>
          <w:b/>
          <w:bCs/>
        </w:rPr>
        <w:t xml:space="preserve"> </w:t>
      </w:r>
      <w:r w:rsidR="00837234" w:rsidRPr="00EA38D6">
        <w:rPr>
          <w:rFonts w:ascii="Arial" w:hAnsi="Arial" w:cs="Arial"/>
          <w:b/>
          <w:bCs/>
        </w:rPr>
        <w:t>He is bald</w:t>
      </w:r>
      <w:r w:rsidR="00524353" w:rsidRPr="00EA38D6">
        <w:rPr>
          <w:rFonts w:ascii="Arial" w:hAnsi="Arial" w:cs="Arial"/>
          <w:b/>
          <w:bCs/>
        </w:rPr>
        <w:t xml:space="preserve"> and</w:t>
      </w:r>
      <w:r w:rsidR="00837234" w:rsidRPr="00EA38D6">
        <w:rPr>
          <w:rFonts w:ascii="Arial" w:hAnsi="Arial" w:cs="Arial"/>
          <w:b/>
          <w:bCs/>
        </w:rPr>
        <w:t xml:space="preserve"> wears dark</w:t>
      </w:r>
      <w:r w:rsidR="00D10826" w:rsidRPr="00EA38D6">
        <w:rPr>
          <w:rFonts w:ascii="Arial" w:hAnsi="Arial" w:cs="Arial"/>
          <w:b/>
          <w:bCs/>
        </w:rPr>
        <w:t>-</w:t>
      </w:r>
      <w:r w:rsidR="00837234" w:rsidRPr="00EA38D6">
        <w:rPr>
          <w:rFonts w:ascii="Arial" w:hAnsi="Arial" w:cs="Arial"/>
          <w:b/>
          <w:bCs/>
        </w:rPr>
        <w:t xml:space="preserve">rimmed glasses and a large taonga </w:t>
      </w:r>
      <w:r w:rsidR="00524353" w:rsidRPr="00EA38D6">
        <w:rPr>
          <w:rFonts w:ascii="Arial" w:hAnsi="Arial" w:cs="Arial"/>
          <w:b/>
          <w:bCs/>
        </w:rPr>
        <w:t xml:space="preserve">made of pounamu </w:t>
      </w:r>
      <w:r w:rsidR="00837234" w:rsidRPr="00EA38D6">
        <w:rPr>
          <w:rFonts w:ascii="Arial" w:hAnsi="Arial" w:cs="Arial"/>
          <w:b/>
          <w:bCs/>
        </w:rPr>
        <w:t>around his neck</w:t>
      </w:r>
      <w:r w:rsidR="00524353" w:rsidRPr="00EA38D6">
        <w:rPr>
          <w:rFonts w:ascii="Arial" w:hAnsi="Arial" w:cs="Arial"/>
          <w:b/>
          <w:bCs/>
        </w:rPr>
        <w:t>.</w:t>
      </w:r>
    </w:p>
    <w:p w14:paraId="71D2E2D3" w14:textId="2D7E7A29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 xml:space="preserve">Audio: [Denis] Kia </w:t>
      </w:r>
      <w:proofErr w:type="spellStart"/>
      <w:r w:rsidRPr="00EA38D6">
        <w:rPr>
          <w:rFonts w:ascii="Arial" w:hAnsi="Arial" w:cs="Arial"/>
        </w:rPr>
        <w:t>ora</w:t>
      </w:r>
      <w:proofErr w:type="spellEnd"/>
      <w:r w:rsidRPr="00EA38D6">
        <w:rPr>
          <w:rFonts w:ascii="Arial" w:hAnsi="Arial" w:cs="Arial"/>
        </w:rPr>
        <w:t xml:space="preserve">, Jo. I'd like to acknowledge </w:t>
      </w:r>
      <w:proofErr w:type="gramStart"/>
      <w:r w:rsidRPr="00EA38D6">
        <w:rPr>
          <w:rFonts w:ascii="Arial" w:hAnsi="Arial" w:cs="Arial"/>
        </w:rPr>
        <w:t>all of</w:t>
      </w:r>
      <w:proofErr w:type="gramEnd"/>
      <w:r w:rsidRPr="00EA38D6">
        <w:rPr>
          <w:rFonts w:ascii="Arial" w:hAnsi="Arial" w:cs="Arial"/>
        </w:rPr>
        <w:t xml:space="preserve"> the stunning presenters and speakers we've had today from, you know, up</w:t>
      </w:r>
      <w:r w:rsidR="00524353" w:rsidRPr="00EA38D6">
        <w:rPr>
          <w:rFonts w:ascii="Arial" w:hAnsi="Arial" w:cs="Arial"/>
        </w:rPr>
        <w:t>-</w:t>
      </w:r>
      <w:r w:rsidRPr="00EA38D6">
        <w:rPr>
          <w:rFonts w:ascii="Arial" w:hAnsi="Arial" w:cs="Arial"/>
        </w:rPr>
        <w:t>to</w:t>
      </w:r>
      <w:r w:rsidR="00524353" w:rsidRPr="00EA38D6">
        <w:rPr>
          <w:rFonts w:ascii="Arial" w:hAnsi="Arial" w:cs="Arial"/>
        </w:rPr>
        <w:t>-</w:t>
      </w:r>
      <w:r w:rsidRPr="00EA38D6">
        <w:rPr>
          <w:rFonts w:ascii="Arial" w:hAnsi="Arial" w:cs="Arial"/>
        </w:rPr>
        <w:t xml:space="preserve">date info and research on </w:t>
      </w:r>
      <w:proofErr w:type="spellStart"/>
      <w:r w:rsidRPr="00EA38D6">
        <w:rPr>
          <w:rFonts w:ascii="Arial" w:hAnsi="Arial" w:cs="Arial"/>
        </w:rPr>
        <w:t>māmās</w:t>
      </w:r>
      <w:proofErr w:type="spellEnd"/>
      <w:r w:rsidRPr="00EA38D6">
        <w:rPr>
          <w:rFonts w:ascii="Arial" w:hAnsi="Arial" w:cs="Arial"/>
        </w:rPr>
        <w:t xml:space="preserve"> and </w:t>
      </w:r>
      <w:proofErr w:type="spellStart"/>
      <w:r w:rsidRPr="00EA38D6">
        <w:rPr>
          <w:rFonts w:ascii="Arial" w:hAnsi="Arial" w:cs="Arial"/>
        </w:rPr>
        <w:t>pēpis</w:t>
      </w:r>
      <w:proofErr w:type="spellEnd"/>
      <w:r w:rsidRPr="00EA38D6">
        <w:rPr>
          <w:rFonts w:ascii="Arial" w:hAnsi="Arial" w:cs="Arial"/>
        </w:rPr>
        <w:t xml:space="preserve"> and cultural safety, for the development of anti-racism strategies and a whole lot of research and work done behind that.</w:t>
      </w:r>
    </w:p>
    <w:p w14:paraId="676DA413" w14:textId="79C4D55E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>That is so key to the answer of so many of the questions that have come through. To a practical, hands</w:t>
      </w:r>
      <w:r w:rsidR="00D10826" w:rsidRPr="00EA38D6">
        <w:rPr>
          <w:rFonts w:ascii="Arial" w:hAnsi="Arial" w:cs="Arial"/>
        </w:rPr>
        <w:t>-</w:t>
      </w:r>
      <w:r w:rsidRPr="00EA38D6">
        <w:rPr>
          <w:rFonts w:ascii="Arial" w:hAnsi="Arial" w:cs="Arial"/>
        </w:rPr>
        <w:t xml:space="preserve">on working experience with </w:t>
      </w:r>
      <w:proofErr w:type="spellStart"/>
      <w:r w:rsidRPr="00EA38D6">
        <w:rPr>
          <w:rFonts w:ascii="Arial" w:hAnsi="Arial" w:cs="Arial"/>
        </w:rPr>
        <w:t>māmās</w:t>
      </w:r>
      <w:proofErr w:type="spellEnd"/>
      <w:r w:rsidRPr="00EA38D6">
        <w:rPr>
          <w:rFonts w:ascii="Arial" w:hAnsi="Arial" w:cs="Arial"/>
        </w:rPr>
        <w:t xml:space="preserve"> and </w:t>
      </w:r>
      <w:proofErr w:type="spellStart"/>
      <w:r w:rsidRPr="00EA38D6">
        <w:rPr>
          <w:rFonts w:ascii="Arial" w:hAnsi="Arial" w:cs="Arial"/>
        </w:rPr>
        <w:t>pēpis</w:t>
      </w:r>
      <w:proofErr w:type="spellEnd"/>
      <w:r w:rsidRPr="00EA38D6">
        <w:rPr>
          <w:rFonts w:ascii="Arial" w:hAnsi="Arial" w:cs="Arial"/>
        </w:rPr>
        <w:t xml:space="preserve">, and then the update on the importance and guidelines on the ultrasounds, which we've had </w:t>
      </w:r>
      <w:proofErr w:type="gramStart"/>
      <w:r w:rsidRPr="00EA38D6">
        <w:rPr>
          <w:rFonts w:ascii="Arial" w:hAnsi="Arial" w:cs="Arial"/>
        </w:rPr>
        <w:t>a number of</w:t>
      </w:r>
      <w:proofErr w:type="gramEnd"/>
      <w:r w:rsidRPr="00EA38D6">
        <w:rPr>
          <w:rFonts w:ascii="Arial" w:hAnsi="Arial" w:cs="Arial"/>
        </w:rPr>
        <w:t xml:space="preserve"> questions on. But I think, you know, Tina, you're the cherry on top of the cream. I think you brought all of that together in that really lived experience that you were so generous in sharing with us, so thank you very much. </w:t>
      </w:r>
    </w:p>
    <w:p w14:paraId="7F2CEDD8" w14:textId="0FABDB01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 xml:space="preserve">I'd like to acknowledge </w:t>
      </w:r>
      <w:proofErr w:type="gramStart"/>
      <w:r w:rsidRPr="00EA38D6">
        <w:rPr>
          <w:rFonts w:ascii="Arial" w:hAnsi="Arial" w:cs="Arial"/>
        </w:rPr>
        <w:t>all of</w:t>
      </w:r>
      <w:proofErr w:type="gramEnd"/>
      <w:r w:rsidRPr="00EA38D6">
        <w:rPr>
          <w:rFonts w:ascii="Arial" w:hAnsi="Arial" w:cs="Arial"/>
        </w:rPr>
        <w:t xml:space="preserve"> the committee that's turned up today to support us, and those behind the scenes, most importantly.</w:t>
      </w:r>
    </w:p>
    <w:p w14:paraId="4463C0EE" w14:textId="094D4213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 xml:space="preserve">So, having said that, are there any other comments, Jo, or shall I close? Okay. In recognition of how we started this webinar, in terms of </w:t>
      </w:r>
      <w:r w:rsidR="00524353" w:rsidRPr="00EA38D6">
        <w:rPr>
          <w:rFonts w:ascii="Arial" w:hAnsi="Arial" w:cs="Arial"/>
        </w:rPr>
        <w:t>t</w:t>
      </w:r>
      <w:r w:rsidRPr="00EA38D6">
        <w:rPr>
          <w:rFonts w:ascii="Arial" w:hAnsi="Arial" w:cs="Arial"/>
        </w:rPr>
        <w:t xml:space="preserve">e </w:t>
      </w:r>
      <w:proofErr w:type="spellStart"/>
      <w:r w:rsidR="00524353" w:rsidRPr="00EA38D6">
        <w:rPr>
          <w:rFonts w:ascii="Arial" w:hAnsi="Arial" w:cs="Arial"/>
        </w:rPr>
        <w:t>a</w:t>
      </w:r>
      <w:r w:rsidRPr="00EA38D6">
        <w:rPr>
          <w:rFonts w:ascii="Arial" w:hAnsi="Arial" w:cs="Arial"/>
        </w:rPr>
        <w:t>o</w:t>
      </w:r>
      <w:proofErr w:type="spellEnd"/>
      <w:r w:rsidRPr="00EA38D6">
        <w:rPr>
          <w:rFonts w:ascii="Arial" w:hAnsi="Arial" w:cs="Arial"/>
        </w:rPr>
        <w:t xml:space="preserve"> Māori perspective of connection with death, especially with </w:t>
      </w:r>
      <w:proofErr w:type="spellStart"/>
      <w:r w:rsidRPr="00EA38D6">
        <w:rPr>
          <w:rFonts w:ascii="Arial" w:hAnsi="Arial" w:cs="Arial"/>
        </w:rPr>
        <w:t>pēpis</w:t>
      </w:r>
      <w:proofErr w:type="spellEnd"/>
      <w:r w:rsidRPr="00EA38D6">
        <w:rPr>
          <w:rFonts w:ascii="Arial" w:hAnsi="Arial" w:cs="Arial"/>
        </w:rPr>
        <w:t xml:space="preserve"> — they are such a taonga — we'd like to complete with a </w:t>
      </w:r>
      <w:proofErr w:type="spellStart"/>
      <w:r w:rsidRPr="00EA38D6">
        <w:rPr>
          <w:rFonts w:ascii="Arial" w:hAnsi="Arial" w:cs="Arial"/>
        </w:rPr>
        <w:t>karakia</w:t>
      </w:r>
      <w:proofErr w:type="spellEnd"/>
      <w:r w:rsidRPr="00EA38D6">
        <w:rPr>
          <w:rFonts w:ascii="Arial" w:hAnsi="Arial" w:cs="Arial"/>
        </w:rPr>
        <w:t xml:space="preserve"> and just a little bit of a </w:t>
      </w:r>
      <w:proofErr w:type="spellStart"/>
      <w:r w:rsidRPr="00EA38D6">
        <w:rPr>
          <w:rFonts w:ascii="Arial" w:hAnsi="Arial" w:cs="Arial"/>
        </w:rPr>
        <w:t>whakawātea</w:t>
      </w:r>
      <w:proofErr w:type="spellEnd"/>
      <w:r w:rsidRPr="00EA38D6">
        <w:rPr>
          <w:rFonts w:ascii="Arial" w:hAnsi="Arial" w:cs="Arial"/>
        </w:rPr>
        <w:t xml:space="preserve"> so that we all depart as well as we can be after having discussed such a deep and tragic sort of kaupapa this afternoon, with some shining lights, however, I must say.</w:t>
      </w:r>
    </w:p>
    <w:p w14:paraId="21DF4060" w14:textId="7245F077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proofErr w:type="spellStart"/>
      <w:r w:rsidRPr="00EA38D6">
        <w:rPr>
          <w:rFonts w:ascii="Arial" w:hAnsi="Arial" w:cs="Arial"/>
        </w:rPr>
        <w:t>Nō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reira</w:t>
      </w:r>
      <w:proofErr w:type="spellEnd"/>
      <w:r w:rsidRPr="00EA38D6">
        <w:rPr>
          <w:rFonts w:ascii="Arial" w:hAnsi="Arial" w:cs="Arial"/>
        </w:rPr>
        <w:t xml:space="preserve">, me </w:t>
      </w:r>
      <w:proofErr w:type="spellStart"/>
      <w:r w:rsidRPr="00EA38D6">
        <w:rPr>
          <w:rFonts w:ascii="Arial" w:hAnsi="Arial" w:cs="Arial"/>
        </w:rPr>
        <w:t>inoi</w:t>
      </w:r>
      <w:proofErr w:type="spellEnd"/>
      <w:r w:rsidRPr="00EA38D6">
        <w:rPr>
          <w:rFonts w:ascii="Arial" w:hAnsi="Arial" w:cs="Arial"/>
        </w:rPr>
        <w:t xml:space="preserve"> tatou. </w:t>
      </w:r>
      <w:proofErr w:type="spellStart"/>
      <w:r w:rsidRPr="00EA38D6">
        <w:rPr>
          <w:rFonts w:ascii="Arial" w:hAnsi="Arial" w:cs="Arial"/>
        </w:rPr>
        <w:t>Tēnei</w:t>
      </w:r>
      <w:proofErr w:type="spellEnd"/>
      <w:r w:rsidRPr="00EA38D6">
        <w:rPr>
          <w:rFonts w:ascii="Arial" w:hAnsi="Arial" w:cs="Arial"/>
        </w:rPr>
        <w:t xml:space="preserve"> au e </w:t>
      </w:r>
      <w:proofErr w:type="spellStart"/>
      <w:r w:rsidRPr="00EA38D6">
        <w:rPr>
          <w:rFonts w:ascii="Arial" w:hAnsi="Arial" w:cs="Arial"/>
        </w:rPr>
        <w:t>inoi</w:t>
      </w:r>
      <w:proofErr w:type="spellEnd"/>
      <w:r w:rsidRPr="00EA38D6">
        <w:rPr>
          <w:rFonts w:ascii="Arial" w:hAnsi="Arial" w:cs="Arial"/>
        </w:rPr>
        <w:t xml:space="preserve"> atu ki te wāhi </w:t>
      </w:r>
      <w:proofErr w:type="spellStart"/>
      <w:r w:rsidRPr="00EA38D6">
        <w:rPr>
          <w:rFonts w:ascii="Arial" w:hAnsi="Arial" w:cs="Arial"/>
        </w:rPr>
        <w:t>ngaro</w:t>
      </w:r>
      <w:proofErr w:type="spellEnd"/>
      <w:r w:rsidRPr="00EA38D6">
        <w:rPr>
          <w:rFonts w:ascii="Arial" w:hAnsi="Arial" w:cs="Arial"/>
        </w:rPr>
        <w:t xml:space="preserve">. Kia tau </w:t>
      </w:r>
      <w:proofErr w:type="spellStart"/>
      <w:r w:rsidRPr="00EA38D6">
        <w:rPr>
          <w:rFonts w:ascii="Arial" w:hAnsi="Arial" w:cs="Arial"/>
        </w:rPr>
        <w:t>ōna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manaakitanga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ku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runga</w:t>
      </w:r>
      <w:proofErr w:type="spellEnd"/>
      <w:r w:rsidRPr="00EA38D6">
        <w:rPr>
          <w:rFonts w:ascii="Arial" w:hAnsi="Arial" w:cs="Arial"/>
        </w:rPr>
        <w:t xml:space="preserve"> ki </w:t>
      </w:r>
      <w:proofErr w:type="spellStart"/>
      <w:r w:rsidRPr="00EA38D6">
        <w:rPr>
          <w:rFonts w:ascii="Arial" w:hAnsi="Arial" w:cs="Arial"/>
        </w:rPr>
        <w:t>tēnā</w:t>
      </w:r>
      <w:proofErr w:type="spellEnd"/>
      <w:r w:rsidRPr="00EA38D6">
        <w:rPr>
          <w:rFonts w:ascii="Arial" w:hAnsi="Arial" w:cs="Arial"/>
        </w:rPr>
        <w:t xml:space="preserve">, ki </w:t>
      </w:r>
      <w:proofErr w:type="spellStart"/>
      <w:r w:rsidRPr="00EA38D6">
        <w:rPr>
          <w:rFonts w:ascii="Arial" w:hAnsi="Arial" w:cs="Arial"/>
        </w:rPr>
        <w:t>tēnā</w:t>
      </w:r>
      <w:proofErr w:type="spellEnd"/>
      <w:r w:rsidRPr="00EA38D6">
        <w:rPr>
          <w:rFonts w:ascii="Arial" w:hAnsi="Arial" w:cs="Arial"/>
        </w:rPr>
        <w:t xml:space="preserve"> o </w:t>
      </w:r>
      <w:proofErr w:type="spellStart"/>
      <w:r w:rsidRPr="00EA38D6">
        <w:rPr>
          <w:rFonts w:ascii="Arial" w:hAnsi="Arial" w:cs="Arial"/>
        </w:rPr>
        <w:t>mātou</w:t>
      </w:r>
      <w:proofErr w:type="spellEnd"/>
      <w:r w:rsidRPr="00EA38D6">
        <w:rPr>
          <w:rFonts w:ascii="Arial" w:hAnsi="Arial" w:cs="Arial"/>
        </w:rPr>
        <w:t xml:space="preserve">. Kia </w:t>
      </w:r>
      <w:proofErr w:type="spellStart"/>
      <w:r w:rsidRPr="00EA38D6">
        <w:rPr>
          <w:rFonts w:ascii="Arial" w:hAnsi="Arial" w:cs="Arial"/>
        </w:rPr>
        <w:t>mahea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rua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pōraruraru</w:t>
      </w:r>
      <w:proofErr w:type="spellEnd"/>
      <w:r w:rsidRPr="00EA38D6">
        <w:rPr>
          <w:rFonts w:ascii="Arial" w:hAnsi="Arial" w:cs="Arial"/>
        </w:rPr>
        <w:t xml:space="preserve">. Kia </w:t>
      </w:r>
      <w:proofErr w:type="spellStart"/>
      <w:r w:rsidRPr="00EA38D6">
        <w:rPr>
          <w:rFonts w:ascii="Arial" w:hAnsi="Arial" w:cs="Arial"/>
        </w:rPr>
        <w:t>toi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pēpi</w:t>
      </w:r>
      <w:proofErr w:type="spellEnd"/>
      <w:r w:rsidRPr="00EA38D6">
        <w:rPr>
          <w:rFonts w:ascii="Arial" w:hAnsi="Arial" w:cs="Arial"/>
        </w:rPr>
        <w:t xml:space="preserve">. Kia </w:t>
      </w:r>
      <w:proofErr w:type="spellStart"/>
      <w:r w:rsidRPr="00EA38D6">
        <w:rPr>
          <w:rFonts w:ascii="Arial" w:hAnsi="Arial" w:cs="Arial"/>
        </w:rPr>
        <w:t>toi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māmā</w:t>
      </w:r>
      <w:proofErr w:type="spellEnd"/>
      <w:r w:rsidRPr="00EA38D6">
        <w:rPr>
          <w:rFonts w:ascii="Arial" w:hAnsi="Arial" w:cs="Arial"/>
        </w:rPr>
        <w:t xml:space="preserve">. Kia </w:t>
      </w:r>
      <w:proofErr w:type="spellStart"/>
      <w:r w:rsidRPr="00EA38D6">
        <w:rPr>
          <w:rFonts w:ascii="Arial" w:hAnsi="Arial" w:cs="Arial"/>
        </w:rPr>
        <w:t>toi</w:t>
      </w:r>
      <w:proofErr w:type="spellEnd"/>
      <w:r w:rsidRPr="00EA38D6">
        <w:rPr>
          <w:rFonts w:ascii="Arial" w:hAnsi="Arial" w:cs="Arial"/>
        </w:rPr>
        <w:t xml:space="preserve"> te whānau. </w:t>
      </w:r>
      <w:proofErr w:type="spellStart"/>
      <w:r w:rsidRPr="00EA38D6">
        <w:rPr>
          <w:rFonts w:ascii="Arial" w:hAnsi="Arial" w:cs="Arial"/>
        </w:rPr>
        <w:t>Unuhia</w:t>
      </w:r>
      <w:proofErr w:type="spellEnd"/>
      <w:r w:rsidRPr="00EA38D6">
        <w:rPr>
          <w:rFonts w:ascii="Arial" w:hAnsi="Arial" w:cs="Arial"/>
        </w:rPr>
        <w:t xml:space="preserve">, </w:t>
      </w:r>
      <w:proofErr w:type="spellStart"/>
      <w:r w:rsidRPr="00EA38D6">
        <w:rPr>
          <w:rFonts w:ascii="Arial" w:hAnsi="Arial" w:cs="Arial"/>
        </w:rPr>
        <w:t>unuhia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uru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tapu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nui</w:t>
      </w:r>
      <w:proofErr w:type="spellEnd"/>
      <w:r w:rsidRPr="00EA38D6">
        <w:rPr>
          <w:rFonts w:ascii="Arial" w:hAnsi="Arial" w:cs="Arial"/>
        </w:rPr>
        <w:t xml:space="preserve">. Kia </w:t>
      </w:r>
      <w:proofErr w:type="spellStart"/>
      <w:r w:rsidRPr="00EA38D6">
        <w:rPr>
          <w:rFonts w:ascii="Arial" w:hAnsi="Arial" w:cs="Arial"/>
        </w:rPr>
        <w:t>wātea</w:t>
      </w:r>
      <w:proofErr w:type="spellEnd"/>
      <w:r w:rsidRPr="00EA38D6">
        <w:rPr>
          <w:rFonts w:ascii="Arial" w:hAnsi="Arial" w:cs="Arial"/>
        </w:rPr>
        <w:t xml:space="preserve">, kia </w:t>
      </w:r>
      <w:proofErr w:type="spellStart"/>
      <w:r w:rsidRPr="00EA38D6">
        <w:rPr>
          <w:rFonts w:ascii="Arial" w:hAnsi="Arial" w:cs="Arial"/>
        </w:rPr>
        <w:t>māmā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ngākau</w:t>
      </w:r>
      <w:proofErr w:type="spellEnd"/>
      <w:r w:rsidRPr="00EA38D6">
        <w:rPr>
          <w:rFonts w:ascii="Arial" w:hAnsi="Arial" w:cs="Arial"/>
        </w:rPr>
        <w:t xml:space="preserve">, te </w:t>
      </w:r>
      <w:proofErr w:type="spellStart"/>
      <w:r w:rsidRPr="00EA38D6">
        <w:rPr>
          <w:rFonts w:ascii="Arial" w:hAnsi="Arial" w:cs="Arial"/>
        </w:rPr>
        <w:t>hinengaro</w:t>
      </w:r>
      <w:proofErr w:type="spellEnd"/>
      <w:r w:rsidRPr="00EA38D6">
        <w:rPr>
          <w:rFonts w:ascii="Arial" w:hAnsi="Arial" w:cs="Arial"/>
        </w:rPr>
        <w:t xml:space="preserve">, te </w:t>
      </w:r>
      <w:proofErr w:type="spellStart"/>
      <w:r w:rsidRPr="00EA38D6">
        <w:rPr>
          <w:rFonts w:ascii="Arial" w:hAnsi="Arial" w:cs="Arial"/>
        </w:rPr>
        <w:t>wairua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i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runga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i</w:t>
      </w:r>
      <w:proofErr w:type="spellEnd"/>
      <w:r w:rsidRPr="00EA38D6">
        <w:rPr>
          <w:rFonts w:ascii="Arial" w:hAnsi="Arial" w:cs="Arial"/>
        </w:rPr>
        <w:t xml:space="preserve"> te </w:t>
      </w:r>
      <w:proofErr w:type="spellStart"/>
      <w:r w:rsidRPr="00EA38D6">
        <w:rPr>
          <w:rFonts w:ascii="Arial" w:hAnsi="Arial" w:cs="Arial"/>
        </w:rPr>
        <w:t>ara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takatū</w:t>
      </w:r>
      <w:proofErr w:type="spellEnd"/>
      <w:r w:rsidRPr="00EA38D6">
        <w:rPr>
          <w:rFonts w:ascii="Arial" w:hAnsi="Arial" w:cs="Arial"/>
        </w:rPr>
        <w:t xml:space="preserve">. Koia </w:t>
      </w:r>
      <w:proofErr w:type="spellStart"/>
      <w:r w:rsidRPr="00EA38D6">
        <w:rPr>
          <w:rFonts w:ascii="Arial" w:hAnsi="Arial" w:cs="Arial"/>
        </w:rPr>
        <w:t>rā</w:t>
      </w:r>
      <w:proofErr w:type="spellEnd"/>
      <w:r w:rsidRPr="00EA38D6">
        <w:rPr>
          <w:rFonts w:ascii="Arial" w:hAnsi="Arial" w:cs="Arial"/>
        </w:rPr>
        <w:t xml:space="preserve"> e </w:t>
      </w:r>
      <w:proofErr w:type="spellStart"/>
      <w:r w:rsidR="00524353" w:rsidRPr="00EA38D6">
        <w:rPr>
          <w:rFonts w:ascii="Arial" w:hAnsi="Arial" w:cs="Arial"/>
        </w:rPr>
        <w:t>r</w:t>
      </w:r>
      <w:r w:rsidRPr="00EA38D6">
        <w:rPr>
          <w:rFonts w:ascii="Arial" w:hAnsi="Arial" w:cs="Arial"/>
        </w:rPr>
        <w:t>ongo</w:t>
      </w:r>
      <w:proofErr w:type="spellEnd"/>
      <w:r w:rsidRPr="00EA38D6">
        <w:rPr>
          <w:rFonts w:ascii="Arial" w:hAnsi="Arial" w:cs="Arial"/>
        </w:rPr>
        <w:t xml:space="preserve">. Whakairihia ki </w:t>
      </w:r>
      <w:proofErr w:type="spellStart"/>
      <w:r w:rsidRPr="00EA38D6">
        <w:rPr>
          <w:rFonts w:ascii="Arial" w:hAnsi="Arial" w:cs="Arial"/>
        </w:rPr>
        <w:t>runga</w:t>
      </w:r>
      <w:proofErr w:type="spellEnd"/>
      <w:r w:rsidRPr="00EA38D6">
        <w:rPr>
          <w:rFonts w:ascii="Arial" w:hAnsi="Arial" w:cs="Arial"/>
        </w:rPr>
        <w:t xml:space="preserve">. </w:t>
      </w:r>
      <w:proofErr w:type="spellStart"/>
      <w:r w:rsidRPr="00EA38D6">
        <w:rPr>
          <w:rFonts w:ascii="Arial" w:hAnsi="Arial" w:cs="Arial"/>
        </w:rPr>
        <w:t>Āe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rā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kua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wātea</w:t>
      </w:r>
      <w:proofErr w:type="spellEnd"/>
      <w:r w:rsidRPr="00EA38D6">
        <w:rPr>
          <w:rFonts w:ascii="Arial" w:hAnsi="Arial" w:cs="Arial"/>
        </w:rPr>
        <w:t xml:space="preserve">. </w:t>
      </w:r>
      <w:proofErr w:type="spellStart"/>
      <w:r w:rsidRPr="00EA38D6">
        <w:rPr>
          <w:rFonts w:ascii="Arial" w:hAnsi="Arial" w:cs="Arial"/>
        </w:rPr>
        <w:t>Rirerire</w:t>
      </w:r>
      <w:proofErr w:type="spellEnd"/>
      <w:r w:rsidRPr="00EA38D6">
        <w:rPr>
          <w:rFonts w:ascii="Arial" w:hAnsi="Arial" w:cs="Arial"/>
        </w:rPr>
        <w:t xml:space="preserve"> pai </w:t>
      </w:r>
      <w:proofErr w:type="spellStart"/>
      <w:r w:rsidRPr="00EA38D6">
        <w:rPr>
          <w:rFonts w:ascii="Arial" w:hAnsi="Arial" w:cs="Arial"/>
        </w:rPr>
        <w:t>mārire</w:t>
      </w:r>
      <w:proofErr w:type="spellEnd"/>
      <w:r w:rsidR="00B719C1" w:rsidRPr="00EA38D6">
        <w:rPr>
          <w:rFonts w:ascii="Arial" w:hAnsi="Arial" w:cs="Arial"/>
        </w:rPr>
        <w:t>.</w:t>
      </w:r>
      <w:r w:rsidRPr="00EA38D6">
        <w:rPr>
          <w:rFonts w:ascii="Arial" w:hAnsi="Arial" w:cs="Arial"/>
        </w:rPr>
        <w:t xml:space="preserve"> Kia </w:t>
      </w:r>
      <w:proofErr w:type="spellStart"/>
      <w:r w:rsidRPr="00EA38D6">
        <w:rPr>
          <w:rFonts w:ascii="Arial" w:hAnsi="Arial" w:cs="Arial"/>
        </w:rPr>
        <w:t>ora</w:t>
      </w:r>
      <w:proofErr w:type="spellEnd"/>
      <w:r w:rsidRPr="00EA38D6">
        <w:rPr>
          <w:rFonts w:ascii="Arial" w:hAnsi="Arial" w:cs="Arial"/>
        </w:rPr>
        <w:t xml:space="preserve"> </w:t>
      </w:r>
      <w:proofErr w:type="spellStart"/>
      <w:r w:rsidRPr="00EA38D6">
        <w:rPr>
          <w:rFonts w:ascii="Arial" w:hAnsi="Arial" w:cs="Arial"/>
        </w:rPr>
        <w:t>tātou</w:t>
      </w:r>
      <w:proofErr w:type="spellEnd"/>
      <w:r w:rsidRPr="00EA38D6">
        <w:rPr>
          <w:rFonts w:ascii="Arial" w:hAnsi="Arial" w:cs="Arial"/>
        </w:rPr>
        <w:t xml:space="preserve">. </w:t>
      </w:r>
    </w:p>
    <w:p w14:paraId="1415C069" w14:textId="0CB574DA" w:rsidR="00837234" w:rsidRPr="00EA38D6" w:rsidRDefault="00837234" w:rsidP="00EA38D6">
      <w:pPr>
        <w:spacing w:after="120" w:line="276" w:lineRule="auto"/>
        <w:rPr>
          <w:rFonts w:ascii="Arial" w:hAnsi="Arial" w:cs="Arial"/>
        </w:rPr>
      </w:pPr>
      <w:r w:rsidRPr="00EA38D6">
        <w:rPr>
          <w:rFonts w:ascii="Arial" w:hAnsi="Arial" w:cs="Arial"/>
        </w:rPr>
        <w:t>Safe journeys for everybody.</w:t>
      </w:r>
    </w:p>
    <w:p w14:paraId="5132815B" w14:textId="39C3D819" w:rsidR="00243C69" w:rsidRPr="00EA38D6" w:rsidRDefault="00243C69" w:rsidP="00EA38D6">
      <w:pPr>
        <w:spacing w:after="120" w:line="276" w:lineRule="auto"/>
        <w:rPr>
          <w:rFonts w:ascii="Arial" w:hAnsi="Arial" w:cs="Arial"/>
          <w:b/>
          <w:bCs/>
        </w:rPr>
      </w:pPr>
      <w:r w:rsidRPr="00EA38D6">
        <w:rPr>
          <w:rFonts w:ascii="Arial" w:hAnsi="Arial" w:cs="Arial"/>
          <w:b/>
          <w:bCs/>
        </w:rPr>
        <w:t xml:space="preserve">Visual: The screen changes to show the Te Tāhū Hauora </w:t>
      </w:r>
      <w:r w:rsidR="00260017">
        <w:rPr>
          <w:rFonts w:ascii="Arial" w:hAnsi="Arial" w:cs="Arial"/>
          <w:b/>
          <w:bCs/>
        </w:rPr>
        <w:t xml:space="preserve">Health Quality &amp; Safety Commission </w:t>
      </w:r>
      <w:r w:rsidRPr="00EA38D6">
        <w:rPr>
          <w:rFonts w:ascii="Arial" w:hAnsi="Arial" w:cs="Arial"/>
          <w:b/>
          <w:bCs/>
        </w:rPr>
        <w:t xml:space="preserve">logo in white against a dark blue background. After a few seconds, the logo is replaced with the Te Kāwanatanga o Aotearoa New Zealand Government logo in black against a white background. </w:t>
      </w:r>
    </w:p>
    <w:p w14:paraId="34E3E97F" w14:textId="48540678" w:rsidR="00243C69" w:rsidRPr="00EA38D6" w:rsidRDefault="00243C69" w:rsidP="00EA38D6">
      <w:pPr>
        <w:spacing w:after="120" w:line="276" w:lineRule="auto"/>
        <w:rPr>
          <w:rFonts w:ascii="Arial" w:hAnsi="Arial" w:cs="Arial"/>
          <w:b/>
          <w:bCs/>
        </w:rPr>
      </w:pPr>
      <w:r w:rsidRPr="00EA38D6">
        <w:rPr>
          <w:rFonts w:ascii="Arial" w:hAnsi="Arial" w:cs="Arial"/>
          <w:b/>
          <w:bCs/>
        </w:rPr>
        <w:t>The video ends.</w:t>
      </w:r>
    </w:p>
    <w:sectPr w:rsidR="00243C69" w:rsidRPr="00EA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6"/>
    <w:rsid w:val="00084D3C"/>
    <w:rsid w:val="000E148A"/>
    <w:rsid w:val="00112BAF"/>
    <w:rsid w:val="001337ED"/>
    <w:rsid w:val="00177E26"/>
    <w:rsid w:val="00180699"/>
    <w:rsid w:val="00243C69"/>
    <w:rsid w:val="0025637A"/>
    <w:rsid w:val="00260017"/>
    <w:rsid w:val="00267FEC"/>
    <w:rsid w:val="00272DE6"/>
    <w:rsid w:val="003C1098"/>
    <w:rsid w:val="00524353"/>
    <w:rsid w:val="00530A7D"/>
    <w:rsid w:val="00541F32"/>
    <w:rsid w:val="00563E29"/>
    <w:rsid w:val="00677144"/>
    <w:rsid w:val="006A637D"/>
    <w:rsid w:val="006C049C"/>
    <w:rsid w:val="00711D4C"/>
    <w:rsid w:val="00802554"/>
    <w:rsid w:val="00802FE7"/>
    <w:rsid w:val="00837234"/>
    <w:rsid w:val="00861AF1"/>
    <w:rsid w:val="009962EF"/>
    <w:rsid w:val="009E0C38"/>
    <w:rsid w:val="00A37144"/>
    <w:rsid w:val="00AE79AA"/>
    <w:rsid w:val="00B719C1"/>
    <w:rsid w:val="00C11805"/>
    <w:rsid w:val="00C1497F"/>
    <w:rsid w:val="00CE7D55"/>
    <w:rsid w:val="00D0374E"/>
    <w:rsid w:val="00D10826"/>
    <w:rsid w:val="00D50EB8"/>
    <w:rsid w:val="00D769A0"/>
    <w:rsid w:val="00E25A88"/>
    <w:rsid w:val="00E90517"/>
    <w:rsid w:val="00EA38D6"/>
    <w:rsid w:val="00F946DD"/>
    <w:rsid w:val="00FC0C01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EB10"/>
  <w15:chartTrackingRefBased/>
  <w15:docId w15:val="{CE7F5746-4843-49A2-918C-E6552ED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3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3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C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8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08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0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1qBYGLrW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DOCS-1129490080-83704</_dlc_DocId>
    <_dlc_DocIdUrl xmlns="bef9904b-9bca-4a1b-aca3-78dad2044d15">
      <Url>https://hqsc.sharepoint.com/sites/dms-comms/_layouts/15/DocIdRedir.aspx?ID=DOCS-1129490080-83704</Url>
      <Description>DOCS-1129490080-83704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4" ma:contentTypeDescription="Create a new document." ma:contentTypeScope="" ma:versionID="581dee2d707ec42ce140d6696b4d49c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76d87e9865eacd9391a237c5316e563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4DF787-B75A-4A0D-8D5E-97E46E73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E0B6D-8B42-4F32-B6D6-A5734C8FDFA8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3.xml><?xml version="1.0" encoding="utf-8"?>
<ds:datastoreItem xmlns:ds="http://schemas.openxmlformats.org/officeDocument/2006/customXml" ds:itemID="{E0F556B1-124C-472D-93C8-933AA48E4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03B09-18BF-462F-895E-E55AA0ED0E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2023-08-22T00:42:00Z</dcterms:created>
  <dcterms:modified xsi:type="dcterms:W3CDTF">2023-08-22T00:42:00Z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a7a1e6ae-cd82-4a03-b9cf-bec824ba12a0</vt:lpwstr>
  </property>
</Properties>
</file>