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F1FB" w14:textId="77777777" w:rsidR="000E3E7C" w:rsidRDefault="000E3E7C" w:rsidP="00416C71">
      <w:pPr>
        <w:pStyle w:val="Heading1"/>
      </w:pPr>
      <w:r w:rsidRPr="00416C71">
        <w:rPr>
          <w:b/>
        </w:rPr>
        <w:t>Clinical Concerns</w:t>
      </w:r>
      <w:r>
        <w:t xml:space="preserve"> for consideration for </w:t>
      </w:r>
      <w:r w:rsidR="00416C71">
        <w:t xml:space="preserve">urgent </w:t>
      </w:r>
      <w:r>
        <w:t>early intervention rehabilitation on discharge – presence of one or more of these f</w:t>
      </w:r>
      <w:r w:rsidR="009E45AF">
        <w:t xml:space="preserve">ollowing a negative </w:t>
      </w:r>
      <w:r w:rsidR="00DB27D5">
        <w:t>CT Scan</w:t>
      </w:r>
    </w:p>
    <w:p w14:paraId="143A0ED1" w14:textId="77777777" w:rsidR="00416C71" w:rsidRDefault="00416C71" w:rsidP="00416C71">
      <w:pPr>
        <w:contextualSpacing/>
        <w:rPr>
          <w:rFonts w:eastAsia="Times New Roman" w:cs="Times New Roman"/>
        </w:rPr>
      </w:pPr>
    </w:p>
    <w:p w14:paraId="1257193B" w14:textId="77777777" w:rsidR="00416C71" w:rsidRDefault="00416C71" w:rsidP="00416C71">
      <w:pPr>
        <w:contextualSpacing/>
        <w:rPr>
          <w:rFonts w:eastAsia="Times New Roman" w:cs="Times New Roman"/>
        </w:rPr>
      </w:pPr>
    </w:p>
    <w:p w14:paraId="326FB3D7" w14:textId="77777777" w:rsidR="00416C71" w:rsidRPr="00416C71" w:rsidRDefault="00416C71" w:rsidP="00416C71">
      <w:pPr>
        <w:pStyle w:val="Heading1"/>
        <w:rPr>
          <w:rFonts w:eastAsia="Times New Roman"/>
        </w:rPr>
      </w:pPr>
      <w:r w:rsidRPr="00416C71">
        <w:rPr>
          <w:rFonts w:eastAsia="Times New Roman"/>
        </w:rPr>
        <w:t>Ward discharges –</w:t>
      </w:r>
      <w:r>
        <w:rPr>
          <w:rFonts w:eastAsia="Times New Roman"/>
        </w:rPr>
        <w:t xml:space="preserve"> patient has </w:t>
      </w:r>
      <w:r w:rsidRPr="00416C71">
        <w:rPr>
          <w:rFonts w:eastAsia="Times New Roman"/>
        </w:rPr>
        <w:t>been admitted to ward, following ED stay</w:t>
      </w:r>
    </w:p>
    <w:p w14:paraId="02531CEB" w14:textId="77777777" w:rsidR="00416C71" w:rsidRPr="009E45AF" w:rsidRDefault="00416C71" w:rsidP="00416C71">
      <w:pPr>
        <w:contextualSpacing/>
        <w:rPr>
          <w:rFonts w:eastAsia="Times New Roman" w:cs="Times New Roman"/>
        </w:rPr>
      </w:pPr>
    </w:p>
    <w:p w14:paraId="498926BB" w14:textId="77777777" w:rsidR="00416C71" w:rsidRPr="00416C71" w:rsidRDefault="00416C71" w:rsidP="00416C71">
      <w:pPr>
        <w:rPr>
          <w:rFonts w:eastAsia="Times New Roman" w:cs="Times New Roman"/>
        </w:rPr>
      </w:pPr>
      <w:r w:rsidRPr="00416C71">
        <w:rPr>
          <w:rFonts w:eastAsia="Times New Roman" w:cs="Times New Roman"/>
        </w:rPr>
        <w:t xml:space="preserve">Cohort A: </w:t>
      </w:r>
    </w:p>
    <w:p w14:paraId="2D9FB917" w14:textId="2AA1B0FB" w:rsidR="00416C71" w:rsidRPr="00416C71" w:rsidRDefault="00416C71" w:rsidP="00416C71">
      <w:pPr>
        <w:rPr>
          <w:rFonts w:eastAsia="Times New Roman" w:cs="Times New Roman"/>
          <w:b/>
        </w:rPr>
      </w:pPr>
      <w:r w:rsidRPr="00416C71">
        <w:rPr>
          <w:rFonts w:eastAsia="Times New Roman" w:cs="Times New Roman"/>
          <w:b/>
        </w:rPr>
        <w:t xml:space="preserve">Patient has any one of the following requires an urgent </w:t>
      </w:r>
      <w:r w:rsidR="00850DED">
        <w:rPr>
          <w:rFonts w:eastAsia="Times New Roman" w:cs="Times New Roman"/>
          <w:b/>
        </w:rPr>
        <w:t>referral to</w:t>
      </w:r>
      <w:r w:rsidR="00C67092">
        <w:rPr>
          <w:rFonts w:eastAsia="Times New Roman" w:cs="Times New Roman"/>
          <w:b/>
        </w:rPr>
        <w:t xml:space="preserve"> Training for </w:t>
      </w:r>
      <w:r w:rsidR="007E6FF4">
        <w:rPr>
          <w:rFonts w:eastAsia="Times New Roman" w:cs="Times New Roman"/>
          <w:b/>
        </w:rPr>
        <w:t>Independence</w:t>
      </w:r>
      <w:r w:rsidR="00C67092">
        <w:rPr>
          <w:rFonts w:eastAsia="Times New Roman" w:cs="Times New Roman"/>
          <w:b/>
        </w:rPr>
        <w:t xml:space="preserve"> Services OR</w:t>
      </w:r>
      <w:r w:rsidR="00850DED">
        <w:rPr>
          <w:rFonts w:eastAsia="Times New Roman" w:cs="Times New Roman"/>
          <w:b/>
        </w:rPr>
        <w:t xml:space="preserve"> Concussion Services for followup within </w:t>
      </w:r>
      <w:r w:rsidR="00656D09">
        <w:rPr>
          <w:rFonts w:eastAsia="Times New Roman" w:cs="Times New Roman"/>
          <w:b/>
        </w:rPr>
        <w:t>5 days of discharge from hospital</w:t>
      </w:r>
    </w:p>
    <w:p w14:paraId="638C7A13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 xml:space="preserve">Declined Intensive Inpatient Rehabilitation but meets criteria </w:t>
      </w:r>
    </w:p>
    <w:p w14:paraId="1F341920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Duration of PTA greater than 24hrs</w:t>
      </w:r>
    </w:p>
    <w:p w14:paraId="2CB49B85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 xml:space="preserve">Previous protracted Concussion or TBI </w:t>
      </w:r>
    </w:p>
    <w:p w14:paraId="27BF0E51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High acute symptom reporting (eg more than or equal to 16 on the Rivermead)</w:t>
      </w:r>
    </w:p>
    <w:p w14:paraId="6794FA76" w14:textId="4DDD834C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 xml:space="preserve">Presence of vestibular </w:t>
      </w:r>
      <w:r w:rsidR="00E16985" w:rsidRPr="00416C71">
        <w:rPr>
          <w:rFonts w:eastAsia="Times New Roman" w:cs="Times New Roman"/>
        </w:rPr>
        <w:t>ocular</w:t>
      </w:r>
      <w:r w:rsidRPr="00416C71">
        <w:rPr>
          <w:rFonts w:eastAsia="Times New Roman" w:cs="Times New Roman"/>
        </w:rPr>
        <w:t xml:space="preserve"> issues </w:t>
      </w:r>
    </w:p>
    <w:p w14:paraId="5959742E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Self Discharges  in PTA</w:t>
      </w:r>
    </w:p>
    <w:p w14:paraId="57CAF774" w14:textId="77777777" w:rsidR="00850DED" w:rsidRDefault="00850DED" w:rsidP="00416C71">
      <w:pPr>
        <w:rPr>
          <w:rFonts w:eastAsia="Times New Roman" w:cs="Times New Roman"/>
        </w:rPr>
      </w:pPr>
    </w:p>
    <w:p w14:paraId="208408D1" w14:textId="77777777" w:rsidR="00416C71" w:rsidRPr="00416C71" w:rsidRDefault="00416C71" w:rsidP="00416C71">
      <w:pPr>
        <w:rPr>
          <w:rFonts w:eastAsia="Times New Roman" w:cs="Times New Roman"/>
        </w:rPr>
      </w:pPr>
      <w:r w:rsidRPr="00416C71">
        <w:rPr>
          <w:rFonts w:eastAsia="Times New Roman" w:cs="Times New Roman"/>
        </w:rPr>
        <w:t>Cohort B:</w:t>
      </w:r>
    </w:p>
    <w:p w14:paraId="0452EE14" w14:textId="77777777" w:rsidR="00416C71" w:rsidRPr="00416C71" w:rsidRDefault="00416C71" w:rsidP="00416C71">
      <w:pPr>
        <w:rPr>
          <w:rFonts w:eastAsia="Times New Roman" w:cs="Times New Roman"/>
          <w:b/>
        </w:rPr>
      </w:pPr>
      <w:r w:rsidRPr="00416C71">
        <w:rPr>
          <w:rFonts w:eastAsia="Times New Roman" w:cs="Times New Roman"/>
          <w:b/>
        </w:rPr>
        <w:t xml:space="preserve">Patient is exhibiting one or more of the below issues </w:t>
      </w:r>
      <w:r w:rsidRPr="00C77EE8">
        <w:rPr>
          <w:rFonts w:eastAsia="Times New Roman" w:cs="Times New Roman"/>
          <w:b/>
        </w:rPr>
        <w:t xml:space="preserve">with mild to moderate symptom reporting – </w:t>
      </w:r>
      <w:r w:rsidRPr="00416C71">
        <w:rPr>
          <w:rFonts w:eastAsia="Times New Roman" w:cs="Times New Roman"/>
          <w:b/>
        </w:rPr>
        <w:t xml:space="preserve">clinical reasoning to be utilised in determining </w:t>
      </w:r>
      <w:r w:rsidR="006563DB">
        <w:rPr>
          <w:rFonts w:eastAsia="Times New Roman" w:cs="Times New Roman"/>
          <w:b/>
        </w:rPr>
        <w:t xml:space="preserve">consideration </w:t>
      </w:r>
      <w:r w:rsidRPr="00416C71">
        <w:rPr>
          <w:rFonts w:eastAsia="Times New Roman" w:cs="Times New Roman"/>
          <w:b/>
        </w:rPr>
        <w:t>for referral to Concussion Services</w:t>
      </w:r>
      <w:r w:rsidR="006B5F7B">
        <w:rPr>
          <w:rFonts w:eastAsia="Times New Roman" w:cs="Times New Roman"/>
          <w:b/>
        </w:rPr>
        <w:t xml:space="preserve"> OR for </w:t>
      </w:r>
      <w:r w:rsidR="00850DED">
        <w:rPr>
          <w:rFonts w:eastAsia="Times New Roman" w:cs="Times New Roman"/>
          <w:b/>
        </w:rPr>
        <w:t xml:space="preserve">followup </w:t>
      </w:r>
      <w:r w:rsidR="006563DB">
        <w:rPr>
          <w:rFonts w:eastAsia="Times New Roman" w:cs="Times New Roman"/>
          <w:b/>
        </w:rPr>
        <w:t xml:space="preserve">for phone screening </w:t>
      </w:r>
      <w:r w:rsidR="00850DED">
        <w:rPr>
          <w:rFonts w:eastAsia="Times New Roman" w:cs="Times New Roman"/>
          <w:b/>
        </w:rPr>
        <w:t xml:space="preserve">within 1 week of Discharge </w:t>
      </w:r>
    </w:p>
    <w:p w14:paraId="7C8438EC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High velocity mechanism of injury (MVA, high fall)</w:t>
      </w:r>
    </w:p>
    <w:p w14:paraId="7788B6C2" w14:textId="77777777" w:rsidR="00416C71" w:rsidRPr="00416C71" w:rsidRDefault="00416C71" w:rsidP="00416C71">
      <w:pPr>
        <w:numPr>
          <w:ilvl w:val="0"/>
          <w:numId w:val="4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Emotional or psychological trauma associated with injury (e.g.  multi-traumas, natural disaster, home invasion, assault, fatal car accident, violence, domestic abuse – interpersonal violence)</w:t>
      </w:r>
    </w:p>
    <w:p w14:paraId="52D82896" w14:textId="77777777" w:rsidR="00416C71" w:rsidRPr="00416C71" w:rsidRDefault="00416C71" w:rsidP="00416C71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 xml:space="preserve">Polytrauma </w:t>
      </w:r>
    </w:p>
    <w:p w14:paraId="4999E2ED" w14:textId="77777777" w:rsidR="00416C71" w:rsidRPr="00416C71" w:rsidRDefault="00416C71" w:rsidP="00416C71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Prolonged Loss of Consciousness (e.g. &gt; 10 minutes)</w:t>
      </w:r>
    </w:p>
    <w:p w14:paraId="2FA36F2C" w14:textId="77777777" w:rsidR="00416C71" w:rsidRPr="00416C71" w:rsidRDefault="00416C71" w:rsidP="00416C71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Socially isolated/lack of social supports to monitor recovery</w:t>
      </w:r>
    </w:p>
    <w:p w14:paraId="2BECB2FE" w14:textId="77777777" w:rsidR="00416C71" w:rsidRPr="00416C71" w:rsidRDefault="00416C71" w:rsidP="00416C71">
      <w:pPr>
        <w:numPr>
          <w:ilvl w:val="0"/>
          <w:numId w:val="5"/>
        </w:numPr>
        <w:contextualSpacing/>
        <w:rPr>
          <w:rFonts w:eastAsia="Times New Roman" w:cs="Times New Roman"/>
        </w:rPr>
      </w:pPr>
      <w:r w:rsidRPr="00416C71">
        <w:rPr>
          <w:rFonts w:eastAsia="Times New Roman" w:cs="Times New Roman"/>
        </w:rPr>
        <w:t>Prior neurological history (evidence of neurodevelopmental disorder, epilepsy, migraine)</w:t>
      </w:r>
    </w:p>
    <w:p w14:paraId="329B831B" w14:textId="77777777" w:rsidR="00416C71" w:rsidRPr="0004010C" w:rsidRDefault="00416C71" w:rsidP="00621596">
      <w:pPr>
        <w:numPr>
          <w:ilvl w:val="0"/>
          <w:numId w:val="5"/>
        </w:numPr>
        <w:contextualSpacing/>
      </w:pPr>
      <w:r w:rsidRPr="00416C71">
        <w:rPr>
          <w:rFonts w:eastAsia="Times New Roman" w:cs="Times New Roman"/>
        </w:rPr>
        <w:t>History of mental health issues and or substance abuse</w:t>
      </w:r>
    </w:p>
    <w:p w14:paraId="13016B91" w14:textId="77777777" w:rsidR="0004010C" w:rsidRPr="00416C71" w:rsidRDefault="0004010C" w:rsidP="00621596">
      <w:pPr>
        <w:numPr>
          <w:ilvl w:val="0"/>
          <w:numId w:val="5"/>
        </w:numPr>
        <w:contextualSpacing/>
      </w:pPr>
      <w:r>
        <w:rPr>
          <w:rFonts w:eastAsia="Times New Roman" w:cs="Times New Roman"/>
        </w:rPr>
        <w:t>Mild-moderate symptom reporting (eg up to 15 on the Rivermead)</w:t>
      </w:r>
    </w:p>
    <w:p w14:paraId="38885B77" w14:textId="77777777" w:rsidR="00416C71" w:rsidRDefault="00416C71" w:rsidP="00621596">
      <w:pPr>
        <w:numPr>
          <w:ilvl w:val="0"/>
          <w:numId w:val="5"/>
        </w:numPr>
        <w:contextualSpacing/>
      </w:pPr>
      <w:r w:rsidRPr="00416C71">
        <w:rPr>
          <w:b/>
        </w:rPr>
        <w:t>High risk job</w:t>
      </w:r>
      <w:r>
        <w:t xml:space="preserve">, (eg works at heights, uses machinery, driving, flying); </w:t>
      </w:r>
      <w:r>
        <w:br/>
      </w:r>
      <w:r w:rsidRPr="00416C71">
        <w:rPr>
          <w:b/>
        </w:rPr>
        <w:t>Physically demanding job</w:t>
      </w:r>
      <w:r>
        <w:t xml:space="preserve"> (eg on feet all day, high level sportsperson); </w:t>
      </w:r>
      <w:r>
        <w:br/>
      </w:r>
      <w:r w:rsidRPr="00416C71">
        <w:rPr>
          <w:b/>
        </w:rPr>
        <w:t>Cognitively demanding job/study load</w:t>
      </w:r>
      <w:r>
        <w:t xml:space="preserve"> (medical/health practitioner, pilot, lawyer, engineer, teachers, labourers, students (higher secondary schooling and tertiary level)</w:t>
      </w:r>
      <w:r>
        <w:br/>
      </w:r>
      <w:r w:rsidRPr="00416C71">
        <w:rPr>
          <w:b/>
        </w:rPr>
        <w:t>Visually demanding job</w:t>
      </w:r>
      <w:r>
        <w:t xml:space="preserve"> (using a screen all day)</w:t>
      </w:r>
    </w:p>
    <w:p w14:paraId="6229AA23" w14:textId="77777777" w:rsidR="0004010C" w:rsidRDefault="0004010C" w:rsidP="0004010C">
      <w:pPr>
        <w:contextualSpacing/>
      </w:pPr>
    </w:p>
    <w:p w14:paraId="7370EC9C" w14:textId="77777777" w:rsidR="0004010C" w:rsidRPr="0004010C" w:rsidRDefault="0004010C" w:rsidP="0004010C">
      <w:pPr>
        <w:contextualSpacing/>
        <w:rPr>
          <w:b/>
          <w:i/>
        </w:rPr>
      </w:pPr>
      <w:r w:rsidRPr="0004010C">
        <w:rPr>
          <w:b/>
          <w:i/>
        </w:rPr>
        <w:t>NB: those under 25yrs or over 65yrs or Māori or Pasifika that have these concerns</w:t>
      </w:r>
      <w:r w:rsidR="00656D09">
        <w:rPr>
          <w:b/>
          <w:i/>
        </w:rPr>
        <w:t xml:space="preserve"> </w:t>
      </w:r>
      <w:r w:rsidR="006B5F7B">
        <w:rPr>
          <w:b/>
          <w:i/>
        </w:rPr>
        <w:t>have greater risk</w:t>
      </w:r>
    </w:p>
    <w:p w14:paraId="4E320C17" w14:textId="77777777" w:rsidR="00416C71" w:rsidRPr="00416C71" w:rsidRDefault="00416C71" w:rsidP="00416C71">
      <w:pPr>
        <w:ind w:left="1080"/>
        <w:contextualSpacing/>
        <w:rPr>
          <w:rFonts w:eastAsia="Times New Roman" w:cs="Times New Roman"/>
        </w:rPr>
      </w:pPr>
    </w:p>
    <w:p w14:paraId="7106AC17" w14:textId="77777777" w:rsidR="009E45AF" w:rsidRDefault="0004010C" w:rsidP="009E45AF">
      <w:r>
        <w:t>Cohort C:</w:t>
      </w:r>
    </w:p>
    <w:p w14:paraId="2804D11D" w14:textId="77777777" w:rsidR="0004010C" w:rsidRDefault="0004010C" w:rsidP="009E45AF">
      <w:r>
        <w:lastRenderedPageBreak/>
        <w:t xml:space="preserve">Patient referred to GP for follow up within one week of Discharge from hospital, if no GP consider </w:t>
      </w:r>
      <w:r w:rsidR="006B5F7B">
        <w:t xml:space="preserve">referral to Concussion Provider for </w:t>
      </w:r>
      <w:r w:rsidR="006563DB">
        <w:t xml:space="preserve">phone screening </w:t>
      </w:r>
    </w:p>
    <w:p w14:paraId="5BD70898" w14:textId="77777777" w:rsidR="00656D09" w:rsidRDefault="00656D09" w:rsidP="0004010C">
      <w:pPr>
        <w:pStyle w:val="ListParagraph"/>
        <w:numPr>
          <w:ilvl w:val="0"/>
          <w:numId w:val="7"/>
        </w:numPr>
      </w:pPr>
      <w:r>
        <w:t>Does not meet Cohort A or B with a negative scan</w:t>
      </w:r>
    </w:p>
    <w:p w14:paraId="63719EDC" w14:textId="77777777" w:rsidR="0004010C" w:rsidRDefault="0004010C" w:rsidP="0004010C">
      <w:pPr>
        <w:pStyle w:val="ListParagraph"/>
        <w:numPr>
          <w:ilvl w:val="0"/>
          <w:numId w:val="7"/>
        </w:numPr>
      </w:pPr>
      <w:r>
        <w:t>Recovered well on the ward</w:t>
      </w:r>
    </w:p>
    <w:p w14:paraId="18E8507D" w14:textId="77777777" w:rsidR="0004010C" w:rsidRDefault="006B5F7B" w:rsidP="0004010C">
      <w:pPr>
        <w:pStyle w:val="ListParagraph"/>
        <w:numPr>
          <w:ilvl w:val="0"/>
          <w:numId w:val="7"/>
        </w:numPr>
      </w:pPr>
      <w:r>
        <w:t>M</w:t>
      </w:r>
      <w:r w:rsidR="0004010C">
        <w:t xml:space="preserve">ild symptom reporting </w:t>
      </w:r>
    </w:p>
    <w:p w14:paraId="23649AD6" w14:textId="77777777" w:rsidR="0004010C" w:rsidRDefault="0004010C" w:rsidP="0004010C">
      <w:pPr>
        <w:pStyle w:val="ListParagraph"/>
        <w:numPr>
          <w:ilvl w:val="0"/>
          <w:numId w:val="7"/>
        </w:numPr>
      </w:pPr>
      <w:r>
        <w:t>Good social supports</w:t>
      </w:r>
    </w:p>
    <w:p w14:paraId="6594CBE5" w14:textId="77777777" w:rsidR="0004010C" w:rsidRDefault="0004010C" w:rsidP="0004010C">
      <w:pPr>
        <w:pStyle w:val="ListParagraph"/>
        <w:numPr>
          <w:ilvl w:val="0"/>
          <w:numId w:val="7"/>
        </w:numPr>
      </w:pPr>
      <w:r>
        <w:t>No prior mental health issues</w:t>
      </w:r>
    </w:p>
    <w:p w14:paraId="185F0D53" w14:textId="77777777" w:rsidR="0004010C" w:rsidRDefault="0004010C" w:rsidP="0004010C">
      <w:pPr>
        <w:pStyle w:val="ListParagraph"/>
        <w:numPr>
          <w:ilvl w:val="0"/>
          <w:numId w:val="7"/>
        </w:numPr>
      </w:pPr>
      <w:r>
        <w:t>Low risk job/cognitive demands</w:t>
      </w:r>
    </w:p>
    <w:p w14:paraId="118EE9AB" w14:textId="77777777" w:rsidR="00656D09" w:rsidRDefault="00656D09" w:rsidP="0004010C">
      <w:pPr>
        <w:pStyle w:val="ListParagraph"/>
        <w:numPr>
          <w:ilvl w:val="0"/>
          <w:numId w:val="7"/>
        </w:numPr>
      </w:pPr>
      <w:r>
        <w:t>Has a GP</w:t>
      </w:r>
    </w:p>
    <w:p w14:paraId="32A707A9" w14:textId="77777777" w:rsidR="0004010C" w:rsidRDefault="0004010C" w:rsidP="0004010C">
      <w:pPr>
        <w:pStyle w:val="ListParagraph"/>
      </w:pPr>
    </w:p>
    <w:p w14:paraId="4CDD9D42" w14:textId="77777777" w:rsidR="0004010C" w:rsidRDefault="0004010C" w:rsidP="009E45AF"/>
    <w:sectPr w:rsidR="00040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642"/>
    <w:multiLevelType w:val="hybridMultilevel"/>
    <w:tmpl w:val="AE9292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26D6"/>
    <w:multiLevelType w:val="hybridMultilevel"/>
    <w:tmpl w:val="53822D6C"/>
    <w:lvl w:ilvl="0" w:tplc="2D102F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131D"/>
    <w:multiLevelType w:val="hybridMultilevel"/>
    <w:tmpl w:val="E1C289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E095E"/>
    <w:multiLevelType w:val="hybridMultilevel"/>
    <w:tmpl w:val="ACA6D0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B5C"/>
    <w:multiLevelType w:val="hybridMultilevel"/>
    <w:tmpl w:val="F274F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4FAD"/>
    <w:multiLevelType w:val="hybridMultilevel"/>
    <w:tmpl w:val="C9007B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6B7E"/>
    <w:multiLevelType w:val="hybridMultilevel"/>
    <w:tmpl w:val="AAE0D292"/>
    <w:lvl w:ilvl="0" w:tplc="2D102F8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01034">
    <w:abstractNumId w:val="4"/>
  </w:num>
  <w:num w:numId="2" w16cid:durableId="1097091720">
    <w:abstractNumId w:val="3"/>
  </w:num>
  <w:num w:numId="3" w16cid:durableId="1777096292">
    <w:abstractNumId w:val="0"/>
  </w:num>
  <w:num w:numId="4" w16cid:durableId="262029433">
    <w:abstractNumId w:val="6"/>
  </w:num>
  <w:num w:numId="5" w16cid:durableId="1777410168">
    <w:abstractNumId w:val="1"/>
  </w:num>
  <w:num w:numId="6" w16cid:durableId="720175727">
    <w:abstractNumId w:val="2"/>
  </w:num>
  <w:num w:numId="7" w16cid:durableId="1361585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E7C"/>
    <w:rsid w:val="0004010C"/>
    <w:rsid w:val="000E3E7C"/>
    <w:rsid w:val="00296234"/>
    <w:rsid w:val="0040599B"/>
    <w:rsid w:val="00416C71"/>
    <w:rsid w:val="004569FE"/>
    <w:rsid w:val="00621596"/>
    <w:rsid w:val="006563DB"/>
    <w:rsid w:val="00656D09"/>
    <w:rsid w:val="006B5F7B"/>
    <w:rsid w:val="007E6FF4"/>
    <w:rsid w:val="007F3BB4"/>
    <w:rsid w:val="00850DED"/>
    <w:rsid w:val="00920FF4"/>
    <w:rsid w:val="00945ED5"/>
    <w:rsid w:val="00965522"/>
    <w:rsid w:val="009E45AF"/>
    <w:rsid w:val="00A45CD8"/>
    <w:rsid w:val="00C67092"/>
    <w:rsid w:val="00C77EE8"/>
    <w:rsid w:val="00CA474D"/>
    <w:rsid w:val="00DB27D5"/>
    <w:rsid w:val="00E16985"/>
    <w:rsid w:val="00F1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2CBC8"/>
  <w15:chartTrackingRefBased/>
  <w15:docId w15:val="{585C635F-1BCE-4D71-8FE5-56AE71A0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6C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E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6C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B5F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F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F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SharedWithUsers xmlns="bef9904b-9bca-4a1b-aca3-78dad2044d15">
      <UserInfo>
        <DisplayName>Jocasta Whittingham</DisplayName>
        <AccountId>38</AccountId>
        <AccountType/>
      </UserInfo>
      <UserInfo>
        <DisplayName>Falyn Cranston</DisplayName>
        <AccountId>20</AccountId>
        <AccountType/>
      </UserInfo>
      <UserInfo>
        <DisplayName>Anna Thomson</DisplayName>
        <AccountId>3706</AccountId>
        <AccountType/>
      </UserInfo>
      <UserInfo>
        <DisplayName>Katrina Hutching</DisplayName>
        <AccountId>3488</AccountId>
        <AccountType/>
      </UserInfo>
    </SharedWithUsers>
    <lcf76f155ced4ddcb4097134ff3c332f xmlns="7195f19f-1c08-4647-b11c-ef8ab36169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5cc2ff221856bf72141df28c1076a1c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aaf4674d5de20e2d0b44cf5203b726a0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40AB5A3A-7DC0-4A10-945A-F749056F0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2ABBD9-8CEE-42FE-8CF6-301076EB858F}">
  <ds:schemaRefs>
    <ds:schemaRef ds:uri="http://schemas.microsoft.com/office/infopath/2007/PartnerControls"/>
    <ds:schemaRef ds:uri="http://www.w3.org/XML/1998/namespace"/>
    <ds:schemaRef ds:uri="http://purl.org/dc/terms/"/>
    <ds:schemaRef ds:uri="bef9904b-9bca-4a1b-aca3-78dad2044d15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195f19f-1c08-4647-b11c-ef8ab36169e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E23BB8-7BEA-4242-A1A0-1B49CD310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FABDD-7177-455D-A1EC-989A6216410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Wilkinson</dc:creator>
  <cp:keywords/>
  <dc:description/>
  <cp:lastModifiedBy>Jocasta Whittingham</cp:lastModifiedBy>
  <cp:revision>2</cp:revision>
  <dcterms:created xsi:type="dcterms:W3CDTF">2022-08-25T03:25:00Z</dcterms:created>
  <dcterms:modified xsi:type="dcterms:W3CDTF">2022-08-25T03:25:00Z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MediaServiceImageTags">
    <vt:lpwstr/>
  </property>
</Properties>
</file>