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72" w:rsidRPr="00770684" w:rsidRDefault="00ED06ED" w:rsidP="00884BE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928335" wp14:editId="11C06ACA">
                <wp:simplePos x="0" y="0"/>
                <wp:positionH relativeFrom="column">
                  <wp:posOffset>2514600</wp:posOffset>
                </wp:positionH>
                <wp:positionV relativeFrom="paragraph">
                  <wp:posOffset>-10795</wp:posOffset>
                </wp:positionV>
                <wp:extent cx="1924050" cy="8001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3EB" w:rsidRPr="00ED06ED" w:rsidRDefault="00F173EB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ED06ED">
                              <w:rPr>
                                <w:b/>
                                <w:sz w:val="96"/>
                                <w:szCs w:val="96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98pt;margin-top:-.85pt;width:151.5pt;height:6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" fillcolor="white [3201]" strokeweight=".5pt">
                <v:textbox>
                  <w:txbxContent>
                    <w:p w:rsidR="00F173EB" w:rsidRPr="00ED06ED" w:rsidRDefault="00F173EB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 w:rsidRPr="00ED06ED">
                        <w:rPr>
                          <w:b/>
                          <w:sz w:val="96"/>
                          <w:szCs w:val="96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A62BAD" w:rsidRPr="00770684">
        <w:rPr>
          <w:rFonts w:ascii="Arial" w:hAnsi="Arial" w:cs="Arial"/>
          <w:noProof/>
          <w:lang w:eastAsia="en-NZ"/>
        </w:rPr>
        <w:drawing>
          <wp:anchor distT="0" distB="0" distL="114300" distR="114300" simplePos="0" relativeHeight="251697152" behindDoc="0" locked="0" layoutInCell="1" allowOverlap="1" wp14:anchorId="55E48A57" wp14:editId="3B9BFF00">
            <wp:simplePos x="0" y="0"/>
            <wp:positionH relativeFrom="column">
              <wp:posOffset>6756400</wp:posOffset>
            </wp:positionH>
            <wp:positionV relativeFrom="paragraph">
              <wp:posOffset>-576580</wp:posOffset>
            </wp:positionV>
            <wp:extent cx="7613650" cy="579755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Wbanner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F74" w:rsidRPr="00DB6963">
        <w:rPr>
          <w:rFonts w:ascii="Arial" w:hAnsi="Arial" w:cs="Arial"/>
          <w:b/>
          <w:noProof/>
          <w:color w:val="D11510"/>
          <w:sz w:val="20"/>
          <w:szCs w:val="20"/>
          <w:lang w:eastAsia="en-NZ"/>
        </w:rPr>
        <w:drawing>
          <wp:anchor distT="0" distB="0" distL="114300" distR="114300" simplePos="0" relativeHeight="251683840" behindDoc="0" locked="0" layoutInCell="1" allowOverlap="1" wp14:anchorId="0B2266F6" wp14:editId="41D4AD87">
            <wp:simplePos x="0" y="0"/>
            <wp:positionH relativeFrom="column">
              <wp:posOffset>-419100</wp:posOffset>
            </wp:positionH>
            <wp:positionV relativeFrom="paragraph">
              <wp:posOffset>-2540</wp:posOffset>
            </wp:positionV>
            <wp:extent cx="2781300" cy="786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SC Logo Colour (for Word documents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78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02C" w:rsidRPr="00770684">
        <w:rPr>
          <w:rFonts w:ascii="Arial" w:hAnsi="Arial" w:cs="Arial"/>
          <w:noProof/>
          <w:lang w:eastAsia="en-NZ"/>
        </w:rPr>
        <w:drawing>
          <wp:anchor distT="0" distB="0" distL="114300" distR="114300" simplePos="0" relativeHeight="251636735" behindDoc="0" locked="0" layoutInCell="1" allowOverlap="1" wp14:anchorId="1711FCCC" wp14:editId="281BCF0A">
            <wp:simplePos x="0" y="0"/>
            <wp:positionH relativeFrom="column">
              <wp:posOffset>-920750</wp:posOffset>
            </wp:positionH>
            <wp:positionV relativeFrom="paragraph">
              <wp:posOffset>-586498</wp:posOffset>
            </wp:positionV>
            <wp:extent cx="7613650" cy="579755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Wbanner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F73" w:rsidRPr="00770684">
        <w:rPr>
          <w:rFonts w:ascii="Arial" w:hAnsi="Arial" w:cs="Arial"/>
          <w:sz w:val="20"/>
          <w:szCs w:val="20"/>
        </w:rPr>
        <w:t xml:space="preserve"> </w:t>
      </w:r>
    </w:p>
    <w:p w:rsidR="00941A72" w:rsidRPr="00770684" w:rsidRDefault="00770684" w:rsidP="00884B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0684">
        <w:rPr>
          <w:rFonts w:ascii="Arial" w:hAnsi="Arial" w:cs="Arial"/>
          <w:b/>
          <w:noProof/>
          <w:color w:val="D11510"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1B1E55A" wp14:editId="50B8A92D">
                <wp:simplePos x="0" y="0"/>
                <wp:positionH relativeFrom="column">
                  <wp:posOffset>3527425</wp:posOffset>
                </wp:positionH>
                <wp:positionV relativeFrom="paragraph">
                  <wp:posOffset>81280</wp:posOffset>
                </wp:positionV>
                <wp:extent cx="2764155" cy="3524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F73" w:rsidRPr="00770684" w:rsidRDefault="00AC4F73" w:rsidP="005E3B5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706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Alert [nr]</w:t>
                            </w:r>
                            <w:r w:rsidRPr="007706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</w:r>
                            <w:r w:rsidRPr="007706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  <w:t>[date]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77.75pt;margin-top:6.4pt;width:217.65pt;height:27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" filled="f" stroked="f">
                <v:textbox>
                  <w:txbxContent>
                    <w:p w:rsidR="00AC4F73" w:rsidRPr="00770684" w:rsidRDefault="00AC4F73" w:rsidP="005E3B5D">
                      <w:pPr>
                        <w:jc w:val="right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770684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Alert [nr]</w:t>
                      </w:r>
                      <w:r w:rsidRPr="00770684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ab/>
                      </w:r>
                      <w:r w:rsidRPr="00770684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ab/>
                        <w:t>[date]</w:t>
                      </w:r>
                    </w:p>
                  </w:txbxContent>
                </v:textbox>
              </v:shape>
            </w:pict>
          </mc:Fallback>
        </mc:AlternateContent>
      </w:r>
    </w:p>
    <w:p w:rsidR="00941A72" w:rsidRPr="00770684" w:rsidRDefault="00941A72" w:rsidP="00884BE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1A72" w:rsidRPr="00770684" w:rsidRDefault="00941A72" w:rsidP="00884BE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1A72" w:rsidRPr="00770684" w:rsidRDefault="00941A72" w:rsidP="00884BE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1A72" w:rsidRPr="00770684" w:rsidRDefault="007B5072" w:rsidP="00884B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0684">
        <w:rPr>
          <w:rFonts w:ascii="Arial" w:hAnsi="Arial" w:cs="Arial"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3F0A5F" wp14:editId="287DD55A">
                <wp:simplePos x="0" y="0"/>
                <wp:positionH relativeFrom="column">
                  <wp:posOffset>209550</wp:posOffset>
                </wp:positionH>
                <wp:positionV relativeFrom="paragraph">
                  <wp:posOffset>101600</wp:posOffset>
                </wp:positionV>
                <wp:extent cx="5558155" cy="1145539"/>
                <wp:effectExtent l="19050" t="19050" r="42545" b="3619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155" cy="1145539"/>
                        </a:xfrm>
                        <a:prstGeom prst="roundRect">
                          <a:avLst/>
                        </a:prstGeom>
                        <a:solidFill>
                          <a:srgbClr val="E20000"/>
                        </a:solidFill>
                        <a:ln w="57150">
                          <a:solidFill>
                            <a:srgbClr val="FFE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6" style="position:absolute;margin-left:16.5pt;margin-top:8pt;width:437.65pt;height:9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" fillcolor="#e20000" strokecolor="#ffe000" strokeweight="4.5pt"/>
            </w:pict>
          </mc:Fallback>
        </mc:AlternateContent>
      </w:r>
    </w:p>
    <w:p w:rsidR="00884BEF" w:rsidRPr="00770684" w:rsidRDefault="007B5072" w:rsidP="00884B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0684">
        <w:rPr>
          <w:rFonts w:ascii="Arial" w:hAnsi="Arial" w:cs="Arial"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6E9451" wp14:editId="733CD139">
                <wp:simplePos x="0" y="0"/>
                <wp:positionH relativeFrom="column">
                  <wp:posOffset>232201</wp:posOffset>
                </wp:positionH>
                <wp:positionV relativeFrom="paragraph">
                  <wp:posOffset>8820</wp:posOffset>
                </wp:positionV>
                <wp:extent cx="5520482" cy="482263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482" cy="482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F73" w:rsidRPr="00770684" w:rsidRDefault="00AC4F73" w:rsidP="009D2C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7706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Medication Alert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8" type="#_x0000_t202" style="position:absolute;margin-left:18.3pt;margin-top:.7pt;width:434.7pt;height:37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" filled="f" stroked="f" strokeweight=".5pt">
                <v:textbox>
                  <w:txbxContent>
                    <w:p w:rsidR="00AC4F73" w:rsidRPr="00770684" w:rsidRDefault="00AC4F73" w:rsidP="009D2C3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770684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Medication Alert</w:t>
                      </w:r>
                    </w:p>
                  </w:txbxContent>
                </v:textbox>
              </v:shape>
            </w:pict>
          </mc:Fallback>
        </mc:AlternateContent>
      </w:r>
    </w:p>
    <w:p w:rsidR="00941A72" w:rsidRPr="00770684" w:rsidRDefault="00941A72" w:rsidP="00884BE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1A72" w:rsidRPr="00770684" w:rsidRDefault="00941A72" w:rsidP="00884BE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1A72" w:rsidRPr="00770684" w:rsidRDefault="007B5072" w:rsidP="00884B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0684">
        <w:rPr>
          <w:rFonts w:ascii="Arial" w:hAnsi="Arial" w:cs="Arial"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3363D3" wp14:editId="71899A0C">
                <wp:simplePos x="0" y="0"/>
                <wp:positionH relativeFrom="column">
                  <wp:posOffset>238125</wp:posOffset>
                </wp:positionH>
                <wp:positionV relativeFrom="paragraph">
                  <wp:posOffset>114300</wp:posOffset>
                </wp:positionV>
                <wp:extent cx="5513070" cy="57277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3070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F73" w:rsidRPr="00770684" w:rsidRDefault="00E76D66" w:rsidP="006926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Metoprolol</w:t>
                            </w:r>
                            <w:proofErr w:type="spellEnd"/>
                            <w:r w:rsidR="00B61E65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9" type="#_x0000_t202" style="position:absolute;margin-left:18.75pt;margin-top:9pt;width:434.1pt;height:45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" filled="f" stroked="f" strokeweight=".5pt">
                <v:textbox>
                  <w:txbxContent>
                    <w:p w:rsidR="00AC4F73" w:rsidRPr="00770684" w:rsidRDefault="00E76D66" w:rsidP="006926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Metoprolol</w:t>
                      </w:r>
                      <w:proofErr w:type="spellEnd"/>
                      <w:r w:rsidR="00B61E65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70684">
        <w:rPr>
          <w:rFonts w:ascii="Arial" w:hAnsi="Arial" w:cs="Arial"/>
          <w:noProof/>
          <w:sz w:val="20"/>
          <w:szCs w:val="20"/>
          <w:lang w:eastAsia="en-NZ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6E7BD10" wp14:editId="434CEEA5">
                <wp:simplePos x="0" y="0"/>
                <wp:positionH relativeFrom="column">
                  <wp:posOffset>239751</wp:posOffset>
                </wp:positionH>
                <wp:positionV relativeFrom="paragraph">
                  <wp:posOffset>58135</wp:posOffset>
                </wp:positionV>
                <wp:extent cx="5513535" cy="59854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3535" cy="598540"/>
                          <a:chOff x="0" y="142134"/>
                          <a:chExt cx="5821200" cy="757859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142438"/>
                            <a:ext cx="5821045" cy="757555"/>
                          </a:xfrm>
                          <a:prstGeom prst="roundRect">
                            <a:avLst>
                              <a:gd name="adj" fmla="val 30737"/>
                            </a:avLst>
                          </a:prstGeom>
                          <a:solidFill>
                            <a:srgbClr val="2D4E7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142134"/>
                            <a:ext cx="5821200" cy="343411"/>
                          </a:xfrm>
                          <a:prstGeom prst="rect">
                            <a:avLst/>
                          </a:prstGeom>
                          <a:solidFill>
                            <a:srgbClr val="2D4E7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18.9pt;margin-top:4.6pt;width:434.15pt;height:47.15pt;z-index:251669504" coordorigin=",1421" coordsize="58212,7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">
                <v:roundrect id="Rounded Rectangle 7" o:spid="_x0000_s1027" style="position:absolute;top:1424;width:58210;height:7575;visibility:visible;mso-wrap-style:square;v-text-anchor:middle" arcsize="2014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aL8UA&#10;AADaAAAADwAAAGRycy9kb3ducmV2LnhtbESPT2vCQBTE70K/w/IKvYhurMVI6iptoah4qf/uj+xr&#10;Esy+TXe3JvrpXaHQ4zAzv2Fmi87U4kzOV5YVjIYJCOLc6ooLBYf952AKwgdkjbVlUnAhD4v5Q2+G&#10;mbYtb+m8C4WIEPYZKihDaDIpfV6SQT+0DXH0vq0zGKJ0hdQO2wg3tXxOkok0WHFcKLGhj5Ly0+7X&#10;KDh+jbp8vH/pvx+W9sed1ptrO0mVenrs3l5BBOrCf/ivvdIKUrhfiT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JovxQAAANoAAAAPAAAAAAAAAAAAAAAAAJgCAABkcnMv&#10;ZG93bnJldi54bWxQSwUGAAAAAAQABAD1AAAAigMAAAAA&#10;" fillcolor="#2d4e77" stroked="f" strokeweight="2pt"/>
                <v:rect id="Rectangle 11" o:spid="_x0000_s1028" style="position:absolute;top:1421;width:58212;height:34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iA8EA&#10;AADbAAAADwAAAGRycy9kb3ducmV2LnhtbERPTWvCQBC9F/wPywi91Y0tlBBdRYKWnoREKfQ2ZMck&#10;mJ0Nu1uT/Hu3IHibx/uc9XY0nbiR861lBctFAoK4srrlWsH5dHhLQfiArLGzTAom8rDdzF7WmGk7&#10;cEG3MtQihrDPUEETQp9J6auGDPqF7Ykjd7HOYIjQ1VI7HGK46eR7knxKgy3HhgZ7yhuqruWfUUCn&#10;4mfyXV586esuT90x+cWPvVKv83G3AhFoDE/xw/2t4/wl/P8SD5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nogPBAAAA2wAAAA8AAAAAAAAAAAAAAAAAmAIAAGRycy9kb3du&#10;cmV2LnhtbFBLBQYAAAAABAAEAPUAAACGAwAAAAA=&#10;" fillcolor="#2d4e77" stroked="f" strokeweight="2pt"/>
              </v:group>
            </w:pict>
          </mc:Fallback>
        </mc:AlternateContent>
      </w:r>
      <w:r w:rsidRPr="00770684">
        <w:rPr>
          <w:rFonts w:ascii="Arial" w:hAnsi="Arial" w:cs="Arial"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6C15FE" wp14:editId="42949A40">
                <wp:simplePos x="0" y="0"/>
                <wp:positionH relativeFrom="column">
                  <wp:posOffset>232201</wp:posOffset>
                </wp:positionH>
                <wp:positionV relativeFrom="paragraph">
                  <wp:posOffset>50629</wp:posOffset>
                </wp:positionV>
                <wp:extent cx="5527404" cy="0"/>
                <wp:effectExtent l="0" t="19050" r="1651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740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E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pt,4pt" to="453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" strokecolor="#ffe000" strokeweight="2.25pt"/>
            </w:pict>
          </mc:Fallback>
        </mc:AlternateContent>
      </w:r>
    </w:p>
    <w:p w:rsidR="00954D9A" w:rsidRPr="00770684" w:rsidRDefault="00954D9A" w:rsidP="00884BE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2C37" w:rsidRPr="00770684" w:rsidRDefault="009D2C37" w:rsidP="00884BE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2C37" w:rsidRPr="00770684" w:rsidRDefault="009D2C37" w:rsidP="00884BE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0D48" w:rsidRPr="00770684" w:rsidRDefault="00250D48" w:rsidP="00884BE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884BEF" w:rsidRPr="00770684" w:rsidTr="00613BFB">
        <w:tc>
          <w:tcPr>
            <w:tcW w:w="2518" w:type="dxa"/>
          </w:tcPr>
          <w:p w:rsidR="00884BEF" w:rsidRPr="00770684" w:rsidRDefault="00884BEF" w:rsidP="00782E95">
            <w:pPr>
              <w:spacing w:before="60" w:after="60"/>
              <w:rPr>
                <w:rFonts w:ascii="Arial" w:hAnsi="Arial" w:cs="Arial"/>
              </w:rPr>
            </w:pPr>
            <w:r w:rsidRPr="00770684">
              <w:rPr>
                <w:rFonts w:ascii="Arial" w:hAnsi="Arial" w:cs="Arial"/>
                <w:color w:val="D11510"/>
              </w:rPr>
              <w:t>For the attention</w:t>
            </w:r>
            <w:r w:rsidR="00B72A97" w:rsidRPr="00770684">
              <w:rPr>
                <w:rFonts w:ascii="Arial" w:hAnsi="Arial" w:cs="Arial"/>
                <w:color w:val="D11510"/>
              </w:rPr>
              <w:t xml:space="preserve"> of</w:t>
            </w:r>
            <w:r w:rsidRPr="00770684">
              <w:rPr>
                <w:rFonts w:ascii="Arial" w:hAnsi="Arial" w:cs="Arial"/>
                <w:color w:val="D11510"/>
              </w:rPr>
              <w:t>:</w:t>
            </w:r>
          </w:p>
        </w:tc>
        <w:tc>
          <w:tcPr>
            <w:tcW w:w="6662" w:type="dxa"/>
          </w:tcPr>
          <w:p w:rsidR="00884BEF" w:rsidRPr="00770684" w:rsidRDefault="00841005" w:rsidP="00750BD3">
            <w:pPr>
              <w:spacing w:before="60" w:after="60"/>
              <w:rPr>
                <w:rFonts w:ascii="Arial" w:hAnsi="Arial" w:cs="Arial"/>
                <w:color w:val="1B416F"/>
              </w:rPr>
            </w:pPr>
            <w:r>
              <w:rPr>
                <w:rFonts w:ascii="Arial" w:hAnsi="Arial" w:cs="Arial"/>
                <w:color w:val="1B416F"/>
              </w:rPr>
              <w:t>Chief Executive Officers</w:t>
            </w:r>
          </w:p>
        </w:tc>
      </w:tr>
      <w:tr w:rsidR="00884BEF" w:rsidRPr="00770684" w:rsidTr="00613BFB">
        <w:tc>
          <w:tcPr>
            <w:tcW w:w="2518" w:type="dxa"/>
          </w:tcPr>
          <w:p w:rsidR="00884BEF" w:rsidRPr="00770684" w:rsidRDefault="00884BEF" w:rsidP="00E07427">
            <w:pPr>
              <w:spacing w:before="60" w:after="60"/>
              <w:rPr>
                <w:rFonts w:ascii="Arial" w:hAnsi="Arial" w:cs="Arial"/>
              </w:rPr>
            </w:pPr>
            <w:r w:rsidRPr="00770684">
              <w:rPr>
                <w:rFonts w:ascii="Arial" w:hAnsi="Arial" w:cs="Arial"/>
                <w:color w:val="D11510"/>
              </w:rPr>
              <w:t xml:space="preserve">For </w:t>
            </w:r>
            <w:r w:rsidR="00E07427">
              <w:rPr>
                <w:rFonts w:ascii="Arial" w:hAnsi="Arial" w:cs="Arial"/>
                <w:color w:val="D11510"/>
              </w:rPr>
              <w:t>action by</w:t>
            </w:r>
            <w:r w:rsidRPr="00770684">
              <w:rPr>
                <w:rFonts w:ascii="Arial" w:hAnsi="Arial" w:cs="Arial"/>
                <w:color w:val="D11510"/>
              </w:rPr>
              <w:t>:</w:t>
            </w:r>
          </w:p>
        </w:tc>
        <w:tc>
          <w:tcPr>
            <w:tcW w:w="6662" w:type="dxa"/>
          </w:tcPr>
          <w:p w:rsidR="00884BEF" w:rsidRPr="00770684" w:rsidRDefault="00841005" w:rsidP="001A04E2">
            <w:pPr>
              <w:spacing w:before="60" w:after="60"/>
              <w:rPr>
                <w:rFonts w:ascii="Arial" w:hAnsi="Arial" w:cs="Arial"/>
                <w:color w:val="1B416F"/>
              </w:rPr>
            </w:pPr>
            <w:r>
              <w:rPr>
                <w:rFonts w:ascii="Arial" w:hAnsi="Arial" w:cs="Arial"/>
                <w:color w:val="1B416F"/>
              </w:rPr>
              <w:t>Chief Medical Officers</w:t>
            </w:r>
          </w:p>
        </w:tc>
      </w:tr>
      <w:tr w:rsidR="00932FDD" w:rsidRPr="00770684" w:rsidTr="00613BFB">
        <w:tc>
          <w:tcPr>
            <w:tcW w:w="9180" w:type="dxa"/>
            <w:gridSpan w:val="2"/>
            <w:shd w:val="clear" w:color="auto" w:fill="FFE000"/>
          </w:tcPr>
          <w:p w:rsidR="00932FDD" w:rsidRPr="00770684" w:rsidRDefault="00932FDD" w:rsidP="00782E95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770684">
              <w:rPr>
                <w:rFonts w:ascii="Arial" w:hAnsi="Arial" w:cs="Arial"/>
                <w:b/>
                <w:color w:val="244061" w:themeColor="accent1" w:themeShade="80"/>
              </w:rPr>
              <w:t>Purpose of this alert</w:t>
            </w:r>
          </w:p>
        </w:tc>
      </w:tr>
      <w:tr w:rsidR="00932FDD" w:rsidRPr="00770684" w:rsidTr="00613BFB">
        <w:tc>
          <w:tcPr>
            <w:tcW w:w="9180" w:type="dxa"/>
            <w:gridSpan w:val="2"/>
            <w:shd w:val="clear" w:color="auto" w:fill="FFFFFF" w:themeFill="background1"/>
          </w:tcPr>
          <w:p w:rsidR="00B13FA4" w:rsidRDefault="00B13FA4" w:rsidP="00E76D66">
            <w:pPr>
              <w:widowControl w:val="0"/>
              <w:rPr>
                <w:rFonts w:ascii="Arial" w:hAnsi="Arial" w:cs="Arial"/>
                <w:color w:val="1B416F"/>
              </w:rPr>
            </w:pPr>
          </w:p>
          <w:p w:rsidR="00B13FA4" w:rsidRDefault="00D24586" w:rsidP="00E76D66">
            <w:pPr>
              <w:widowControl w:val="0"/>
              <w:rPr>
                <w:rFonts w:ascii="Arial" w:hAnsi="Arial" w:cs="Arial"/>
                <w:color w:val="1A2A7C"/>
                <w:lang w:val="en-GB"/>
              </w:rPr>
            </w:pPr>
            <w:r w:rsidRPr="00770684">
              <w:rPr>
                <w:rFonts w:ascii="Arial" w:hAnsi="Arial" w:cs="Arial"/>
                <w:color w:val="1B416F"/>
              </w:rPr>
              <w:t xml:space="preserve">To highlight </w:t>
            </w:r>
            <w:r w:rsidR="0041492C" w:rsidRPr="0041492C">
              <w:rPr>
                <w:rFonts w:ascii="Arial" w:hAnsi="Arial" w:cs="Arial"/>
                <w:color w:val="1A2A7C"/>
                <w:lang w:val="en-GB"/>
              </w:rPr>
              <w:t xml:space="preserve">the risk </w:t>
            </w:r>
            <w:r w:rsidR="007D6048">
              <w:rPr>
                <w:rFonts w:ascii="Arial" w:hAnsi="Arial" w:cs="Arial"/>
                <w:color w:val="1A2A7C"/>
                <w:lang w:val="en-GB"/>
              </w:rPr>
              <w:t xml:space="preserve">of inadvertent overdose </w:t>
            </w:r>
            <w:r w:rsidR="0041492C" w:rsidRPr="0041492C">
              <w:rPr>
                <w:rFonts w:ascii="Arial" w:hAnsi="Arial" w:cs="Arial"/>
                <w:color w:val="1A2A7C"/>
                <w:lang w:val="en-GB"/>
              </w:rPr>
              <w:t xml:space="preserve">associated </w:t>
            </w:r>
            <w:r w:rsidR="00841005">
              <w:rPr>
                <w:rFonts w:ascii="Arial" w:hAnsi="Arial" w:cs="Arial"/>
                <w:color w:val="1A2A7C"/>
                <w:lang w:val="en-GB"/>
              </w:rPr>
              <w:t xml:space="preserve">with administration of </w:t>
            </w:r>
            <w:proofErr w:type="spellStart"/>
            <w:r w:rsidR="00841005">
              <w:rPr>
                <w:rFonts w:ascii="Arial" w:hAnsi="Arial" w:cs="Arial"/>
                <w:color w:val="1A2A7C"/>
                <w:lang w:val="en-GB"/>
              </w:rPr>
              <w:t>metoprolol</w:t>
            </w:r>
            <w:proofErr w:type="spellEnd"/>
            <w:r w:rsidR="00841005">
              <w:rPr>
                <w:rFonts w:ascii="Arial" w:hAnsi="Arial" w:cs="Arial"/>
                <w:color w:val="1A2A7C"/>
                <w:lang w:val="en-GB"/>
              </w:rPr>
              <w:t xml:space="preserve"> </w:t>
            </w:r>
            <w:r w:rsidR="00951C02">
              <w:rPr>
                <w:rFonts w:ascii="Arial" w:hAnsi="Arial" w:cs="Arial"/>
                <w:color w:val="1A2A7C"/>
                <w:lang w:val="en-GB"/>
              </w:rPr>
              <w:t xml:space="preserve">succinate </w:t>
            </w:r>
            <w:r w:rsidR="00841005">
              <w:rPr>
                <w:rFonts w:ascii="Arial" w:hAnsi="Arial" w:cs="Arial"/>
                <w:color w:val="1A2A7C"/>
                <w:lang w:val="en-GB"/>
              </w:rPr>
              <w:t xml:space="preserve">in hospital when the dose prescribed is </w:t>
            </w:r>
            <w:r w:rsidR="00A62BAD">
              <w:rPr>
                <w:rFonts w:ascii="Arial" w:hAnsi="Arial" w:cs="Arial"/>
                <w:color w:val="1A2A7C"/>
                <w:lang w:val="en-GB"/>
              </w:rPr>
              <w:t>11.875mg</w:t>
            </w:r>
            <w:r w:rsidR="007D6048">
              <w:rPr>
                <w:rFonts w:ascii="Arial" w:hAnsi="Arial" w:cs="Arial"/>
                <w:color w:val="1A2A7C"/>
                <w:lang w:val="en-GB"/>
              </w:rPr>
              <w:t xml:space="preserve"> and is misread as 118.75mg</w:t>
            </w:r>
          </w:p>
          <w:p w:rsidR="007D6048" w:rsidRPr="007D6048" w:rsidRDefault="007D6048" w:rsidP="00E76D66">
            <w:pPr>
              <w:widowControl w:val="0"/>
              <w:rPr>
                <w:rFonts w:ascii="Arial" w:hAnsi="Arial" w:cs="Arial"/>
                <w:color w:val="1A2A7C"/>
                <w:lang w:val="en-GB"/>
              </w:rPr>
            </w:pPr>
          </w:p>
        </w:tc>
      </w:tr>
      <w:tr w:rsidR="00B46486" w:rsidRPr="00770684" w:rsidTr="00613BFB">
        <w:tc>
          <w:tcPr>
            <w:tcW w:w="9180" w:type="dxa"/>
            <w:gridSpan w:val="2"/>
            <w:shd w:val="clear" w:color="auto" w:fill="FFE000"/>
          </w:tcPr>
          <w:p w:rsidR="00B46486" w:rsidRPr="002B4780" w:rsidRDefault="00B46486" w:rsidP="00B232F3">
            <w:pPr>
              <w:spacing w:before="60" w:after="60"/>
              <w:rPr>
                <w:rFonts w:ascii="Arial" w:hAnsi="Arial" w:cs="Arial"/>
                <w:b/>
                <w:color w:val="244061" w:themeColor="accent1" w:themeShade="80"/>
              </w:rPr>
            </w:pPr>
            <w:r w:rsidRPr="00770684">
              <w:rPr>
                <w:rFonts w:ascii="Arial" w:hAnsi="Arial" w:cs="Arial"/>
                <w:color w:val="244061" w:themeColor="accent1" w:themeShade="80"/>
              </w:rPr>
              <w:br w:type="page"/>
            </w:r>
            <w:r>
              <w:rPr>
                <w:rFonts w:ascii="Arial" w:hAnsi="Arial" w:cs="Arial"/>
                <w:b/>
                <w:color w:val="244061" w:themeColor="accent1" w:themeShade="80"/>
              </w:rPr>
              <w:t>Background to this alert</w:t>
            </w:r>
          </w:p>
        </w:tc>
      </w:tr>
      <w:tr w:rsidR="00A62BAD" w:rsidRPr="00770684" w:rsidTr="00613BFB">
        <w:trPr>
          <w:trHeight w:val="374"/>
        </w:trPr>
        <w:tc>
          <w:tcPr>
            <w:tcW w:w="9180" w:type="dxa"/>
            <w:gridSpan w:val="2"/>
            <w:shd w:val="clear" w:color="auto" w:fill="FFFFFF" w:themeFill="background1"/>
          </w:tcPr>
          <w:p w:rsidR="00A84C29" w:rsidRDefault="00A84C29" w:rsidP="00A84C29">
            <w:pPr>
              <w:pStyle w:val="ListParagraph"/>
              <w:widowControl w:val="0"/>
              <w:rPr>
                <w:rFonts w:ascii="Arial" w:hAnsi="Arial" w:cs="Arial"/>
                <w:color w:val="1B416F"/>
              </w:rPr>
            </w:pPr>
          </w:p>
          <w:p w:rsidR="00B46486" w:rsidRDefault="00B46486" w:rsidP="00B46486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  <w:color w:val="1B416F"/>
              </w:rPr>
            </w:pPr>
            <w:r w:rsidRPr="00B46486">
              <w:rPr>
                <w:rFonts w:ascii="Arial" w:hAnsi="Arial" w:cs="Arial"/>
                <w:color w:val="1B416F"/>
              </w:rPr>
              <w:t>Three serious and sentinel events have occurred in New Zealand hospitals.</w:t>
            </w:r>
          </w:p>
          <w:p w:rsidR="00A84C29" w:rsidRDefault="00A84C29" w:rsidP="00A84C29">
            <w:pPr>
              <w:pStyle w:val="ListParagraph"/>
              <w:widowControl w:val="0"/>
              <w:rPr>
                <w:rFonts w:ascii="Arial" w:hAnsi="Arial" w:cs="Arial"/>
                <w:color w:val="1B416F"/>
              </w:rPr>
            </w:pPr>
          </w:p>
          <w:p w:rsidR="00A62BAD" w:rsidRDefault="00B46486" w:rsidP="00B46486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  <w:color w:val="1B416F"/>
              </w:rPr>
            </w:pPr>
            <w:r w:rsidRPr="00B46486">
              <w:rPr>
                <w:rFonts w:ascii="Arial" w:hAnsi="Arial" w:cs="Arial"/>
                <w:color w:val="1B416F"/>
              </w:rPr>
              <w:t xml:space="preserve">Two of these </w:t>
            </w:r>
            <w:r>
              <w:rPr>
                <w:rFonts w:ascii="Arial" w:hAnsi="Arial" w:cs="Arial"/>
                <w:color w:val="1B416F"/>
              </w:rPr>
              <w:t xml:space="preserve">events </w:t>
            </w:r>
            <w:r w:rsidRPr="00B46486">
              <w:rPr>
                <w:rFonts w:ascii="Arial" w:hAnsi="Arial" w:cs="Arial"/>
                <w:color w:val="1B416F"/>
              </w:rPr>
              <w:t xml:space="preserve">had </w:t>
            </w:r>
            <w:r w:rsidRPr="00B46486">
              <w:rPr>
                <w:rFonts w:ascii="Arial" w:hAnsi="Arial" w:cs="Arial"/>
                <w:b/>
                <w:color w:val="1B416F"/>
              </w:rPr>
              <w:t>fatal outcomes</w:t>
            </w:r>
            <w:r>
              <w:rPr>
                <w:rFonts w:ascii="Arial" w:hAnsi="Arial" w:cs="Arial"/>
                <w:color w:val="1B416F"/>
              </w:rPr>
              <w:t>.</w:t>
            </w:r>
          </w:p>
          <w:p w:rsidR="00A84C29" w:rsidRPr="00A84C29" w:rsidRDefault="00A84C29" w:rsidP="00A84C29">
            <w:pPr>
              <w:pStyle w:val="ListParagraph"/>
              <w:rPr>
                <w:rFonts w:ascii="Arial" w:hAnsi="Arial" w:cs="Arial"/>
                <w:color w:val="1B416F"/>
              </w:rPr>
            </w:pPr>
          </w:p>
          <w:p w:rsidR="00B46486" w:rsidRDefault="00B46486" w:rsidP="00B46486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  <w:color w:val="1B416F"/>
              </w:rPr>
            </w:pPr>
            <w:r>
              <w:rPr>
                <w:rFonts w:ascii="Arial" w:hAnsi="Arial" w:cs="Arial"/>
                <w:color w:val="1B416F"/>
              </w:rPr>
              <w:t xml:space="preserve">All three events were related to a prescribed dose of </w:t>
            </w:r>
            <w:proofErr w:type="spellStart"/>
            <w:r>
              <w:rPr>
                <w:rFonts w:ascii="Arial" w:hAnsi="Arial" w:cs="Arial"/>
                <w:color w:val="1B416F"/>
              </w:rPr>
              <w:t>metoprolol</w:t>
            </w:r>
            <w:proofErr w:type="spellEnd"/>
            <w:r>
              <w:rPr>
                <w:rFonts w:ascii="Arial" w:hAnsi="Arial" w:cs="Arial"/>
                <w:color w:val="1B416F"/>
              </w:rPr>
              <w:t xml:space="preserve"> 11.875mg (half a 23.75mg tablet). In all three cases</w:t>
            </w:r>
            <w:r w:rsidR="00B84F76">
              <w:rPr>
                <w:rFonts w:ascii="Arial" w:hAnsi="Arial" w:cs="Arial"/>
                <w:color w:val="1B416F"/>
              </w:rPr>
              <w:t>,</w:t>
            </w:r>
            <w:r>
              <w:rPr>
                <w:rFonts w:ascii="Arial" w:hAnsi="Arial" w:cs="Arial"/>
                <w:color w:val="1B416F"/>
              </w:rPr>
              <w:t xml:space="preserve"> the dose administered was 118.75mg (a 95mg plus a 23.75mg tablet).</w:t>
            </w:r>
          </w:p>
          <w:p w:rsidR="00A84C29" w:rsidRPr="00A84C29" w:rsidRDefault="00A84C29" w:rsidP="00A84C29">
            <w:pPr>
              <w:pStyle w:val="ListParagraph"/>
              <w:rPr>
                <w:rFonts w:ascii="Arial" w:hAnsi="Arial" w:cs="Arial"/>
                <w:color w:val="1B416F"/>
              </w:rPr>
            </w:pPr>
          </w:p>
          <w:p w:rsidR="00A62BAD" w:rsidRDefault="00B46486" w:rsidP="00E76D66">
            <w:pPr>
              <w:pStyle w:val="ListParagraph"/>
              <w:widowControl w:val="0"/>
              <w:numPr>
                <w:ilvl w:val="0"/>
                <w:numId w:val="23"/>
              </w:numPr>
              <w:rPr>
                <w:rFonts w:ascii="Arial" w:hAnsi="Arial" w:cs="Arial"/>
                <w:color w:val="1B416F"/>
              </w:rPr>
            </w:pPr>
            <w:r>
              <w:rPr>
                <w:rFonts w:ascii="Arial" w:hAnsi="Arial" w:cs="Arial"/>
                <w:color w:val="1B416F"/>
              </w:rPr>
              <w:t>In all cases</w:t>
            </w:r>
            <w:r w:rsidR="00B84F76">
              <w:rPr>
                <w:rFonts w:ascii="Arial" w:hAnsi="Arial" w:cs="Arial"/>
                <w:color w:val="1B416F"/>
              </w:rPr>
              <w:t>,</w:t>
            </w:r>
            <w:r>
              <w:rPr>
                <w:rFonts w:ascii="Arial" w:hAnsi="Arial" w:cs="Arial"/>
                <w:color w:val="1B416F"/>
              </w:rPr>
              <w:t xml:space="preserve"> the nurse read the dose as 118.75mg because of confirmation bias</w:t>
            </w:r>
            <w:r w:rsidR="00B84F76">
              <w:rPr>
                <w:rFonts w:ascii="Arial" w:hAnsi="Arial" w:cs="Arial"/>
                <w:color w:val="1B416F"/>
              </w:rPr>
              <w:t xml:space="preserve"> </w:t>
            </w:r>
            <w:r w:rsidR="00642DD1">
              <w:rPr>
                <w:rFonts w:ascii="Arial" w:hAnsi="Arial" w:cs="Arial"/>
                <w:color w:val="1B416F"/>
              </w:rPr>
              <w:t>as</w:t>
            </w:r>
            <w:r>
              <w:rPr>
                <w:rFonts w:ascii="Arial" w:hAnsi="Arial" w:cs="Arial"/>
                <w:color w:val="1B416F"/>
              </w:rPr>
              <w:t xml:space="preserve"> 118.75mg is seen more commonly than 11.875mg</w:t>
            </w:r>
            <w:r w:rsidR="00642DD1">
              <w:rPr>
                <w:rFonts w:ascii="Arial" w:hAnsi="Arial" w:cs="Arial"/>
                <w:color w:val="1B416F"/>
              </w:rPr>
              <w:t xml:space="preserve"> in hospital</w:t>
            </w:r>
            <w:r>
              <w:rPr>
                <w:rFonts w:ascii="Arial" w:hAnsi="Arial" w:cs="Arial"/>
                <w:color w:val="1B416F"/>
              </w:rPr>
              <w:t>.</w:t>
            </w:r>
          </w:p>
          <w:p w:rsidR="00A84C29" w:rsidRPr="00A84C29" w:rsidRDefault="00A84C29" w:rsidP="00A84C29">
            <w:pPr>
              <w:widowControl w:val="0"/>
              <w:rPr>
                <w:rFonts w:ascii="Arial" w:hAnsi="Arial" w:cs="Arial"/>
                <w:color w:val="1B416F"/>
              </w:rPr>
            </w:pPr>
          </w:p>
        </w:tc>
      </w:tr>
    </w:tbl>
    <w:p w:rsidR="00DE6C18" w:rsidRPr="00770684" w:rsidRDefault="00EB6544" w:rsidP="00DE6C18">
      <w:pPr>
        <w:spacing w:after="0" w:line="240" w:lineRule="auto"/>
        <w:ind w:left="-142"/>
        <w:rPr>
          <w:rFonts w:ascii="Arial" w:hAnsi="Arial" w:cs="Arial"/>
        </w:rPr>
      </w:pPr>
      <w:r w:rsidRPr="00770684"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7760" behindDoc="0" locked="1" layoutInCell="1" allowOverlap="1" wp14:anchorId="59EE4F28" wp14:editId="265F9D6E">
                <wp:simplePos x="0" y="0"/>
                <wp:positionH relativeFrom="column">
                  <wp:posOffset>-85725</wp:posOffset>
                </wp:positionH>
                <wp:positionV relativeFrom="paragraph">
                  <wp:posOffset>415290</wp:posOffset>
                </wp:positionV>
                <wp:extent cx="5853430" cy="0"/>
                <wp:effectExtent l="0" t="19050" r="139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343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E2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32.7pt" to="454.1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" strokecolor="#e20000" strokeweight="2.75pt">
                <w10:anchorlock/>
              </v:line>
            </w:pict>
          </mc:Fallback>
        </mc:AlternateContent>
      </w:r>
      <w:r w:rsidR="00DE6C18" w:rsidRPr="00770684">
        <w:rPr>
          <w:rFonts w:ascii="Arial" w:hAnsi="Arial" w:cs="Arial"/>
          <w:noProof/>
          <w:lang w:eastAsia="en-NZ"/>
        </w:rPr>
        <mc:AlternateContent>
          <mc:Choice Requires="wps">
            <w:drawing>
              <wp:inline distT="0" distB="0" distL="0" distR="0" wp14:anchorId="3D274E04" wp14:editId="27E8CD1E">
                <wp:extent cx="5860800" cy="409575"/>
                <wp:effectExtent l="0" t="0" r="6985" b="9525"/>
                <wp:docPr id="18" name="Round Same Side Corner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800" cy="40957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E2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4F73" w:rsidRPr="001E7157" w:rsidRDefault="00AC4F73" w:rsidP="009D1ED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E71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REQUIRED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ound Same Side Corner Rectangle 18" o:spid="_x0000_s1030" style="width:461.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6080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" adj="-11796480,,5400" path="m204788,l5656013,v113101,,204788,91687,204788,204788c5860801,273050,5860800,341313,5860800,409575r,l,409575r,l,204788c,91687,91687,,204788,xe" fillcolor="#e20000" stroked="f" strokeweight="2pt">
                <v:stroke joinstyle="miter"/>
                <v:formulas/>
                <v:path arrowok="t" o:connecttype="custom" o:connectlocs="204788,0;5656013,0;5860801,204788;5860800,409575;5860800,409575;0,409575;0,409575;0,204788;204788,0" o:connectangles="0,0,0,0,0,0,0,0,0" textboxrect="0,0,5860800,409575"/>
                <v:textbox>
                  <w:txbxContent>
                    <w:p w:rsidR="00AC4F73" w:rsidRPr="001E7157" w:rsidRDefault="00AC4F73" w:rsidP="009D1ED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E715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REQUIRED ACTION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9214" w:type="dxa"/>
        <w:tblInd w:w="-34" w:type="dxa"/>
        <w:tblBorders>
          <w:top w:val="single" w:sz="12" w:space="0" w:color="E20000"/>
          <w:left w:val="none" w:sz="0" w:space="0" w:color="auto"/>
          <w:bottom w:val="none" w:sz="0" w:space="0" w:color="auto"/>
          <w:right w:val="single" w:sz="12" w:space="0" w:color="E20000"/>
          <w:insideH w:val="none" w:sz="0" w:space="0" w:color="auto"/>
          <w:insideV w:val="none" w:sz="0" w:space="0" w:color="auto"/>
        </w:tblBorders>
        <w:shd w:val="clear" w:color="auto" w:fill="E20000"/>
        <w:tblLook w:val="04A0" w:firstRow="1" w:lastRow="0" w:firstColumn="1" w:lastColumn="0" w:noHBand="0" w:noVBand="1"/>
      </w:tblPr>
      <w:tblGrid>
        <w:gridCol w:w="9214"/>
      </w:tblGrid>
      <w:tr w:rsidR="004B4804" w:rsidRPr="00770684" w:rsidTr="002C19BD">
        <w:tc>
          <w:tcPr>
            <w:tcW w:w="9214" w:type="dxa"/>
            <w:shd w:val="clear" w:color="auto" w:fill="E20000"/>
          </w:tcPr>
          <w:p w:rsidR="005223A7" w:rsidRPr="00B13FA4" w:rsidRDefault="00B13FA4" w:rsidP="00B13FA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B13FA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Organisational</w:t>
            </w:r>
          </w:p>
          <w:p w:rsidR="009A1591" w:rsidRDefault="00A84C29" w:rsidP="00B13FA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Doses of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metoprolol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9A15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lower than 23.75mg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</w:t>
            </w:r>
            <w:proofErr w:type="spellStart"/>
            <w:r w:rsidR="009A15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ie</w:t>
            </w:r>
            <w:proofErr w:type="spellEnd"/>
            <w:r w:rsidR="009A15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="009A15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metoprolol</w:t>
            </w:r>
            <w:proofErr w:type="spellEnd"/>
            <w:r w:rsidR="009A15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11.875mg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  <w:r w:rsidR="009A15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should not be prescribed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in the District Health Board (DHB)</w:t>
            </w:r>
            <w:r w:rsidR="009A15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 Steps required to achieve this include:</w:t>
            </w:r>
          </w:p>
          <w:p w:rsidR="00B84F76" w:rsidRDefault="00B13FA4" w:rsidP="009A1591">
            <w:pPr>
              <w:pStyle w:val="ListParagraph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Consult with cardiologists in the hospital to agree</w:t>
            </w:r>
            <w:r w:rsidR="009A15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B84F7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that </w:t>
            </w:r>
            <w:proofErr w:type="spellStart"/>
            <w:r w:rsidR="00B84F7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metoprolol</w:t>
            </w:r>
            <w:proofErr w:type="spellEnd"/>
            <w:r w:rsidR="00B84F7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11.875mg </w:t>
            </w:r>
            <w:proofErr w:type="spellStart"/>
            <w:r w:rsidR="00B84F7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shoud</w:t>
            </w:r>
            <w:proofErr w:type="spellEnd"/>
            <w:r w:rsidR="00B84F7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not be prescribed throughout the DHB. </w:t>
            </w:r>
          </w:p>
          <w:p w:rsidR="009A7A7B" w:rsidRDefault="009A7A7B" w:rsidP="009A7A7B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144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9A1591" w:rsidRDefault="00B84F76" w:rsidP="009A1591">
            <w:pPr>
              <w:pStyle w:val="ListParagraph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Agree with cardiologists whether patients admitted on 11.875mg </w:t>
            </w:r>
            <w:r w:rsidRPr="009A15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should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have their dose increased to 23.75mg or </w:t>
            </w:r>
            <w:r w:rsidR="00951C0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should their </w:t>
            </w:r>
            <w:proofErr w:type="spellStart"/>
            <w:r w:rsidR="00951C0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metoprolol</w:t>
            </w:r>
            <w:proofErr w:type="spellEnd"/>
            <w:r w:rsidR="00951C0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be </w:t>
            </w:r>
            <w:bookmarkStart w:id="0" w:name="_GoBack"/>
            <w:bookmarkEnd w:id="0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discontinued</w:t>
            </w:r>
            <w:r w:rsidR="009A15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:rsidR="009A7A7B" w:rsidRPr="009A7A7B" w:rsidRDefault="009A7A7B" w:rsidP="009A7A7B">
            <w:pPr>
              <w:pStyle w:val="ListParagrap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F769E1" w:rsidRDefault="007000D2" w:rsidP="009A1591">
            <w:pPr>
              <w:pStyle w:val="ListParagraph"/>
              <w:numPr>
                <w:ilvl w:val="1"/>
                <w:numId w:val="2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A15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Communicate the </w:t>
            </w:r>
            <w:r w:rsidR="00B84F7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DHB’s recommendation</w:t>
            </w:r>
            <w:r w:rsidR="007459D1" w:rsidRPr="00A501F2">
              <w:rPr>
                <w:rFonts w:ascii="Arial" w:hAnsi="Arial" w:cs="Arial"/>
                <w:color w:val="FBD4B4" w:themeColor="accent6" w:themeTint="66"/>
                <w:sz w:val="24"/>
                <w:szCs w:val="24"/>
              </w:rPr>
              <w:t xml:space="preserve"> </w:t>
            </w:r>
            <w:r w:rsidRPr="009A15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on </w:t>
            </w:r>
            <w:proofErr w:type="spellStart"/>
            <w:r w:rsidRPr="009A15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metoprolol</w:t>
            </w:r>
            <w:proofErr w:type="spellEnd"/>
            <w:r w:rsidRPr="009A15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11.875mg prescribing to general </w:t>
            </w:r>
            <w:r w:rsidR="00F769E1" w:rsidRPr="009A159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practitioners</w:t>
            </w:r>
            <w:r w:rsidR="00B84F7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</w:t>
            </w:r>
            <w:proofErr w:type="spellStart"/>
            <w:r w:rsidR="00B84F7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proforma</w:t>
            </w:r>
            <w:proofErr w:type="spellEnd"/>
            <w:r w:rsidR="00B84F7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attached) and hospital clinicians (prescribers, pharmacists and nurses)</w:t>
            </w:r>
            <w:r w:rsidR="00F769E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:rsidR="00B61E65" w:rsidRPr="00A84C29" w:rsidRDefault="00B61E65" w:rsidP="00B61E65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144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B13FA4" w:rsidRPr="00770684" w:rsidTr="002C19BD">
        <w:tc>
          <w:tcPr>
            <w:tcW w:w="9214" w:type="dxa"/>
            <w:shd w:val="clear" w:color="auto" w:fill="E20000"/>
          </w:tcPr>
          <w:p w:rsidR="00B13FA4" w:rsidRPr="00B13FA4" w:rsidRDefault="00ED06ED" w:rsidP="00B13FA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FFFF" w:themeColor="background1"/>
              </w:rPr>
            </w:pPr>
            <w:r w:rsidRPr="00C92760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8C6609" wp14:editId="2B333AF7">
                      <wp:simplePos x="0" y="0"/>
                      <wp:positionH relativeFrom="column">
                        <wp:posOffset>3774440</wp:posOffset>
                      </wp:positionH>
                      <wp:positionV relativeFrom="paragraph">
                        <wp:posOffset>116840</wp:posOffset>
                      </wp:positionV>
                      <wp:extent cx="2374265" cy="866775"/>
                      <wp:effectExtent l="0" t="0" r="12700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2760" w:rsidRPr="00ED06ED" w:rsidRDefault="00C92760">
                                  <w:pPr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 w:rsidRPr="00ED06ED"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  <w:t>Draft</w:t>
                                  </w:r>
                                  <w:r w:rsidR="00ED06ED">
                                    <w:rPr>
                                      <w:b/>
                                      <w:noProof/>
                                      <w:sz w:val="96"/>
                                      <w:szCs w:val="96"/>
                                      <w:lang w:eastAsia="en-NZ"/>
                                    </w:rPr>
                                    <w:drawing>
                                      <wp:inline distT="0" distB="0" distL="0" distR="0" wp14:anchorId="44960668" wp14:editId="4A808A83">
                                        <wp:extent cx="2087880" cy="797033"/>
                                        <wp:effectExtent l="0" t="0" r="0" b="3175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87880" cy="7970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97.2pt;margin-top:9.2pt;width:186.95pt;height:68.25pt;z-index:2516920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">
                      <v:textbox>
                        <w:txbxContent>
                          <w:p w:rsidR="00C92760" w:rsidRPr="00ED06ED" w:rsidRDefault="00C92760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ED06ED">
                              <w:rPr>
                                <w:b/>
                                <w:sz w:val="96"/>
                                <w:szCs w:val="96"/>
                              </w:rPr>
                              <w:t>Draft</w:t>
                            </w:r>
                            <w:r w:rsidR="00ED06ED">
                              <w:rPr>
                                <w:b/>
                                <w:noProof/>
                                <w:sz w:val="96"/>
                                <w:szCs w:val="96"/>
                                <w:lang w:eastAsia="en-NZ"/>
                              </w:rPr>
                              <w:drawing>
                                <wp:inline distT="0" distB="0" distL="0" distR="0" wp14:anchorId="44960668" wp14:editId="4A808A83">
                                  <wp:extent cx="2087880" cy="797033"/>
                                  <wp:effectExtent l="0" t="0" r="0" b="317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7880" cy="797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4410" w:rsidRDefault="003B2C60" w:rsidP="00250D48">
      <w:pPr>
        <w:ind w:left="-142"/>
        <w:rPr>
          <w:rFonts w:ascii="Arial" w:hAnsi="Arial" w:cs="Arial"/>
        </w:rPr>
      </w:pPr>
      <w:r w:rsidRPr="00770684">
        <w:rPr>
          <w:rFonts w:ascii="Arial" w:hAnsi="Arial" w:cs="Arial"/>
          <w:noProof/>
          <w:lang w:eastAsia="en-NZ"/>
        </w:rPr>
        <mc:AlternateContent>
          <mc:Choice Requires="wps">
            <w:drawing>
              <wp:inline distT="0" distB="0" distL="0" distR="0" wp14:anchorId="6D60FEC4" wp14:editId="3D1A92E6">
                <wp:extent cx="5860800" cy="327600"/>
                <wp:effectExtent l="0" t="0" r="6985" b="0"/>
                <wp:docPr id="17" name="Round Same Side Corner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800" cy="327600"/>
                        </a:xfrm>
                        <a:prstGeom prst="round2Same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rgbClr val="E2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4F73" w:rsidRPr="00064550" w:rsidRDefault="00AC4F73" w:rsidP="003B2C60">
                            <w:pPr>
                              <w:ind w:left="-426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ound Same Side Corner Rectangle 17" o:spid="_x0000_s1031" style="width:461.5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60800,327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" adj="-11796480,,5400" path="m,l5860800,r,l5860800,163800v,90464,-73336,163800,-163800,163800l163800,327600c73336,327600,,254264,,163800l,,,xe" fillcolor="#e20000" stroked="f" strokeweight="2pt">
                <v:stroke joinstyle="miter"/>
                <v:formulas/>
                <v:path arrowok="t" o:connecttype="custom" o:connectlocs="0,0;5860800,0;5860800,0;5860800,163800;5697000,327600;163800,327600;0,163800;0,0;0,0" o:connectangles="0,0,0,0,0,0,0,0,0" textboxrect="0,0,5860800,327600"/>
                <v:textbox>
                  <w:txbxContent>
                    <w:p w:rsidR="00AC4F73" w:rsidRPr="00064550" w:rsidRDefault="00AC4F73" w:rsidP="003B2C60">
                      <w:pPr>
                        <w:ind w:left="-426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459D1" w:rsidRPr="00770684" w:rsidRDefault="00ED06ED" w:rsidP="00250D48">
      <w:pPr>
        <w:ind w:left="-142"/>
        <w:rPr>
          <w:rFonts w:ascii="Arial" w:hAnsi="Arial" w:cs="Arial"/>
        </w:rPr>
      </w:pPr>
      <w:r w:rsidRPr="00C92760">
        <w:rPr>
          <w:rFonts w:ascii="Arial" w:hAnsi="Arial" w:cs="Arial"/>
          <w:noProof/>
          <w:sz w:val="20"/>
          <w:szCs w:val="20"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825866" wp14:editId="0686088A">
                <wp:simplePos x="0" y="0"/>
                <wp:positionH relativeFrom="column">
                  <wp:posOffset>3581400</wp:posOffset>
                </wp:positionH>
                <wp:positionV relativeFrom="paragraph">
                  <wp:posOffset>-8255</wp:posOffset>
                </wp:positionV>
                <wp:extent cx="2374265" cy="866775"/>
                <wp:effectExtent l="0" t="0" r="1270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6ED" w:rsidRPr="00ED06ED" w:rsidRDefault="00ED06ED" w:rsidP="00ED06ED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ED06ED">
                              <w:rPr>
                                <w:b/>
                                <w:sz w:val="96"/>
                                <w:szCs w:val="96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82pt;margin-top:-.65pt;width:186.95pt;height:68.25pt;z-index:2517012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">
                <v:textbox>
                  <w:txbxContent>
                    <w:p w:rsidR="00ED06ED" w:rsidRPr="00ED06ED" w:rsidRDefault="00ED06ED" w:rsidP="00ED06ED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 w:rsidRPr="00ED06ED">
                        <w:rPr>
                          <w:b/>
                          <w:sz w:val="96"/>
                          <w:szCs w:val="96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7459D1" w:rsidRPr="00770684">
        <w:rPr>
          <w:rFonts w:ascii="Arial" w:hAnsi="Arial" w:cs="Arial"/>
          <w:noProof/>
          <w:lang w:eastAsia="en-NZ"/>
        </w:rPr>
        <w:drawing>
          <wp:anchor distT="0" distB="0" distL="114300" distR="114300" simplePos="0" relativeHeight="251687936" behindDoc="0" locked="0" layoutInCell="1" allowOverlap="1" wp14:anchorId="5F02548C" wp14:editId="77726476">
            <wp:simplePos x="0" y="0"/>
            <wp:positionH relativeFrom="column">
              <wp:posOffset>-949325</wp:posOffset>
            </wp:positionH>
            <wp:positionV relativeFrom="paragraph">
              <wp:posOffset>-574433</wp:posOffset>
            </wp:positionV>
            <wp:extent cx="7613650" cy="579755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Wbanner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BAD" w:rsidRDefault="00A62BAD">
      <w:pPr>
        <w:rPr>
          <w:rFonts w:ascii="Arial" w:hAnsi="Arial" w:cs="Arial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B769E" w:rsidRPr="00770684" w:rsidTr="008B6F12">
        <w:tc>
          <w:tcPr>
            <w:tcW w:w="9322" w:type="dxa"/>
            <w:shd w:val="clear" w:color="auto" w:fill="FFE000"/>
          </w:tcPr>
          <w:p w:rsidR="00DB769E" w:rsidRPr="00DD02D4" w:rsidRDefault="00A84C29" w:rsidP="00DB769E">
            <w:pPr>
              <w:spacing w:before="60" w:after="60"/>
              <w:rPr>
                <w:rFonts w:ascii="Arial" w:hAnsi="Arial" w:cs="Arial"/>
                <w:b/>
                <w:color w:val="244061" w:themeColor="accent1" w:themeShade="8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</w:rPr>
              <w:t xml:space="preserve">Clinical </w:t>
            </w:r>
            <w:r w:rsidR="00B46486">
              <w:rPr>
                <w:rFonts w:ascii="Arial" w:hAnsi="Arial" w:cs="Arial"/>
                <w:b/>
                <w:color w:val="244061" w:themeColor="accent1" w:themeShade="80"/>
              </w:rPr>
              <w:t>information</w:t>
            </w:r>
          </w:p>
        </w:tc>
      </w:tr>
      <w:tr w:rsidR="00DB769E" w:rsidRPr="00770684" w:rsidTr="00DD02D4">
        <w:tc>
          <w:tcPr>
            <w:tcW w:w="9322" w:type="dxa"/>
            <w:shd w:val="clear" w:color="auto" w:fill="FFFFFF" w:themeFill="background1"/>
          </w:tcPr>
          <w:p w:rsidR="00041E68" w:rsidRDefault="00041E68" w:rsidP="00A62BAD">
            <w:pPr>
              <w:rPr>
                <w:rFonts w:ascii="Arial" w:hAnsi="Arial" w:cs="Arial"/>
                <w:color w:val="1B416F"/>
              </w:rPr>
            </w:pPr>
          </w:p>
          <w:p w:rsidR="00B46486" w:rsidRDefault="00B61E65" w:rsidP="00A62BAD">
            <w:pPr>
              <w:rPr>
                <w:rFonts w:ascii="Arial" w:hAnsi="Arial" w:cs="Arial"/>
                <w:color w:val="1B416F"/>
              </w:rPr>
            </w:pPr>
            <w:r>
              <w:rPr>
                <w:rFonts w:ascii="Arial" w:hAnsi="Arial" w:cs="Arial"/>
                <w:color w:val="1B416F"/>
              </w:rPr>
              <w:t>There is no e</w:t>
            </w:r>
            <w:r w:rsidR="00B46486" w:rsidRPr="00B46486">
              <w:rPr>
                <w:rFonts w:ascii="Arial" w:hAnsi="Arial" w:cs="Arial"/>
                <w:color w:val="1B416F"/>
              </w:rPr>
              <w:t xml:space="preserve">vidence to support the use of </w:t>
            </w:r>
            <w:r w:rsidR="00041E68">
              <w:rPr>
                <w:rFonts w:ascii="Arial" w:hAnsi="Arial" w:cs="Arial"/>
                <w:color w:val="1B416F"/>
              </w:rPr>
              <w:t xml:space="preserve">the </w:t>
            </w:r>
            <w:r w:rsidR="00B46486" w:rsidRPr="00B46486">
              <w:rPr>
                <w:rFonts w:ascii="Arial" w:hAnsi="Arial" w:cs="Arial"/>
                <w:color w:val="1B416F"/>
              </w:rPr>
              <w:t xml:space="preserve">11.875mg </w:t>
            </w:r>
            <w:proofErr w:type="spellStart"/>
            <w:r w:rsidR="00041E68">
              <w:rPr>
                <w:rFonts w:ascii="Arial" w:hAnsi="Arial" w:cs="Arial"/>
                <w:color w:val="1B416F"/>
              </w:rPr>
              <w:t>metoprolol</w:t>
            </w:r>
            <w:proofErr w:type="spellEnd"/>
            <w:r w:rsidR="00041E68">
              <w:rPr>
                <w:rFonts w:ascii="Arial" w:hAnsi="Arial" w:cs="Arial"/>
                <w:color w:val="1B416F"/>
              </w:rPr>
              <w:t xml:space="preserve"> </w:t>
            </w:r>
            <w:r w:rsidR="005E3BAD">
              <w:rPr>
                <w:rFonts w:ascii="Arial" w:hAnsi="Arial" w:cs="Arial"/>
                <w:color w:val="1B416F"/>
              </w:rPr>
              <w:t>controlled release</w:t>
            </w:r>
            <w:r w:rsidR="00A84C29">
              <w:rPr>
                <w:rFonts w:ascii="Arial" w:hAnsi="Arial" w:cs="Arial"/>
                <w:color w:val="1B416F"/>
              </w:rPr>
              <w:t>:</w:t>
            </w:r>
          </w:p>
          <w:p w:rsidR="009A7A7B" w:rsidRDefault="009A7A7B" w:rsidP="00A62BAD">
            <w:pPr>
              <w:rPr>
                <w:rFonts w:ascii="Arial" w:hAnsi="Arial" w:cs="Arial"/>
                <w:color w:val="1B416F"/>
              </w:rPr>
            </w:pPr>
          </w:p>
          <w:p w:rsidR="00041E68" w:rsidRDefault="00041E68" w:rsidP="00041E6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1B416F"/>
              </w:rPr>
            </w:pPr>
            <w:r>
              <w:rPr>
                <w:rFonts w:ascii="Arial" w:hAnsi="Arial" w:cs="Arial"/>
                <w:color w:val="1B416F"/>
              </w:rPr>
              <w:t xml:space="preserve">11.875mg of </w:t>
            </w:r>
            <w:proofErr w:type="spellStart"/>
            <w:r>
              <w:rPr>
                <w:rFonts w:ascii="Arial" w:hAnsi="Arial" w:cs="Arial"/>
                <w:color w:val="1B416F"/>
              </w:rPr>
              <w:t>metoprolol</w:t>
            </w:r>
            <w:proofErr w:type="spellEnd"/>
            <w:r>
              <w:rPr>
                <w:rFonts w:ascii="Arial" w:hAnsi="Arial" w:cs="Arial"/>
                <w:color w:val="1B416F"/>
              </w:rPr>
              <w:t xml:space="preserve"> </w:t>
            </w:r>
            <w:r w:rsidR="007F6702">
              <w:rPr>
                <w:rFonts w:ascii="Arial" w:hAnsi="Arial" w:cs="Arial"/>
                <w:color w:val="1B416F"/>
              </w:rPr>
              <w:t xml:space="preserve">controlled release </w:t>
            </w:r>
            <w:r w:rsidR="00B61E65">
              <w:rPr>
                <w:rFonts w:ascii="Arial" w:hAnsi="Arial" w:cs="Arial"/>
                <w:color w:val="1B416F"/>
              </w:rPr>
              <w:t xml:space="preserve">has not been shown to provide </w:t>
            </w:r>
            <w:r>
              <w:rPr>
                <w:rFonts w:ascii="Arial" w:hAnsi="Arial" w:cs="Arial"/>
                <w:color w:val="1B416F"/>
              </w:rPr>
              <w:t xml:space="preserve">any </w:t>
            </w:r>
            <w:proofErr w:type="spellStart"/>
            <w:r>
              <w:rPr>
                <w:rFonts w:ascii="Arial" w:hAnsi="Arial" w:cs="Arial"/>
                <w:color w:val="1B416F"/>
              </w:rPr>
              <w:t>cardioprotective</w:t>
            </w:r>
            <w:proofErr w:type="spellEnd"/>
            <w:r>
              <w:rPr>
                <w:rFonts w:ascii="Arial" w:hAnsi="Arial" w:cs="Arial"/>
                <w:color w:val="1B416F"/>
              </w:rPr>
              <w:t xml:space="preserve"> benefit in heart failure and </w:t>
            </w:r>
            <w:r w:rsidR="005E3BAD">
              <w:rPr>
                <w:rFonts w:ascii="Arial" w:hAnsi="Arial" w:cs="Arial"/>
                <w:color w:val="1B416F"/>
              </w:rPr>
              <w:t>the</w:t>
            </w:r>
            <w:r>
              <w:rPr>
                <w:rFonts w:ascii="Arial" w:hAnsi="Arial" w:cs="Arial"/>
                <w:color w:val="1B416F"/>
              </w:rPr>
              <w:t xml:space="preserve"> dose</w:t>
            </w:r>
            <w:r w:rsidR="005E3BAD">
              <w:rPr>
                <w:rFonts w:ascii="Arial" w:hAnsi="Arial" w:cs="Arial"/>
                <w:color w:val="1B416F"/>
              </w:rPr>
              <w:t xml:space="preserve"> is too small</w:t>
            </w:r>
            <w:r>
              <w:rPr>
                <w:rFonts w:ascii="Arial" w:hAnsi="Arial" w:cs="Arial"/>
                <w:color w:val="1B416F"/>
              </w:rPr>
              <w:t xml:space="preserve"> to be of value in other conditions</w:t>
            </w:r>
          </w:p>
          <w:p w:rsidR="00A84C29" w:rsidRDefault="00A84C29" w:rsidP="00A84C29">
            <w:pPr>
              <w:pStyle w:val="ListParagraph"/>
              <w:rPr>
                <w:rFonts w:ascii="Arial" w:hAnsi="Arial" w:cs="Arial"/>
                <w:color w:val="1B416F"/>
              </w:rPr>
            </w:pPr>
          </w:p>
          <w:p w:rsidR="00041E68" w:rsidRDefault="00041E68" w:rsidP="00041E6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1B416F"/>
              </w:rPr>
            </w:pPr>
            <w:r>
              <w:rPr>
                <w:rFonts w:ascii="Arial" w:hAnsi="Arial" w:cs="Arial"/>
                <w:color w:val="1B416F"/>
              </w:rPr>
              <w:t>The</w:t>
            </w:r>
            <w:r w:rsidR="007F6702">
              <w:rPr>
                <w:rFonts w:ascii="Arial" w:hAnsi="Arial" w:cs="Arial"/>
                <w:color w:val="1B416F"/>
              </w:rPr>
              <w:t xml:space="preserve"> current heart failure guidelines </w:t>
            </w:r>
            <w:r>
              <w:rPr>
                <w:rFonts w:ascii="Arial" w:hAnsi="Arial" w:cs="Arial"/>
                <w:color w:val="1B416F"/>
              </w:rPr>
              <w:t>recommend</w:t>
            </w:r>
            <w:r w:rsidR="007F6702">
              <w:rPr>
                <w:rFonts w:ascii="Arial" w:hAnsi="Arial" w:cs="Arial"/>
                <w:color w:val="1B416F"/>
              </w:rPr>
              <w:t xml:space="preserve"> </w:t>
            </w:r>
            <w:r>
              <w:rPr>
                <w:rFonts w:ascii="Arial" w:hAnsi="Arial" w:cs="Arial"/>
                <w:color w:val="1B416F"/>
              </w:rPr>
              <w:t>start</w:t>
            </w:r>
            <w:r w:rsidR="007F6702">
              <w:rPr>
                <w:rFonts w:ascii="Arial" w:hAnsi="Arial" w:cs="Arial"/>
                <w:color w:val="1B416F"/>
              </w:rPr>
              <w:t>ing</w:t>
            </w:r>
            <w:r>
              <w:rPr>
                <w:rFonts w:ascii="Arial" w:hAnsi="Arial" w:cs="Arial"/>
                <w:color w:val="1B416F"/>
              </w:rPr>
              <w:t xml:space="preserve"> </w:t>
            </w:r>
            <w:proofErr w:type="spellStart"/>
            <w:r w:rsidR="00413E60">
              <w:rPr>
                <w:rFonts w:ascii="Arial" w:hAnsi="Arial" w:cs="Arial"/>
                <w:color w:val="1B416F"/>
              </w:rPr>
              <w:t>metoprolol</w:t>
            </w:r>
            <w:proofErr w:type="spellEnd"/>
            <w:r w:rsidR="00413E60">
              <w:rPr>
                <w:rFonts w:ascii="Arial" w:hAnsi="Arial" w:cs="Arial"/>
                <w:color w:val="1B416F"/>
              </w:rPr>
              <w:t xml:space="preserve"> </w:t>
            </w:r>
            <w:r w:rsidR="0009676B">
              <w:rPr>
                <w:rFonts w:ascii="Arial" w:hAnsi="Arial" w:cs="Arial"/>
                <w:color w:val="1B416F"/>
              </w:rPr>
              <w:t xml:space="preserve">controlled release </w:t>
            </w:r>
            <w:r w:rsidR="00B61E65">
              <w:rPr>
                <w:rFonts w:ascii="Arial" w:hAnsi="Arial" w:cs="Arial"/>
                <w:color w:val="1B416F"/>
              </w:rPr>
              <w:t xml:space="preserve">at a dose of </w:t>
            </w:r>
            <w:r w:rsidR="0009676B">
              <w:rPr>
                <w:rFonts w:ascii="Arial" w:hAnsi="Arial" w:cs="Arial"/>
                <w:color w:val="1B416F"/>
              </w:rPr>
              <w:t>23.75mg.</w:t>
            </w:r>
          </w:p>
          <w:p w:rsidR="007F6702" w:rsidRDefault="007F6702" w:rsidP="00A42A56">
            <w:pPr>
              <w:rPr>
                <w:rFonts w:ascii="Arial" w:hAnsi="Arial" w:cs="Arial"/>
                <w:color w:val="1B416F"/>
              </w:rPr>
            </w:pPr>
          </w:p>
          <w:p w:rsidR="005223A7" w:rsidRPr="005223A7" w:rsidRDefault="005223A7" w:rsidP="009A7A7B">
            <w:pPr>
              <w:pStyle w:val="ListParagraph"/>
              <w:rPr>
                <w:rFonts w:ascii="Arial" w:hAnsi="Arial" w:cs="Arial"/>
                <w:color w:val="1B416F"/>
                <w:sz w:val="20"/>
                <w:szCs w:val="20"/>
              </w:rPr>
            </w:pPr>
          </w:p>
        </w:tc>
      </w:tr>
      <w:tr w:rsidR="001D0864" w:rsidRPr="00770684" w:rsidTr="00DD02D4">
        <w:tc>
          <w:tcPr>
            <w:tcW w:w="9322" w:type="dxa"/>
            <w:shd w:val="clear" w:color="auto" w:fill="FFE000"/>
          </w:tcPr>
          <w:p w:rsidR="00932FDD" w:rsidRPr="002B4780" w:rsidRDefault="00BE213E" w:rsidP="00613BFB">
            <w:pPr>
              <w:spacing w:before="60" w:after="60"/>
              <w:rPr>
                <w:rFonts w:ascii="Arial" w:hAnsi="Arial" w:cs="Arial"/>
                <w:b/>
                <w:color w:val="244061" w:themeColor="accent1" w:themeShade="80"/>
              </w:rPr>
            </w:pPr>
            <w:r w:rsidRPr="00770684">
              <w:rPr>
                <w:rFonts w:ascii="Arial" w:hAnsi="Arial" w:cs="Arial"/>
                <w:color w:val="244061" w:themeColor="accent1" w:themeShade="80"/>
              </w:rPr>
              <w:br w:type="page"/>
            </w:r>
            <w:r w:rsidR="00613BFB" w:rsidRPr="00613BFB">
              <w:rPr>
                <w:rFonts w:ascii="Arial" w:hAnsi="Arial" w:cs="Arial"/>
                <w:b/>
                <w:color w:val="244061" w:themeColor="accent1" w:themeShade="80"/>
              </w:rPr>
              <w:t>Further</w:t>
            </w:r>
            <w:r w:rsidR="00613BFB">
              <w:rPr>
                <w:rFonts w:ascii="Arial" w:hAnsi="Arial" w:cs="Arial"/>
                <w:color w:val="244061" w:themeColor="accent1" w:themeShade="80"/>
              </w:rPr>
              <w:t xml:space="preserve"> </w:t>
            </w:r>
            <w:r w:rsidR="00613BFB" w:rsidRPr="00613BFB">
              <w:rPr>
                <w:rFonts w:ascii="Arial" w:hAnsi="Arial" w:cs="Arial"/>
                <w:b/>
                <w:color w:val="244061" w:themeColor="accent1" w:themeShade="80"/>
              </w:rPr>
              <w:t>b</w:t>
            </w:r>
            <w:r w:rsidR="00DD02D4">
              <w:rPr>
                <w:rFonts w:ascii="Arial" w:hAnsi="Arial" w:cs="Arial"/>
                <w:b/>
                <w:color w:val="244061" w:themeColor="accent1" w:themeShade="80"/>
              </w:rPr>
              <w:t>ackground to this alert</w:t>
            </w:r>
          </w:p>
        </w:tc>
      </w:tr>
      <w:tr w:rsidR="001A04E2" w:rsidRPr="00C3172C" w:rsidTr="00DD02D4">
        <w:tc>
          <w:tcPr>
            <w:tcW w:w="9322" w:type="dxa"/>
            <w:shd w:val="clear" w:color="auto" w:fill="FFFFFF" w:themeFill="background1"/>
          </w:tcPr>
          <w:p w:rsidR="009A7A7B" w:rsidRDefault="009A7A7B" w:rsidP="009A7A7B">
            <w:pPr>
              <w:pStyle w:val="ListParagraph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1B416F"/>
              </w:rPr>
            </w:pPr>
          </w:p>
          <w:p w:rsidR="00A42A56" w:rsidRDefault="007F0F4A" w:rsidP="00E76D6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1B416F"/>
              </w:rPr>
            </w:pPr>
            <w:r w:rsidRPr="005E3BAD">
              <w:rPr>
                <w:rFonts w:ascii="Arial" w:hAnsi="Arial" w:cs="Arial"/>
                <w:color w:val="1B416F"/>
              </w:rPr>
              <w:t xml:space="preserve">The funded </w:t>
            </w:r>
            <w:proofErr w:type="spellStart"/>
            <w:r w:rsidRPr="005E3BAD">
              <w:rPr>
                <w:rFonts w:ascii="Arial" w:hAnsi="Arial" w:cs="Arial"/>
                <w:color w:val="1B416F"/>
              </w:rPr>
              <w:t>metoprolol</w:t>
            </w:r>
            <w:proofErr w:type="spellEnd"/>
            <w:r w:rsidRPr="005E3BAD">
              <w:rPr>
                <w:rFonts w:ascii="Arial" w:hAnsi="Arial" w:cs="Arial"/>
                <w:color w:val="1B416F"/>
              </w:rPr>
              <w:t xml:space="preserve"> </w:t>
            </w:r>
            <w:r w:rsidR="00613BFB" w:rsidRPr="005E3BAD">
              <w:rPr>
                <w:rFonts w:ascii="Arial" w:hAnsi="Arial" w:cs="Arial"/>
                <w:color w:val="1B416F"/>
              </w:rPr>
              <w:t xml:space="preserve">controlled release </w:t>
            </w:r>
            <w:r w:rsidR="00B61E65">
              <w:rPr>
                <w:rFonts w:ascii="Arial" w:hAnsi="Arial" w:cs="Arial"/>
                <w:color w:val="1B416F"/>
              </w:rPr>
              <w:t xml:space="preserve">product </w:t>
            </w:r>
            <w:r w:rsidRPr="005E3BAD">
              <w:rPr>
                <w:rFonts w:ascii="Arial" w:hAnsi="Arial" w:cs="Arial"/>
                <w:color w:val="1B416F"/>
              </w:rPr>
              <w:t xml:space="preserve">is </w:t>
            </w:r>
            <w:proofErr w:type="spellStart"/>
            <w:r w:rsidRPr="005E3BAD">
              <w:rPr>
                <w:rFonts w:ascii="Arial" w:hAnsi="Arial" w:cs="Arial"/>
                <w:color w:val="1B416F"/>
              </w:rPr>
              <w:t>metoprolol</w:t>
            </w:r>
            <w:proofErr w:type="spellEnd"/>
            <w:r w:rsidRPr="005E3BAD">
              <w:rPr>
                <w:rFonts w:ascii="Arial" w:hAnsi="Arial" w:cs="Arial"/>
                <w:color w:val="1B416F"/>
              </w:rPr>
              <w:t xml:space="preserve"> succinate and this is available as 23.75mg, 47.5mg and 95mg tablets</w:t>
            </w:r>
            <w:r w:rsidR="00613BFB" w:rsidRPr="005E3BAD">
              <w:rPr>
                <w:rFonts w:ascii="Arial" w:hAnsi="Arial" w:cs="Arial"/>
                <w:color w:val="1B416F"/>
              </w:rPr>
              <w:t>. When half a 23.75mg tablet is prescribed</w:t>
            </w:r>
            <w:r w:rsidR="00951C02">
              <w:rPr>
                <w:rFonts w:ascii="Arial" w:hAnsi="Arial" w:cs="Arial"/>
                <w:color w:val="1B416F"/>
              </w:rPr>
              <w:t>,</w:t>
            </w:r>
            <w:r w:rsidR="00613BFB" w:rsidRPr="005E3BAD">
              <w:rPr>
                <w:rFonts w:ascii="Arial" w:hAnsi="Arial" w:cs="Arial"/>
                <w:color w:val="1B416F"/>
              </w:rPr>
              <w:t xml:space="preserve"> the dose becomes </w:t>
            </w:r>
            <w:r w:rsidR="00A42A56" w:rsidRPr="005E3BAD">
              <w:rPr>
                <w:rFonts w:ascii="Arial" w:hAnsi="Arial" w:cs="Arial"/>
                <w:color w:val="1B416F"/>
              </w:rPr>
              <w:t>11.875mg.</w:t>
            </w:r>
          </w:p>
          <w:p w:rsidR="0009676B" w:rsidRPr="005E3BAD" w:rsidRDefault="0009676B" w:rsidP="0009676B">
            <w:pPr>
              <w:pStyle w:val="ListParagraph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1B416F"/>
              </w:rPr>
            </w:pPr>
          </w:p>
          <w:p w:rsidR="001E7461" w:rsidRDefault="001E7461" w:rsidP="00E76D6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1B416F"/>
              </w:rPr>
            </w:pPr>
            <w:r w:rsidRPr="005E3BAD">
              <w:rPr>
                <w:rFonts w:ascii="Arial" w:hAnsi="Arial" w:cs="Arial"/>
                <w:color w:val="1B416F"/>
              </w:rPr>
              <w:t>The Med</w:t>
            </w:r>
            <w:r w:rsidR="007F0F4A" w:rsidRPr="005E3BAD">
              <w:rPr>
                <w:rFonts w:ascii="Arial" w:hAnsi="Arial" w:cs="Arial"/>
                <w:color w:val="1B416F"/>
              </w:rPr>
              <w:t>ication Safety Expert Advisory G</w:t>
            </w:r>
            <w:r w:rsidRPr="005E3BAD">
              <w:rPr>
                <w:rFonts w:ascii="Arial" w:hAnsi="Arial" w:cs="Arial"/>
                <w:color w:val="1B416F"/>
              </w:rPr>
              <w:t>roup issued a ‘safety signal’ in 2012 following</w:t>
            </w:r>
            <w:r w:rsidR="00A84C29" w:rsidRPr="005E3BAD">
              <w:rPr>
                <w:rFonts w:ascii="Arial" w:hAnsi="Arial" w:cs="Arial"/>
                <w:color w:val="1B416F"/>
              </w:rPr>
              <w:t xml:space="preserve"> </w:t>
            </w:r>
            <w:r w:rsidR="00B61E65">
              <w:rPr>
                <w:rFonts w:ascii="Arial" w:hAnsi="Arial" w:cs="Arial"/>
                <w:color w:val="1B416F"/>
              </w:rPr>
              <w:t xml:space="preserve">the first two </w:t>
            </w:r>
            <w:r w:rsidRPr="005E3BAD">
              <w:rPr>
                <w:rFonts w:ascii="Arial" w:hAnsi="Arial" w:cs="Arial"/>
                <w:color w:val="1B416F"/>
              </w:rPr>
              <w:t>e</w:t>
            </w:r>
            <w:r w:rsidR="00ED06ED">
              <w:rPr>
                <w:rFonts w:ascii="Arial" w:hAnsi="Arial" w:cs="Arial"/>
                <w:color w:val="1B416F"/>
              </w:rPr>
              <w:t>vent</w:t>
            </w:r>
            <w:r w:rsidRPr="005E3BAD">
              <w:rPr>
                <w:rFonts w:ascii="Arial" w:hAnsi="Arial" w:cs="Arial"/>
                <w:color w:val="1B416F"/>
              </w:rPr>
              <w:t>s involving 118.75mg administration when 11.875mg was prescribed</w:t>
            </w:r>
            <w:r w:rsidR="00A42A56" w:rsidRPr="005E3BAD">
              <w:rPr>
                <w:rFonts w:ascii="Arial" w:hAnsi="Arial" w:cs="Arial"/>
                <w:color w:val="1B416F"/>
              </w:rPr>
              <w:t>.</w:t>
            </w:r>
          </w:p>
          <w:p w:rsidR="0009676B" w:rsidRPr="005E3BAD" w:rsidRDefault="0009676B" w:rsidP="0009676B">
            <w:pPr>
              <w:pStyle w:val="ListParagraph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1B416F"/>
              </w:rPr>
            </w:pPr>
          </w:p>
          <w:p w:rsidR="00E76D66" w:rsidRDefault="005E3BAD" w:rsidP="00E76D6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1B416F"/>
              </w:rPr>
            </w:pPr>
            <w:r>
              <w:rPr>
                <w:rFonts w:ascii="Arial" w:hAnsi="Arial" w:cs="Arial"/>
                <w:color w:val="1B416F"/>
              </w:rPr>
              <w:t>All D</w:t>
            </w:r>
            <w:r w:rsidR="001E7461" w:rsidRPr="005E3BAD">
              <w:rPr>
                <w:rFonts w:ascii="Arial" w:hAnsi="Arial" w:cs="Arial"/>
                <w:color w:val="1B416F"/>
              </w:rPr>
              <w:t>HB</w:t>
            </w:r>
            <w:r w:rsidR="007459D1">
              <w:rPr>
                <w:rFonts w:ascii="Arial" w:hAnsi="Arial" w:cs="Arial"/>
                <w:color w:val="1B416F"/>
              </w:rPr>
              <w:t>s</w:t>
            </w:r>
            <w:r w:rsidR="001E7461" w:rsidRPr="005E3BAD">
              <w:rPr>
                <w:rFonts w:ascii="Arial" w:hAnsi="Arial" w:cs="Arial"/>
                <w:color w:val="1B416F"/>
              </w:rPr>
              <w:t xml:space="preserve"> have patients </w:t>
            </w:r>
            <w:r w:rsidR="00951C02">
              <w:rPr>
                <w:rFonts w:ascii="Arial" w:hAnsi="Arial" w:cs="Arial"/>
                <w:color w:val="1B416F"/>
              </w:rPr>
              <w:t xml:space="preserve">taking </w:t>
            </w:r>
            <w:r w:rsidR="001E7461" w:rsidRPr="005E3BAD">
              <w:rPr>
                <w:rFonts w:ascii="Arial" w:hAnsi="Arial" w:cs="Arial"/>
                <w:color w:val="1B416F"/>
              </w:rPr>
              <w:t>11.875mg and 118.75mg</w:t>
            </w:r>
            <w:r w:rsidR="00951C02">
              <w:rPr>
                <w:rFonts w:ascii="Arial" w:hAnsi="Arial" w:cs="Arial"/>
                <w:color w:val="1B416F"/>
              </w:rPr>
              <w:t xml:space="preserve"> doses of </w:t>
            </w:r>
            <w:proofErr w:type="spellStart"/>
            <w:r w:rsidR="00951C02">
              <w:rPr>
                <w:rFonts w:ascii="Arial" w:hAnsi="Arial" w:cs="Arial"/>
                <w:color w:val="1B416F"/>
              </w:rPr>
              <w:t>metoprolol</w:t>
            </w:r>
            <w:proofErr w:type="spellEnd"/>
            <w:r w:rsidR="00A42A56" w:rsidRPr="005E3BAD">
              <w:rPr>
                <w:rFonts w:ascii="Arial" w:hAnsi="Arial" w:cs="Arial"/>
                <w:color w:val="1B416F"/>
              </w:rPr>
              <w:t xml:space="preserve"> (</w:t>
            </w:r>
            <w:r w:rsidR="00951C02">
              <w:rPr>
                <w:rFonts w:ascii="Arial" w:hAnsi="Arial" w:cs="Arial"/>
                <w:color w:val="1B416F"/>
              </w:rPr>
              <w:t xml:space="preserve">source: </w:t>
            </w:r>
            <w:r w:rsidR="00B61E65">
              <w:rPr>
                <w:rFonts w:ascii="Arial" w:hAnsi="Arial" w:cs="Arial"/>
                <w:color w:val="1B416F"/>
              </w:rPr>
              <w:t xml:space="preserve">PHARMAC </w:t>
            </w:r>
            <w:r w:rsidR="00A42A56" w:rsidRPr="005E3BAD">
              <w:rPr>
                <w:rFonts w:ascii="Arial" w:hAnsi="Arial" w:cs="Arial"/>
                <w:color w:val="1B416F"/>
              </w:rPr>
              <w:t>prescribing data)</w:t>
            </w:r>
            <w:r w:rsidR="00E40A8E">
              <w:rPr>
                <w:rFonts w:ascii="Arial" w:hAnsi="Arial" w:cs="Arial"/>
                <w:color w:val="1B416F"/>
              </w:rPr>
              <w:t>.</w:t>
            </w:r>
          </w:p>
          <w:p w:rsidR="0009676B" w:rsidRPr="0009676B" w:rsidRDefault="0009676B" w:rsidP="0009676B">
            <w:pPr>
              <w:pStyle w:val="ListParagraph"/>
              <w:rPr>
                <w:rFonts w:ascii="Arial" w:hAnsi="Arial" w:cs="Arial"/>
                <w:color w:val="1B416F"/>
              </w:rPr>
            </w:pPr>
          </w:p>
          <w:p w:rsidR="007D6048" w:rsidRPr="005E3BAD" w:rsidRDefault="007D6048" w:rsidP="00E76D6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1B416F"/>
              </w:rPr>
            </w:pPr>
            <w:r>
              <w:rPr>
                <w:rFonts w:ascii="Arial" w:hAnsi="Arial" w:cs="Arial"/>
                <w:color w:val="1B416F"/>
              </w:rPr>
              <w:t>Internationally</w:t>
            </w:r>
            <w:r w:rsidR="00B61E65">
              <w:rPr>
                <w:rFonts w:ascii="Arial" w:hAnsi="Arial" w:cs="Arial"/>
                <w:color w:val="1B416F"/>
              </w:rPr>
              <w:t>,</w:t>
            </w:r>
            <w:r>
              <w:rPr>
                <w:rFonts w:ascii="Arial" w:hAnsi="Arial" w:cs="Arial"/>
                <w:color w:val="1B416F"/>
              </w:rPr>
              <w:t xml:space="preserve"> most countries use </w:t>
            </w:r>
            <w:proofErr w:type="spellStart"/>
            <w:r>
              <w:rPr>
                <w:rFonts w:ascii="Arial" w:hAnsi="Arial" w:cs="Arial"/>
                <w:color w:val="1B416F"/>
              </w:rPr>
              <w:t>metoprolol</w:t>
            </w:r>
            <w:proofErr w:type="spellEnd"/>
            <w:r>
              <w:rPr>
                <w:rFonts w:ascii="Arial" w:hAnsi="Arial" w:cs="Arial"/>
                <w:color w:val="1B416F"/>
              </w:rPr>
              <w:t xml:space="preserve"> tartrate </w:t>
            </w:r>
            <w:r w:rsidR="00B61E65">
              <w:rPr>
                <w:rFonts w:ascii="Arial" w:hAnsi="Arial" w:cs="Arial"/>
                <w:color w:val="1B416F"/>
              </w:rPr>
              <w:t xml:space="preserve">slow release </w:t>
            </w:r>
            <w:r>
              <w:rPr>
                <w:rFonts w:ascii="Arial" w:hAnsi="Arial" w:cs="Arial"/>
                <w:color w:val="1B416F"/>
              </w:rPr>
              <w:t>which comes in whole number tablet strengths</w:t>
            </w:r>
            <w:r w:rsidR="00B61E65">
              <w:rPr>
                <w:rFonts w:ascii="Arial" w:hAnsi="Arial" w:cs="Arial"/>
                <w:color w:val="1B416F"/>
              </w:rPr>
              <w:t xml:space="preserve">. </w:t>
            </w:r>
            <w:r w:rsidR="00642DD1">
              <w:rPr>
                <w:rFonts w:ascii="Arial" w:hAnsi="Arial" w:cs="Arial"/>
                <w:color w:val="1B416F"/>
              </w:rPr>
              <w:t xml:space="preserve">The only </w:t>
            </w:r>
            <w:proofErr w:type="spellStart"/>
            <w:r w:rsidR="00642DD1">
              <w:rPr>
                <w:rFonts w:ascii="Arial" w:hAnsi="Arial" w:cs="Arial"/>
                <w:color w:val="1B416F"/>
              </w:rPr>
              <w:t>metoprolol</w:t>
            </w:r>
            <w:proofErr w:type="spellEnd"/>
            <w:r w:rsidR="00642DD1">
              <w:rPr>
                <w:rFonts w:ascii="Arial" w:hAnsi="Arial" w:cs="Arial"/>
                <w:color w:val="1B416F"/>
              </w:rPr>
              <w:t xml:space="preserve"> tartrate funded in New Zealand is the immediate release preparation </w:t>
            </w:r>
            <w:r w:rsidR="00B61E65">
              <w:rPr>
                <w:rFonts w:ascii="Arial" w:hAnsi="Arial" w:cs="Arial"/>
                <w:color w:val="1B416F"/>
              </w:rPr>
              <w:t xml:space="preserve">(50mg and 100mg). </w:t>
            </w:r>
          </w:p>
          <w:p w:rsidR="001E7461" w:rsidRDefault="001E7461" w:rsidP="00A84C29">
            <w:pPr>
              <w:pStyle w:val="ListParagraph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1B416F"/>
                <w:sz w:val="20"/>
                <w:szCs w:val="20"/>
              </w:rPr>
            </w:pPr>
          </w:p>
          <w:p w:rsidR="009A7A7B" w:rsidRPr="008B6F12" w:rsidRDefault="009A7A7B" w:rsidP="00A84C29">
            <w:pPr>
              <w:pStyle w:val="ListParagraph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1B416F"/>
                <w:sz w:val="20"/>
                <w:szCs w:val="20"/>
              </w:rPr>
            </w:pPr>
          </w:p>
        </w:tc>
      </w:tr>
      <w:tr w:rsidR="00DD02D4" w:rsidRPr="00770684" w:rsidTr="008B6F12">
        <w:tc>
          <w:tcPr>
            <w:tcW w:w="9322" w:type="dxa"/>
            <w:shd w:val="clear" w:color="auto" w:fill="FFE000"/>
          </w:tcPr>
          <w:p w:rsidR="00DD02D4" w:rsidRPr="007D6048" w:rsidRDefault="00C3172C" w:rsidP="002B478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1B416F"/>
              </w:rPr>
            </w:pPr>
            <w:r>
              <w:rPr>
                <w:rFonts w:ascii="Arial" w:hAnsi="Arial" w:cs="Arial"/>
                <w:color w:val="1B416F"/>
              </w:rPr>
              <w:t>Further actions</w:t>
            </w:r>
          </w:p>
        </w:tc>
      </w:tr>
      <w:tr w:rsidR="00C3172C" w:rsidRPr="00C3172C" w:rsidTr="00C3172C">
        <w:tc>
          <w:tcPr>
            <w:tcW w:w="9322" w:type="dxa"/>
            <w:shd w:val="clear" w:color="auto" w:fill="auto"/>
          </w:tcPr>
          <w:p w:rsidR="00C3172C" w:rsidRDefault="00C3172C" w:rsidP="009A7A7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1B416F"/>
              </w:rPr>
            </w:pPr>
            <w:r w:rsidRPr="009A7A7B">
              <w:rPr>
                <w:rFonts w:ascii="Arial" w:hAnsi="Arial" w:cs="Arial"/>
                <w:color w:val="1B416F"/>
              </w:rPr>
              <w:t xml:space="preserve">The Medication Safety Expert Advisory </w:t>
            </w:r>
            <w:r w:rsidR="00ED06ED">
              <w:rPr>
                <w:rFonts w:ascii="Arial" w:hAnsi="Arial" w:cs="Arial"/>
                <w:color w:val="1B416F"/>
              </w:rPr>
              <w:t>G</w:t>
            </w:r>
            <w:r w:rsidRPr="009A7A7B">
              <w:rPr>
                <w:rFonts w:ascii="Arial" w:hAnsi="Arial" w:cs="Arial"/>
                <w:color w:val="1B416F"/>
              </w:rPr>
              <w:t xml:space="preserve">roup will work with </w:t>
            </w:r>
            <w:proofErr w:type="spellStart"/>
            <w:r w:rsidRPr="009A7A7B">
              <w:rPr>
                <w:rFonts w:ascii="Arial" w:hAnsi="Arial" w:cs="Arial"/>
                <w:color w:val="1B416F"/>
              </w:rPr>
              <w:t>Medsafe</w:t>
            </w:r>
            <w:proofErr w:type="spellEnd"/>
            <w:r w:rsidR="00B61E65" w:rsidRPr="009A7A7B">
              <w:rPr>
                <w:rFonts w:ascii="Arial" w:hAnsi="Arial" w:cs="Arial"/>
                <w:color w:val="1B416F"/>
              </w:rPr>
              <w:t xml:space="preserve">, PHARMAC </w:t>
            </w:r>
            <w:r w:rsidRPr="009A7A7B">
              <w:rPr>
                <w:rFonts w:ascii="Arial" w:hAnsi="Arial" w:cs="Arial"/>
                <w:color w:val="1B416F"/>
              </w:rPr>
              <w:t xml:space="preserve">and the manufacturer of the currently funded </w:t>
            </w:r>
            <w:proofErr w:type="spellStart"/>
            <w:r w:rsidRPr="009A7A7B">
              <w:rPr>
                <w:rFonts w:ascii="Arial" w:hAnsi="Arial" w:cs="Arial"/>
                <w:color w:val="1B416F"/>
              </w:rPr>
              <w:t>metoprolol</w:t>
            </w:r>
            <w:proofErr w:type="spellEnd"/>
            <w:r w:rsidRPr="009A7A7B">
              <w:rPr>
                <w:rFonts w:ascii="Arial" w:hAnsi="Arial" w:cs="Arial"/>
                <w:color w:val="1B416F"/>
              </w:rPr>
              <w:t xml:space="preserve"> succinate product to remove reference to an 11.875mg dose in the product datasheet.</w:t>
            </w:r>
          </w:p>
          <w:p w:rsidR="009A7A7B" w:rsidRPr="009A7A7B" w:rsidRDefault="009A7A7B" w:rsidP="009A7A7B">
            <w:pPr>
              <w:pStyle w:val="ListParagraph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1B416F"/>
              </w:rPr>
            </w:pPr>
          </w:p>
          <w:p w:rsidR="00C3172C" w:rsidRDefault="00C3172C" w:rsidP="00C3172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1B416F"/>
              </w:rPr>
            </w:pPr>
          </w:p>
        </w:tc>
      </w:tr>
      <w:tr w:rsidR="008449D8" w:rsidRPr="00770684" w:rsidTr="00DD02D4">
        <w:tc>
          <w:tcPr>
            <w:tcW w:w="9322" w:type="dxa"/>
            <w:shd w:val="clear" w:color="auto" w:fill="FFFFFF" w:themeFill="background1"/>
          </w:tcPr>
          <w:p w:rsidR="008449D8" w:rsidRPr="00770684" w:rsidRDefault="007B5072" w:rsidP="00BF1330">
            <w:pPr>
              <w:pStyle w:val="Default"/>
              <w:spacing w:before="120" w:after="120"/>
              <w:ind w:right="-108"/>
              <w:rPr>
                <w:rFonts w:ascii="Arial" w:hAnsi="Arial" w:cs="Arial"/>
                <w:color w:val="1B416F"/>
                <w:sz w:val="14"/>
                <w:szCs w:val="14"/>
              </w:rPr>
            </w:pPr>
            <w:r w:rsidRPr="00770684">
              <w:rPr>
                <w:rFonts w:ascii="Arial" w:hAnsi="Arial" w:cs="Arial"/>
                <w:noProof/>
                <w:color w:val="1B416F"/>
                <w:sz w:val="14"/>
                <w:szCs w:val="1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59E57E" wp14:editId="31C5DE7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17145</wp:posOffset>
                      </wp:positionV>
                      <wp:extent cx="5813425" cy="466182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3425" cy="4661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4F73" w:rsidRPr="00770684" w:rsidRDefault="00AC4F73" w:rsidP="00BF13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70684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For an electronic version of this alert, download from: </w:t>
                                  </w:r>
                                  <w:hyperlink r:id="rId18" w:history="1">
                                    <w:r w:rsidR="00DD02D4" w:rsidRPr="00975113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sz w:val="20"/>
                                        <w:szCs w:val="20"/>
                                      </w:rPr>
                                      <w:t>www.hqsc.govt.nz</w:t>
                                    </w:r>
                                  </w:hyperlink>
                                  <w:r w:rsidRPr="00770684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770684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br/>
                                    <w:t xml:space="preserve">or contact Beth Loe: </w:t>
                                  </w:r>
                                  <w:hyperlink r:id="rId19" w:history="1">
                                    <w:r w:rsidRPr="00770684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  <w:u w:val="none"/>
                                      </w:rPr>
                                      <w:t>beth.loe@hqsc.govt.nz</w:t>
                                    </w:r>
                                  </w:hyperlink>
                                  <w:r w:rsidRPr="00770684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2" type="#_x0000_t202" style="position:absolute;margin-left:-3pt;margin-top:1.35pt;width:457.75pt;height:36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" filled="f" stroked="f" strokeweight=".5pt">
                      <v:textbox>
                        <w:txbxContent>
                          <w:p w:rsidR="00AC4F73" w:rsidRPr="00770684" w:rsidRDefault="00AC4F73" w:rsidP="00BF13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06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an electronic version of this alert, download from: </w:t>
                            </w:r>
                            <w:hyperlink r:id="rId20" w:history="1">
                              <w:r w:rsidR="00DD02D4" w:rsidRPr="0097511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www.hqsc.govt.nz</w:t>
                              </w:r>
                            </w:hyperlink>
                            <w:r w:rsidRPr="007706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706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or contact Beth Loe: </w:t>
                            </w:r>
                            <w:hyperlink r:id="rId21" w:history="1">
                              <w:r w:rsidRPr="00770684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beth.loe@hqsc.govt.nz</w:t>
                              </w:r>
                            </w:hyperlink>
                            <w:r w:rsidRPr="007706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684">
              <w:rPr>
                <w:rFonts w:ascii="Arial" w:hAnsi="Arial" w:cs="Arial"/>
                <w:noProof/>
                <w:color w:val="1B416F"/>
                <w:sz w:val="14"/>
                <w:szCs w:val="14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F3CD27" wp14:editId="3A120FC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45654</wp:posOffset>
                      </wp:positionV>
                      <wp:extent cx="5853430" cy="952566"/>
                      <wp:effectExtent l="19050" t="19050" r="33020" b="38100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3430" cy="95256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20000"/>
                              </a:solidFill>
                              <a:ln w="57150">
                                <a:solidFill>
                                  <a:srgbClr val="FFE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26" o:spid="_x0000_s1026" style="position:absolute;margin-left:-5.25pt;margin-top:3.6pt;width:460.9pt;height: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" fillcolor="#e20000" strokecolor="#ffe000" strokeweight="4.5pt"/>
                  </w:pict>
                </mc:Fallback>
              </mc:AlternateContent>
            </w:r>
          </w:p>
        </w:tc>
      </w:tr>
    </w:tbl>
    <w:p w:rsidR="00356279" w:rsidRPr="00770684" w:rsidRDefault="00356279" w:rsidP="00BE213E">
      <w:pPr>
        <w:spacing w:after="0"/>
        <w:rPr>
          <w:rFonts w:ascii="Arial" w:hAnsi="Arial" w:cs="Arial"/>
          <w:sz w:val="16"/>
          <w:szCs w:val="16"/>
        </w:rPr>
      </w:pPr>
    </w:p>
    <w:p w:rsidR="00BF1330" w:rsidRPr="00770684" w:rsidRDefault="007B5072" w:rsidP="00BE213E">
      <w:pPr>
        <w:spacing w:after="0"/>
        <w:rPr>
          <w:rFonts w:ascii="Arial" w:hAnsi="Arial" w:cs="Arial"/>
          <w:sz w:val="16"/>
          <w:szCs w:val="16"/>
        </w:rPr>
      </w:pPr>
      <w:r w:rsidRPr="00770684">
        <w:rPr>
          <w:rFonts w:ascii="Arial" w:hAnsi="Arial" w:cs="Arial"/>
          <w:noProof/>
          <w:sz w:val="16"/>
          <w:szCs w:val="16"/>
          <w:lang w:eastAsia="en-NZ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1F54C58" wp14:editId="1A7EA523">
                <wp:simplePos x="0" y="0"/>
                <wp:positionH relativeFrom="column">
                  <wp:posOffset>-34870</wp:posOffset>
                </wp:positionH>
                <wp:positionV relativeFrom="paragraph">
                  <wp:posOffset>50962</wp:posOffset>
                </wp:positionV>
                <wp:extent cx="5806440" cy="554167"/>
                <wp:effectExtent l="0" t="0" r="381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6440" cy="554167"/>
                          <a:chOff x="0" y="0"/>
                          <a:chExt cx="5821200" cy="843819"/>
                        </a:xfrm>
                      </wpg:grpSpPr>
                      <wps:wsp>
                        <wps:cNvPr id="28" name="Rounded Rectangle 28"/>
                        <wps:cNvSpPr/>
                        <wps:spPr>
                          <a:xfrm>
                            <a:off x="0" y="86264"/>
                            <a:ext cx="5821045" cy="757555"/>
                          </a:xfrm>
                          <a:prstGeom prst="roundRect">
                            <a:avLst>
                              <a:gd name="adj" fmla="val 30737"/>
                            </a:avLst>
                          </a:prstGeom>
                          <a:solidFill>
                            <a:srgbClr val="2D4E7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0"/>
                            <a:ext cx="5821200" cy="486000"/>
                          </a:xfrm>
                          <a:prstGeom prst="rect">
                            <a:avLst/>
                          </a:prstGeom>
                          <a:solidFill>
                            <a:srgbClr val="2D4E7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margin-left:-2.75pt;margin-top:4pt;width:457.2pt;height:43.65pt;z-index:251676672" coordsize="58212,8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">
                <v:roundrect id="Rounded Rectangle 28" o:spid="_x0000_s1027" style="position:absolute;top:862;width:58210;height:7576;visibility:visible;mso-wrap-style:square;v-text-anchor:middle" arcsize="2014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4w4cIA&#10;AADbAAAADwAAAGRycy9kb3ducmV2LnhtbERPy2oCMRTdC/2HcAvdiGZ8oDIapQqlFTetj/1lcp0Z&#10;nNxMk9QZ+/VmIbg8nPdi1ZpKXMn50rKCQT8BQZxZXXKu4Hj46M1A+ICssbJMCm7kYbV86Sww1bbh&#10;H7ruQy5iCPsUFRQh1KmUPivIoO/bmjhyZ+sMhghdLrXDJoabSg6TZCINlhwbCqxpU1B22f8ZBafv&#10;QZuNDuPu+vhpf91lu/tvJlOl3l7b9zmIQG14ih/uL61gGMfG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DjDhwgAAANsAAAAPAAAAAAAAAAAAAAAAAJgCAABkcnMvZG93&#10;bnJldi54bWxQSwUGAAAAAAQABAD1AAAAhwMAAAAA&#10;" fillcolor="#2d4e77" stroked="f" strokeweight="2pt"/>
                <v:rect id="Rectangle 29" o:spid="_x0000_s1028" style="position:absolute;width:58212;height:4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1kuMMA&#10;AADbAAAADwAAAGRycy9kb3ducmV2LnhtbESPT2vCQBTE7wW/w/KE3urGCMVGV5FgpadCtAjeHtln&#10;Esy+Dbvb/Pn23UKhx2FmfsNs96NpRU/ON5YVLBcJCOLS6oYrBV+X95c1CB+QNbaWScFEHva72dMW&#10;M20HLqg/h0pECPsMFdQhdJmUvqzJoF/Yjjh6d+sMhihdJbXDIcJNK9MkeZUGG44LNXaU11Q+zt9G&#10;AV2K6+TbvDjpxyFfu8/khqujUs/z8bABEWgM/+G/9odWkL7B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1kuMMAAADbAAAADwAAAAAAAAAAAAAAAACYAgAAZHJzL2Rv&#10;d25yZXYueG1sUEsFBgAAAAAEAAQA9QAAAIgDAAAAAA==&#10;" fillcolor="#2d4e77" stroked="f" strokeweight="2pt"/>
              </v:group>
            </w:pict>
          </mc:Fallback>
        </mc:AlternateContent>
      </w:r>
      <w:r w:rsidRPr="00770684">
        <w:rPr>
          <w:rFonts w:ascii="Arial" w:hAnsi="Arial" w:cs="Arial"/>
          <w:noProof/>
          <w:sz w:val="16"/>
          <w:szCs w:val="16"/>
          <w:lang w:eastAsia="en-N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91E90A" wp14:editId="03A5D664">
                <wp:simplePos x="0" y="0"/>
                <wp:positionH relativeFrom="column">
                  <wp:posOffset>-42821</wp:posOffset>
                </wp:positionH>
                <wp:positionV relativeFrom="paragraph">
                  <wp:posOffset>50962</wp:posOffset>
                </wp:positionV>
                <wp:extent cx="5821045" cy="0"/>
                <wp:effectExtent l="0" t="19050" r="825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0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E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4pt" to="4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" strokecolor="#ffe000" strokeweight="2.25pt"/>
            </w:pict>
          </mc:Fallback>
        </mc:AlternateContent>
      </w:r>
      <w:r w:rsidRPr="00770684">
        <w:rPr>
          <w:rFonts w:ascii="Arial" w:hAnsi="Arial" w:cs="Arial"/>
          <w:noProof/>
          <w:sz w:val="16"/>
          <w:szCs w:val="16"/>
          <w:lang w:eastAsia="en-N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1E5ED2" wp14:editId="04286360">
                <wp:simplePos x="0" y="0"/>
                <wp:positionH relativeFrom="column">
                  <wp:posOffset>-38100</wp:posOffset>
                </wp:positionH>
                <wp:positionV relativeFrom="paragraph">
                  <wp:posOffset>93063</wp:posOffset>
                </wp:positionV>
                <wp:extent cx="5805805" cy="512065"/>
                <wp:effectExtent l="0" t="0" r="0" b="254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805" cy="512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F73" w:rsidRPr="00770684" w:rsidRDefault="00AC4F73" w:rsidP="00BF13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7706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If you require any further information or wish to provide feedback o</w:t>
                            </w:r>
                            <w:r w:rsidR="00DD02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n this alert, </w:t>
                            </w:r>
                            <w:r w:rsidR="00DD02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br/>
                              <w:t>please go to www.hqsc.govt.nz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8" o:spid="_x0000_s1033" type="#_x0000_t202" style="position:absolute;margin-left:-3pt;margin-top:7.35pt;width:457.15pt;height:40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" filled="f" stroked="f" strokeweight=".5pt">
                <v:textbox>
                  <w:txbxContent>
                    <w:p w:rsidR="00AC4F73" w:rsidRPr="00770684" w:rsidRDefault="00AC4F73" w:rsidP="00BF133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77068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If you require any further information or wish to provide feedback o</w:t>
                      </w:r>
                      <w:r w:rsidR="00DD02D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n this alert, </w:t>
                      </w:r>
                      <w:r w:rsidR="00DD02D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br/>
                        <w:t>please go to www.hqsc.govt.nz</w:t>
                      </w:r>
                    </w:p>
                  </w:txbxContent>
                </v:textbox>
              </v:shape>
            </w:pict>
          </mc:Fallback>
        </mc:AlternateContent>
      </w:r>
    </w:p>
    <w:p w:rsidR="00BF1330" w:rsidRPr="00770684" w:rsidRDefault="00BF1330" w:rsidP="00BE213E">
      <w:pPr>
        <w:spacing w:after="0"/>
        <w:rPr>
          <w:rFonts w:ascii="Arial" w:hAnsi="Arial" w:cs="Arial"/>
          <w:sz w:val="16"/>
          <w:szCs w:val="16"/>
        </w:rPr>
      </w:pPr>
    </w:p>
    <w:p w:rsidR="00BF1330" w:rsidRPr="00770684" w:rsidRDefault="00BF1330" w:rsidP="00BE213E">
      <w:pPr>
        <w:spacing w:after="0"/>
        <w:rPr>
          <w:rFonts w:ascii="Arial" w:hAnsi="Arial" w:cs="Arial"/>
          <w:sz w:val="16"/>
          <w:szCs w:val="16"/>
        </w:rPr>
      </w:pPr>
    </w:p>
    <w:p w:rsidR="00BF1330" w:rsidRPr="00770684" w:rsidRDefault="00BF1330" w:rsidP="00BE213E">
      <w:pPr>
        <w:spacing w:after="0"/>
        <w:rPr>
          <w:rFonts w:ascii="Arial" w:hAnsi="Arial" w:cs="Arial"/>
          <w:sz w:val="16"/>
          <w:szCs w:val="16"/>
        </w:rPr>
      </w:pPr>
    </w:p>
    <w:p w:rsidR="00BF1330" w:rsidRPr="00770684" w:rsidRDefault="00BF1330" w:rsidP="00BE213E">
      <w:pPr>
        <w:spacing w:after="0"/>
        <w:rPr>
          <w:rFonts w:ascii="Arial" w:hAnsi="Arial" w:cs="Arial"/>
          <w:sz w:val="16"/>
          <w:szCs w:val="16"/>
        </w:rPr>
      </w:pPr>
    </w:p>
    <w:p w:rsidR="00EF2F74" w:rsidRDefault="00BF1330" w:rsidP="005223A7">
      <w:pPr>
        <w:pStyle w:val="Default"/>
        <w:spacing w:before="120" w:after="120"/>
        <w:ind w:right="-108"/>
        <w:jc w:val="center"/>
        <w:rPr>
          <w:rFonts w:ascii="Arial" w:hAnsi="Arial" w:cs="Arial"/>
          <w:color w:val="1B416F"/>
          <w:sz w:val="14"/>
          <w:szCs w:val="14"/>
        </w:rPr>
      </w:pPr>
      <w:r w:rsidRPr="00770684">
        <w:rPr>
          <w:rFonts w:ascii="Arial" w:hAnsi="Arial" w:cs="Arial"/>
          <w:color w:val="1B416F"/>
          <w:sz w:val="14"/>
          <w:szCs w:val="14"/>
        </w:rPr>
        <w:t xml:space="preserve">These recommendations are based on a review of currently available information in order to assist practitioners. </w:t>
      </w:r>
      <w:r w:rsidR="00064550" w:rsidRPr="00770684">
        <w:rPr>
          <w:rFonts w:ascii="Arial" w:hAnsi="Arial" w:cs="Arial"/>
          <w:color w:val="1B416F"/>
          <w:sz w:val="14"/>
          <w:szCs w:val="14"/>
        </w:rPr>
        <w:t>R</w:t>
      </w:r>
      <w:r w:rsidRPr="00770684">
        <w:rPr>
          <w:rFonts w:ascii="Arial" w:hAnsi="Arial" w:cs="Arial"/>
          <w:color w:val="1B416F"/>
          <w:sz w:val="14"/>
          <w:szCs w:val="14"/>
        </w:rPr>
        <w:t>ecommendations are general guidelines only and are not intended to be a substitute f</w:t>
      </w:r>
      <w:r w:rsidR="00064550" w:rsidRPr="00770684">
        <w:rPr>
          <w:rFonts w:ascii="Arial" w:hAnsi="Arial" w:cs="Arial"/>
          <w:color w:val="1B416F"/>
          <w:sz w:val="14"/>
          <w:szCs w:val="14"/>
        </w:rPr>
        <w:t>or individual clinical decision-</w:t>
      </w:r>
      <w:r w:rsidRPr="00770684">
        <w:rPr>
          <w:rFonts w:ascii="Arial" w:hAnsi="Arial" w:cs="Arial"/>
          <w:color w:val="1B416F"/>
          <w:sz w:val="14"/>
          <w:szCs w:val="14"/>
        </w:rPr>
        <w:t>making in specific cases</w:t>
      </w:r>
      <w:r w:rsidR="00064550" w:rsidRPr="00770684">
        <w:rPr>
          <w:rFonts w:ascii="Arial" w:hAnsi="Arial" w:cs="Arial"/>
          <w:color w:val="1B416F"/>
          <w:sz w:val="14"/>
          <w:szCs w:val="14"/>
        </w:rPr>
        <w:t>.</w:t>
      </w:r>
    </w:p>
    <w:p w:rsidR="00EF2F74" w:rsidRDefault="00ED06ED" w:rsidP="00C3172C">
      <w:pPr>
        <w:pStyle w:val="Default"/>
        <w:spacing w:before="120" w:after="120"/>
        <w:ind w:right="-108"/>
        <w:rPr>
          <w:rFonts w:ascii="Arial" w:hAnsi="Arial" w:cs="Arial"/>
          <w:color w:val="1B416F"/>
          <w:sz w:val="14"/>
          <w:szCs w:val="14"/>
        </w:rPr>
      </w:pPr>
      <w:r w:rsidRPr="00C92760">
        <w:rPr>
          <w:rFonts w:ascii="Arial" w:hAnsi="Arial" w:cs="Arial"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F7D5E4" wp14:editId="46D55662">
                <wp:simplePos x="0" y="0"/>
                <wp:positionH relativeFrom="column">
                  <wp:posOffset>4000500</wp:posOffset>
                </wp:positionH>
                <wp:positionV relativeFrom="paragraph">
                  <wp:posOffset>98425</wp:posOffset>
                </wp:positionV>
                <wp:extent cx="2374265" cy="866775"/>
                <wp:effectExtent l="0" t="0" r="12700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6ED" w:rsidRPr="00ED06ED" w:rsidRDefault="00ED06ED" w:rsidP="00ED06ED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ED06ED">
                              <w:rPr>
                                <w:b/>
                                <w:sz w:val="96"/>
                                <w:szCs w:val="96"/>
                              </w:rPr>
                              <w:t>Draft</w:t>
                            </w:r>
                            <w:r>
                              <w:rPr>
                                <w:b/>
                                <w:noProof/>
                                <w:sz w:val="96"/>
                                <w:szCs w:val="96"/>
                                <w:lang w:eastAsia="en-NZ"/>
                              </w:rPr>
                              <w:drawing>
                                <wp:inline distT="0" distB="0" distL="0" distR="0" wp14:anchorId="5046271B" wp14:editId="2E571F43">
                                  <wp:extent cx="2087880" cy="797033"/>
                                  <wp:effectExtent l="0" t="0" r="0" b="317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7880" cy="797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5pt;margin-top:7.75pt;width:186.95pt;height:68.25pt;z-index:2517032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">
                <v:textbox>
                  <w:txbxContent>
                    <w:p w:rsidR="00ED06ED" w:rsidRPr="00ED06ED" w:rsidRDefault="00ED06ED" w:rsidP="00ED06ED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 w:rsidRPr="00ED06ED">
                        <w:rPr>
                          <w:b/>
                          <w:sz w:val="96"/>
                          <w:szCs w:val="96"/>
                        </w:rPr>
                        <w:t>Draft</w:t>
                      </w:r>
                      <w:r>
                        <w:rPr>
                          <w:b/>
                          <w:noProof/>
                          <w:sz w:val="96"/>
                          <w:szCs w:val="96"/>
                          <w:lang w:eastAsia="en-NZ"/>
                        </w:rPr>
                        <w:drawing>
                          <wp:inline distT="0" distB="0" distL="0" distR="0" wp14:anchorId="5046271B" wp14:editId="2E571F43">
                            <wp:extent cx="2087880" cy="797033"/>
                            <wp:effectExtent l="0" t="0" r="0" b="317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7880" cy="797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A7A7B" w:rsidRDefault="009A7A7B" w:rsidP="00C3172C">
      <w:pPr>
        <w:pStyle w:val="Default"/>
        <w:spacing w:before="120" w:after="120"/>
        <w:ind w:right="-108"/>
        <w:rPr>
          <w:rFonts w:ascii="Arial" w:hAnsi="Arial" w:cs="Arial"/>
          <w:color w:val="1B416F"/>
          <w:sz w:val="14"/>
          <w:szCs w:val="14"/>
        </w:rPr>
      </w:pPr>
    </w:p>
    <w:p w:rsidR="009A7A7B" w:rsidRDefault="009A7A7B" w:rsidP="00C3172C">
      <w:pPr>
        <w:pStyle w:val="Default"/>
        <w:spacing w:before="120" w:after="120"/>
        <w:ind w:right="-108"/>
        <w:rPr>
          <w:rFonts w:ascii="Arial" w:hAnsi="Arial" w:cs="Arial"/>
          <w:color w:val="1B416F"/>
          <w:sz w:val="14"/>
          <w:szCs w:val="14"/>
        </w:rPr>
      </w:pPr>
      <w:r w:rsidRPr="00770684">
        <w:rPr>
          <w:rFonts w:ascii="Arial" w:hAnsi="Arial" w:cs="Arial"/>
          <w:noProof/>
          <w:lang w:eastAsia="en-NZ"/>
        </w:rPr>
        <w:drawing>
          <wp:anchor distT="0" distB="0" distL="114300" distR="114300" simplePos="0" relativeHeight="251699200" behindDoc="0" locked="0" layoutInCell="1" allowOverlap="1" wp14:anchorId="1234E873" wp14:editId="12C648A4">
            <wp:simplePos x="0" y="0"/>
            <wp:positionH relativeFrom="column">
              <wp:posOffset>-949325</wp:posOffset>
            </wp:positionH>
            <wp:positionV relativeFrom="paragraph">
              <wp:posOffset>610235</wp:posOffset>
            </wp:positionV>
            <wp:extent cx="7613650" cy="579755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Wbanner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7A7B" w:rsidSect="009D1ED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851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D7" w:rsidRDefault="00CA12D7" w:rsidP="00941A72">
      <w:pPr>
        <w:spacing w:after="0" w:line="240" w:lineRule="auto"/>
      </w:pPr>
      <w:r>
        <w:separator/>
      </w:r>
    </w:p>
  </w:endnote>
  <w:endnote w:type="continuationSeparator" w:id="0">
    <w:p w:rsidR="00CA12D7" w:rsidRDefault="00CA12D7" w:rsidP="0094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ED" w:rsidRDefault="00ED06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ED" w:rsidRDefault="00ED06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ED" w:rsidRDefault="00ED06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D7" w:rsidRDefault="00CA12D7" w:rsidP="00941A72">
      <w:pPr>
        <w:spacing w:after="0" w:line="240" w:lineRule="auto"/>
      </w:pPr>
      <w:r>
        <w:separator/>
      </w:r>
    </w:p>
  </w:footnote>
  <w:footnote w:type="continuationSeparator" w:id="0">
    <w:p w:rsidR="00CA12D7" w:rsidRDefault="00CA12D7" w:rsidP="00941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ED" w:rsidRDefault="00ED0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ED" w:rsidRDefault="00ED06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ED" w:rsidRDefault="00ED06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8A5"/>
    <w:multiLevelType w:val="hybridMultilevel"/>
    <w:tmpl w:val="D4BCDA42"/>
    <w:lvl w:ilvl="0" w:tplc="B5004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C4A512">
      <w:start w:val="2"/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2514"/>
    <w:multiLevelType w:val="hybridMultilevel"/>
    <w:tmpl w:val="317260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FC7240"/>
    <w:multiLevelType w:val="hybridMultilevel"/>
    <w:tmpl w:val="ABA8E6B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8F0E7D"/>
    <w:multiLevelType w:val="hybridMultilevel"/>
    <w:tmpl w:val="05480126"/>
    <w:lvl w:ilvl="0" w:tplc="B4DCF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518C9"/>
    <w:multiLevelType w:val="hybridMultilevel"/>
    <w:tmpl w:val="198E9E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05613"/>
    <w:multiLevelType w:val="hybridMultilevel"/>
    <w:tmpl w:val="ABDA39E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075D7"/>
    <w:multiLevelType w:val="hybridMultilevel"/>
    <w:tmpl w:val="F9F4BB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B369B"/>
    <w:multiLevelType w:val="hybridMultilevel"/>
    <w:tmpl w:val="2F6233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ED4BCA"/>
    <w:multiLevelType w:val="hybridMultilevel"/>
    <w:tmpl w:val="7BDE795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7C4A512">
      <w:start w:val="2"/>
      <w:numFmt w:val="bullet"/>
      <w:lvlText w:val="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B1405F"/>
    <w:multiLevelType w:val="hybridMultilevel"/>
    <w:tmpl w:val="632AB3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D0869"/>
    <w:multiLevelType w:val="hybridMultilevel"/>
    <w:tmpl w:val="AF8C43D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7C4A512">
      <w:start w:val="2"/>
      <w:numFmt w:val="bullet"/>
      <w:lvlText w:val="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FC45F8"/>
    <w:multiLevelType w:val="hybridMultilevel"/>
    <w:tmpl w:val="DC5A0EF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44456"/>
    <w:multiLevelType w:val="hybridMultilevel"/>
    <w:tmpl w:val="C5CCDD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C0717"/>
    <w:multiLevelType w:val="hybridMultilevel"/>
    <w:tmpl w:val="657CE59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801D5F"/>
    <w:multiLevelType w:val="hybridMultilevel"/>
    <w:tmpl w:val="102246B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36FAC"/>
    <w:multiLevelType w:val="hybridMultilevel"/>
    <w:tmpl w:val="CD90AFE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30BE1"/>
    <w:multiLevelType w:val="hybridMultilevel"/>
    <w:tmpl w:val="01881B6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B0499C"/>
    <w:multiLevelType w:val="hybridMultilevel"/>
    <w:tmpl w:val="AE76761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D64E4"/>
    <w:multiLevelType w:val="hybridMultilevel"/>
    <w:tmpl w:val="AE9E81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A392F"/>
    <w:multiLevelType w:val="hybridMultilevel"/>
    <w:tmpl w:val="D77EBFC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73790"/>
    <w:multiLevelType w:val="hybridMultilevel"/>
    <w:tmpl w:val="A140ADF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D1C99"/>
    <w:multiLevelType w:val="hybridMultilevel"/>
    <w:tmpl w:val="9F0E7B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C205B"/>
    <w:multiLevelType w:val="hybridMultilevel"/>
    <w:tmpl w:val="D4BCDA42"/>
    <w:lvl w:ilvl="0" w:tplc="B5004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C4A512">
      <w:start w:val="2"/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F5622"/>
    <w:multiLevelType w:val="hybridMultilevel"/>
    <w:tmpl w:val="198431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25CEE"/>
    <w:multiLevelType w:val="hybridMultilevel"/>
    <w:tmpl w:val="822690D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728EF"/>
    <w:multiLevelType w:val="hybridMultilevel"/>
    <w:tmpl w:val="267850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CD6350"/>
    <w:multiLevelType w:val="hybridMultilevel"/>
    <w:tmpl w:val="795AF5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2"/>
  </w:num>
  <w:num w:numId="4">
    <w:abstractNumId w:val="11"/>
  </w:num>
  <w:num w:numId="5">
    <w:abstractNumId w:val="21"/>
  </w:num>
  <w:num w:numId="6">
    <w:abstractNumId w:val="7"/>
  </w:num>
  <w:num w:numId="7">
    <w:abstractNumId w:val="9"/>
  </w:num>
  <w:num w:numId="8">
    <w:abstractNumId w:val="1"/>
  </w:num>
  <w:num w:numId="9">
    <w:abstractNumId w:val="23"/>
  </w:num>
  <w:num w:numId="10">
    <w:abstractNumId w:val="17"/>
  </w:num>
  <w:num w:numId="11">
    <w:abstractNumId w:val="10"/>
  </w:num>
  <w:num w:numId="12">
    <w:abstractNumId w:val="8"/>
  </w:num>
  <w:num w:numId="13">
    <w:abstractNumId w:val="0"/>
  </w:num>
  <w:num w:numId="14">
    <w:abstractNumId w:val="24"/>
  </w:num>
  <w:num w:numId="15">
    <w:abstractNumId w:val="13"/>
  </w:num>
  <w:num w:numId="16">
    <w:abstractNumId w:val="5"/>
  </w:num>
  <w:num w:numId="17">
    <w:abstractNumId w:val="19"/>
  </w:num>
  <w:num w:numId="18">
    <w:abstractNumId w:val="16"/>
  </w:num>
  <w:num w:numId="19">
    <w:abstractNumId w:val="2"/>
  </w:num>
  <w:num w:numId="20">
    <w:abstractNumId w:val="20"/>
  </w:num>
  <w:num w:numId="21">
    <w:abstractNumId w:val="26"/>
  </w:num>
  <w:num w:numId="22">
    <w:abstractNumId w:val="3"/>
  </w:num>
  <w:num w:numId="23">
    <w:abstractNumId w:val="15"/>
  </w:num>
  <w:num w:numId="24">
    <w:abstractNumId w:val="25"/>
  </w:num>
  <w:num w:numId="25">
    <w:abstractNumId w:val="6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D4"/>
    <w:rsid w:val="00011A54"/>
    <w:rsid w:val="00041E68"/>
    <w:rsid w:val="0004397A"/>
    <w:rsid w:val="00064550"/>
    <w:rsid w:val="0007164A"/>
    <w:rsid w:val="0009676B"/>
    <w:rsid w:val="00097D2F"/>
    <w:rsid w:val="000E3771"/>
    <w:rsid w:val="00131199"/>
    <w:rsid w:val="00135CF1"/>
    <w:rsid w:val="001601EC"/>
    <w:rsid w:val="00171A87"/>
    <w:rsid w:val="001A04E2"/>
    <w:rsid w:val="001D0864"/>
    <w:rsid w:val="001E7157"/>
    <w:rsid w:val="001E7461"/>
    <w:rsid w:val="00222A95"/>
    <w:rsid w:val="00225761"/>
    <w:rsid w:val="00240D93"/>
    <w:rsid w:val="0024106D"/>
    <w:rsid w:val="00250D48"/>
    <w:rsid w:val="0025340D"/>
    <w:rsid w:val="002647CE"/>
    <w:rsid w:val="00274823"/>
    <w:rsid w:val="0027532E"/>
    <w:rsid w:val="00291D6F"/>
    <w:rsid w:val="002B4780"/>
    <w:rsid w:val="002C19BD"/>
    <w:rsid w:val="002D189E"/>
    <w:rsid w:val="002D5122"/>
    <w:rsid w:val="002F2778"/>
    <w:rsid w:val="002F6E9A"/>
    <w:rsid w:val="00303BEE"/>
    <w:rsid w:val="00320DC8"/>
    <w:rsid w:val="003227DE"/>
    <w:rsid w:val="00344A18"/>
    <w:rsid w:val="00346655"/>
    <w:rsid w:val="00350461"/>
    <w:rsid w:val="00356279"/>
    <w:rsid w:val="00390774"/>
    <w:rsid w:val="003A04C7"/>
    <w:rsid w:val="003B2C60"/>
    <w:rsid w:val="003D25CA"/>
    <w:rsid w:val="003E0643"/>
    <w:rsid w:val="00407963"/>
    <w:rsid w:val="00413E60"/>
    <w:rsid w:val="0041492C"/>
    <w:rsid w:val="00421CFB"/>
    <w:rsid w:val="004320C7"/>
    <w:rsid w:val="004448C0"/>
    <w:rsid w:val="004453D7"/>
    <w:rsid w:val="00446E06"/>
    <w:rsid w:val="00461421"/>
    <w:rsid w:val="00473051"/>
    <w:rsid w:val="00480161"/>
    <w:rsid w:val="0049732D"/>
    <w:rsid w:val="004B4804"/>
    <w:rsid w:val="004B480B"/>
    <w:rsid w:val="004D2692"/>
    <w:rsid w:val="004D7DE0"/>
    <w:rsid w:val="004F0453"/>
    <w:rsid w:val="004F62B5"/>
    <w:rsid w:val="00520A1A"/>
    <w:rsid w:val="005223A7"/>
    <w:rsid w:val="005423B9"/>
    <w:rsid w:val="00556C2B"/>
    <w:rsid w:val="0056183A"/>
    <w:rsid w:val="00567352"/>
    <w:rsid w:val="00577687"/>
    <w:rsid w:val="00580C37"/>
    <w:rsid w:val="005C6A63"/>
    <w:rsid w:val="005D4FFB"/>
    <w:rsid w:val="005E3B5D"/>
    <w:rsid w:val="005E3BAD"/>
    <w:rsid w:val="00613BFB"/>
    <w:rsid w:val="0063024A"/>
    <w:rsid w:val="00637B16"/>
    <w:rsid w:val="00642DD1"/>
    <w:rsid w:val="006926D0"/>
    <w:rsid w:val="006A75C8"/>
    <w:rsid w:val="006C4EC0"/>
    <w:rsid w:val="006E1603"/>
    <w:rsid w:val="006F27FE"/>
    <w:rsid w:val="007000D2"/>
    <w:rsid w:val="00710B4A"/>
    <w:rsid w:val="00744C59"/>
    <w:rsid w:val="007459D1"/>
    <w:rsid w:val="00750BD3"/>
    <w:rsid w:val="0075499D"/>
    <w:rsid w:val="007614E5"/>
    <w:rsid w:val="00770684"/>
    <w:rsid w:val="00780B10"/>
    <w:rsid w:val="00782E95"/>
    <w:rsid w:val="007979C8"/>
    <w:rsid w:val="007B5072"/>
    <w:rsid w:val="007C6DC6"/>
    <w:rsid w:val="007D6048"/>
    <w:rsid w:val="007F0F4A"/>
    <w:rsid w:val="007F65C6"/>
    <w:rsid w:val="007F6702"/>
    <w:rsid w:val="008143DF"/>
    <w:rsid w:val="00841005"/>
    <w:rsid w:val="008449D8"/>
    <w:rsid w:val="008513D4"/>
    <w:rsid w:val="008522EA"/>
    <w:rsid w:val="0085302C"/>
    <w:rsid w:val="008671EE"/>
    <w:rsid w:val="00884620"/>
    <w:rsid w:val="00884BEF"/>
    <w:rsid w:val="008B6F12"/>
    <w:rsid w:val="008F103B"/>
    <w:rsid w:val="00904653"/>
    <w:rsid w:val="00932FDD"/>
    <w:rsid w:val="00940B85"/>
    <w:rsid w:val="00941A72"/>
    <w:rsid w:val="00943E12"/>
    <w:rsid w:val="00951C02"/>
    <w:rsid w:val="00953C62"/>
    <w:rsid w:val="00954D9A"/>
    <w:rsid w:val="00965BC9"/>
    <w:rsid w:val="00990AAD"/>
    <w:rsid w:val="009A1591"/>
    <w:rsid w:val="009A7A7B"/>
    <w:rsid w:val="009B430F"/>
    <w:rsid w:val="009B72D4"/>
    <w:rsid w:val="009D1EDA"/>
    <w:rsid w:val="009D2C37"/>
    <w:rsid w:val="009D3A2A"/>
    <w:rsid w:val="009E53C7"/>
    <w:rsid w:val="009F27DE"/>
    <w:rsid w:val="00A0545C"/>
    <w:rsid w:val="00A11C11"/>
    <w:rsid w:val="00A27088"/>
    <w:rsid w:val="00A42A56"/>
    <w:rsid w:val="00A501F2"/>
    <w:rsid w:val="00A51C96"/>
    <w:rsid w:val="00A62BAD"/>
    <w:rsid w:val="00A84C29"/>
    <w:rsid w:val="00AC4F73"/>
    <w:rsid w:val="00AC7964"/>
    <w:rsid w:val="00AE74B8"/>
    <w:rsid w:val="00B00900"/>
    <w:rsid w:val="00B13FA4"/>
    <w:rsid w:val="00B3623A"/>
    <w:rsid w:val="00B363E5"/>
    <w:rsid w:val="00B46486"/>
    <w:rsid w:val="00B61E65"/>
    <w:rsid w:val="00B72A97"/>
    <w:rsid w:val="00B84F76"/>
    <w:rsid w:val="00BB19DE"/>
    <w:rsid w:val="00BE0AAD"/>
    <w:rsid w:val="00BE213E"/>
    <w:rsid w:val="00BF0E94"/>
    <w:rsid w:val="00BF1330"/>
    <w:rsid w:val="00BF5974"/>
    <w:rsid w:val="00C132C7"/>
    <w:rsid w:val="00C3172C"/>
    <w:rsid w:val="00C74F3D"/>
    <w:rsid w:val="00C92760"/>
    <w:rsid w:val="00CA12D7"/>
    <w:rsid w:val="00CB40CF"/>
    <w:rsid w:val="00CB49F9"/>
    <w:rsid w:val="00CB79E9"/>
    <w:rsid w:val="00D04B9B"/>
    <w:rsid w:val="00D24586"/>
    <w:rsid w:val="00D41E96"/>
    <w:rsid w:val="00D52AD8"/>
    <w:rsid w:val="00D64096"/>
    <w:rsid w:val="00D65DBC"/>
    <w:rsid w:val="00D96D7A"/>
    <w:rsid w:val="00DA399A"/>
    <w:rsid w:val="00DB1D8E"/>
    <w:rsid w:val="00DB769E"/>
    <w:rsid w:val="00DC36F9"/>
    <w:rsid w:val="00DD02D4"/>
    <w:rsid w:val="00DD5659"/>
    <w:rsid w:val="00DE6C18"/>
    <w:rsid w:val="00E02B9D"/>
    <w:rsid w:val="00E07427"/>
    <w:rsid w:val="00E31F98"/>
    <w:rsid w:val="00E40A8E"/>
    <w:rsid w:val="00E55D7A"/>
    <w:rsid w:val="00E76D66"/>
    <w:rsid w:val="00EA0DF5"/>
    <w:rsid w:val="00EB411F"/>
    <w:rsid w:val="00EB6544"/>
    <w:rsid w:val="00EC72C1"/>
    <w:rsid w:val="00ED06ED"/>
    <w:rsid w:val="00EF035A"/>
    <w:rsid w:val="00EF2F74"/>
    <w:rsid w:val="00EF5D48"/>
    <w:rsid w:val="00F173EB"/>
    <w:rsid w:val="00F235D1"/>
    <w:rsid w:val="00F26EC1"/>
    <w:rsid w:val="00F430E8"/>
    <w:rsid w:val="00F44569"/>
    <w:rsid w:val="00F606FD"/>
    <w:rsid w:val="00F74410"/>
    <w:rsid w:val="00F769E1"/>
    <w:rsid w:val="00F81300"/>
    <w:rsid w:val="00F82C14"/>
    <w:rsid w:val="00FD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rsid w:val="00350461"/>
    <w:pPr>
      <w:spacing w:after="0" w:line="240" w:lineRule="auto"/>
      <w:ind w:left="480"/>
    </w:pPr>
    <w:rPr>
      <w:rFonts w:ascii="Arial" w:eastAsia="Times New Roman" w:hAnsi="Arial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50461"/>
    <w:pPr>
      <w:spacing w:after="100" w:line="240" w:lineRule="auto"/>
      <w:ind w:left="720"/>
    </w:pPr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7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7FE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8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2F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A72"/>
  </w:style>
  <w:style w:type="paragraph" w:styleId="Footer">
    <w:name w:val="footer"/>
    <w:basedOn w:val="Normal"/>
    <w:link w:val="FooterChar"/>
    <w:uiPriority w:val="99"/>
    <w:unhideWhenUsed/>
    <w:rsid w:val="00941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A72"/>
  </w:style>
  <w:style w:type="character" w:styleId="Hyperlink">
    <w:name w:val="Hyperlink"/>
    <w:basedOn w:val="DefaultParagraphFont"/>
    <w:uiPriority w:val="99"/>
    <w:unhideWhenUsed/>
    <w:rsid w:val="00BE213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2AD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rsid w:val="00350461"/>
    <w:pPr>
      <w:spacing w:after="0" w:line="240" w:lineRule="auto"/>
      <w:ind w:left="480"/>
    </w:pPr>
    <w:rPr>
      <w:rFonts w:ascii="Arial" w:eastAsia="Times New Roman" w:hAnsi="Arial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50461"/>
    <w:pPr>
      <w:spacing w:after="100" w:line="240" w:lineRule="auto"/>
      <w:ind w:left="720"/>
    </w:pPr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7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7FE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8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2F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A72"/>
  </w:style>
  <w:style w:type="paragraph" w:styleId="Footer">
    <w:name w:val="footer"/>
    <w:basedOn w:val="Normal"/>
    <w:link w:val="FooterChar"/>
    <w:uiPriority w:val="99"/>
    <w:unhideWhenUsed/>
    <w:rsid w:val="00941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A72"/>
  </w:style>
  <w:style w:type="character" w:styleId="Hyperlink">
    <w:name w:val="Hyperlink"/>
    <w:basedOn w:val="DefaultParagraphFont"/>
    <w:uiPriority w:val="99"/>
    <w:unhideWhenUsed/>
    <w:rsid w:val="00BE213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2AD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://www.hqsc.govt.nz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beth.loe@hqsc.govt.nz" TargetMode="Externa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image" Target="media/image30.emf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http://www.hqsc.govt.n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mailto:beth.loe@hqsc.govt.nz" TargetMode="Externa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0f5f3592-6945-4c22-808a-f55b4355eea4" ContentTypeId="0x0101000CDCA907424BAC4488B93C6F45323752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bfa16a-a3a9-440c-9133-c4aec73b974f">HQSC-340-2155</_dlc_DocId>
    <_dlc_DocIdUrl xmlns="69bfa16a-a3a9-440c-9133-c4aec73b974f">
      <Url>http://intranet.hqsc.local/DMS/Programmes/_layouts/DocIdRedir.aspx?ID=HQSC-340-2155</Url>
      <Description>HQSC-340-2155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0CDCA907424BAC4488B93C6F45323752003DFB7F9CF8FDA049AD8B23B9220D46CD0061D1646A3968674FBA2F226106E75E49" ma:contentTypeVersion="4" ma:contentTypeDescription="Use this content type to classify and store documents on HQSC DMS website" ma:contentTypeScope="" ma:versionID="cc6516e433aa8cb338c3c69a8acaef4a">
  <xsd:schema xmlns:xsd="http://www.w3.org/2001/XMLSchema" xmlns:xs="http://www.w3.org/2001/XMLSchema" xmlns:p="http://schemas.microsoft.com/office/2006/metadata/properties" xmlns:ns2="69bfa16a-a3a9-440c-9133-c4aec73b974f" targetNamespace="http://schemas.microsoft.com/office/2006/metadata/properties" ma:root="true" ma:fieldsID="d468d2f430544629a1d021b04664f5a8" ns2:_="">
    <xsd:import namespace="69bfa16a-a3a9-440c-9133-c4aec73b97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a16a-a3a9-440c-9133-c4aec73b97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DED7-6A43-4665-9C6C-CAC780930FF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CE5D1E-92D5-4519-AFF5-F5A8746A018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693B0A7-8A90-4567-8011-778B1932A0FD}">
  <ds:schemaRefs>
    <ds:schemaRef ds:uri="http://schemas.microsoft.com/office/2006/metadata/properties"/>
    <ds:schemaRef ds:uri="http://schemas.microsoft.com/office/infopath/2007/PartnerControls"/>
    <ds:schemaRef ds:uri="69bfa16a-a3a9-440c-9133-c4aec73b974f"/>
  </ds:schemaRefs>
</ds:datastoreItem>
</file>

<file path=customXml/itemProps4.xml><?xml version="1.0" encoding="utf-8"?>
<ds:datastoreItem xmlns:ds="http://schemas.openxmlformats.org/officeDocument/2006/customXml" ds:itemID="{37BE1126-AFCF-46F4-968D-D9C48054E9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8ECBBC-1195-4264-8F05-85BBB2180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fa16a-a3a9-440c-9133-c4aec73b9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50BCE68-D0EF-4C5E-AC47-DC72B54A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Alert Template 111007</vt:lpstr>
    </vt:vector>
  </TitlesOfParts>
  <Company>Learning State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Alert Template 111007</dc:title>
  <dc:creator>Jenny Bertelsen</dc:creator>
  <cp:lastModifiedBy>Beth Loe</cp:lastModifiedBy>
  <cp:revision>44</cp:revision>
  <cp:lastPrinted>2013-11-29T00:54:00Z</cp:lastPrinted>
  <dcterms:created xsi:type="dcterms:W3CDTF">2012-02-22T01:03:00Z</dcterms:created>
  <dcterms:modified xsi:type="dcterms:W3CDTF">2014-04-04T02:45:00Z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0x0101000CDCA907424BAC4488B93C6F45323752003DFB7F9CF8FDA049AD8B23B9220D46CD0061D1646A3968674FBA2F226106E75E49</vt:lpwstr>
  </property>
  <property fmtid="{D5CDD505-2E9C-101B-9397-08002B2CF9AE}" pid="3" name="_dlc_DocIdItemGuid">
    <vt:lpwstr>23ae4a9f-e90b-4881-8e26-debdbfc8b474</vt:lpwstr>
  </property>
  <property fmtid="{D5CDD505-2E9C-101B-9397-08002B2CF9AE}" pid="4" name="EmBody">
    <vt:lpwstr/>
  </property>
  <property fmtid="{D5CDD505-2E9C-101B-9397-08002B2CF9AE}" pid="5" name="EmCC">
    <vt:lpwstr/>
  </property>
  <property fmtid="{D5CDD505-2E9C-101B-9397-08002B2CF9AE}" pid="6" name="EmFromName">
    <vt:lpwstr/>
  </property>
  <property fmtid="{D5CDD505-2E9C-101B-9397-08002B2CF9AE}" pid="7" name="EmCon">
    <vt:lpwstr/>
  </property>
  <property fmtid="{D5CDD505-2E9C-101B-9397-08002B2CF9AE}" pid="8" name="EmTo">
    <vt:lpwstr/>
  </property>
  <property fmtid="{D5CDD505-2E9C-101B-9397-08002B2CF9AE}" pid="9" name="EmFrom">
    <vt:lpwstr/>
  </property>
  <property fmtid="{D5CDD505-2E9C-101B-9397-08002B2CF9AE}" pid="10" name="EmType">
    <vt:lpwstr/>
  </property>
  <property fmtid="{D5CDD505-2E9C-101B-9397-08002B2CF9AE}" pid="11" name="EmSubject">
    <vt:lpwstr/>
  </property>
  <property fmtid="{D5CDD505-2E9C-101B-9397-08002B2CF9AE}" pid="12" name="EmAttachCount">
    <vt:lpwstr/>
  </property>
  <property fmtid="{D5CDD505-2E9C-101B-9397-08002B2CF9AE}" pid="13" name="EmBCC">
    <vt:lpwstr/>
  </property>
  <property fmtid="{D5CDD505-2E9C-101B-9397-08002B2CF9AE}" pid="14" name="EmID">
    <vt:lpwstr/>
  </property>
  <property fmtid="{D5CDD505-2E9C-101B-9397-08002B2CF9AE}" pid="15" name="EmCategory">
    <vt:lpwstr/>
  </property>
</Properties>
</file>