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3B8C" w14:textId="07B54DC2" w:rsidR="001F1853" w:rsidRPr="00DE5460" w:rsidRDefault="001F1853" w:rsidP="001F1853">
      <w:pPr>
        <w:jc w:val="center"/>
        <w:rPr>
          <w:b/>
          <w:bCs/>
          <w:sz w:val="24"/>
          <w:szCs w:val="24"/>
        </w:rPr>
      </w:pPr>
      <w:r w:rsidRPr="00DE5460">
        <w:rPr>
          <w:b/>
          <w:bCs/>
          <w:sz w:val="24"/>
          <w:szCs w:val="24"/>
        </w:rPr>
        <w:t xml:space="preserve">Meeting </w:t>
      </w:r>
      <w:r w:rsidR="00D90AE1">
        <w:rPr>
          <w:b/>
          <w:sz w:val="24"/>
          <w:szCs w:val="24"/>
        </w:rPr>
        <w:t>whānau needs during COVID-19 (</w:t>
      </w:r>
      <w:proofErr w:type="spellStart"/>
      <w:r w:rsidR="00D90AE1">
        <w:rPr>
          <w:b/>
          <w:sz w:val="24"/>
          <w:szCs w:val="24"/>
        </w:rPr>
        <w:t>Ngāti</w:t>
      </w:r>
      <w:proofErr w:type="spellEnd"/>
      <w:r w:rsidR="00D90AE1">
        <w:rPr>
          <w:b/>
          <w:sz w:val="24"/>
          <w:szCs w:val="24"/>
        </w:rPr>
        <w:t xml:space="preserve"> </w:t>
      </w:r>
      <w:proofErr w:type="spellStart"/>
      <w:r w:rsidR="00D90AE1">
        <w:rPr>
          <w:b/>
          <w:sz w:val="24"/>
          <w:szCs w:val="24"/>
        </w:rPr>
        <w:t>Kahungunu</w:t>
      </w:r>
      <w:proofErr w:type="spellEnd"/>
      <w:r w:rsidR="00D90AE1">
        <w:rPr>
          <w:b/>
          <w:sz w:val="24"/>
          <w:szCs w:val="24"/>
        </w:rPr>
        <w:t xml:space="preserve"> Whānau Services) video transcript</w:t>
      </w:r>
    </w:p>
    <w:p w14:paraId="5FF296B8" w14:textId="77777777" w:rsidR="001F1853" w:rsidRPr="00DE5460" w:rsidRDefault="001F1853" w:rsidP="001F1853">
      <w:pPr>
        <w:rPr>
          <w:b/>
          <w:sz w:val="24"/>
          <w:szCs w:val="24"/>
        </w:rPr>
      </w:pPr>
      <w:r w:rsidRPr="00DE5460">
        <w:rPr>
          <w:b/>
          <w:sz w:val="24"/>
          <w:szCs w:val="24"/>
        </w:rPr>
        <w:t>Visual</w:t>
      </w:r>
    </w:p>
    <w:p w14:paraId="04558597" w14:textId="3697C419" w:rsidR="001F1853" w:rsidRPr="00D90AE1" w:rsidRDefault="001F1853" w:rsidP="003310A4">
      <w:pPr>
        <w:rPr>
          <w:bCs/>
          <w:i/>
          <w:iCs/>
          <w:sz w:val="24"/>
          <w:szCs w:val="24"/>
        </w:rPr>
      </w:pPr>
      <w:r w:rsidRPr="00D90AE1">
        <w:rPr>
          <w:bCs/>
          <w:i/>
          <w:iCs/>
          <w:sz w:val="24"/>
          <w:szCs w:val="24"/>
        </w:rPr>
        <w:t xml:space="preserve">The video begins. The screen is dark blue with pale blue </w:t>
      </w:r>
      <w:proofErr w:type="spellStart"/>
      <w:r w:rsidRPr="00D90AE1">
        <w:rPr>
          <w:bCs/>
          <w:i/>
          <w:iCs/>
          <w:sz w:val="24"/>
          <w:szCs w:val="24"/>
        </w:rPr>
        <w:t>kowhaiwhai</w:t>
      </w:r>
      <w:proofErr w:type="spellEnd"/>
      <w:r w:rsidRPr="00D90AE1">
        <w:rPr>
          <w:bCs/>
          <w:i/>
          <w:iCs/>
          <w:sz w:val="24"/>
          <w:szCs w:val="24"/>
        </w:rPr>
        <w:t xml:space="preserve"> in the background. In the middle of the screen in white letters is written ‘</w:t>
      </w:r>
      <w:proofErr w:type="spellStart"/>
      <w:r w:rsidRPr="00D90AE1">
        <w:rPr>
          <w:bCs/>
          <w:i/>
          <w:iCs/>
          <w:sz w:val="24"/>
          <w:szCs w:val="24"/>
        </w:rPr>
        <w:t>Ngāti</w:t>
      </w:r>
      <w:proofErr w:type="spellEnd"/>
      <w:r w:rsidRPr="00D90AE1">
        <w:rPr>
          <w:bCs/>
          <w:i/>
          <w:iCs/>
          <w:sz w:val="24"/>
          <w:szCs w:val="24"/>
        </w:rPr>
        <w:t xml:space="preserve"> </w:t>
      </w:r>
      <w:proofErr w:type="spellStart"/>
      <w:r w:rsidRPr="00D90AE1">
        <w:rPr>
          <w:bCs/>
          <w:i/>
          <w:iCs/>
          <w:sz w:val="24"/>
          <w:szCs w:val="24"/>
        </w:rPr>
        <w:t>Kahungunu</w:t>
      </w:r>
      <w:proofErr w:type="spellEnd"/>
      <w:r w:rsidRPr="00D90AE1">
        <w:rPr>
          <w:bCs/>
          <w:i/>
          <w:iCs/>
          <w:sz w:val="24"/>
          <w:szCs w:val="24"/>
        </w:rPr>
        <w:t xml:space="preserve"> Whānau Services’. Underneath is written ’Approaches to supporting </w:t>
      </w:r>
      <w:r w:rsidR="004545D0" w:rsidRPr="00D90AE1">
        <w:rPr>
          <w:bCs/>
          <w:i/>
          <w:iCs/>
          <w:sz w:val="24"/>
          <w:szCs w:val="24"/>
        </w:rPr>
        <w:t>whānau</w:t>
      </w:r>
      <w:r w:rsidRPr="00D90AE1">
        <w:rPr>
          <w:bCs/>
          <w:i/>
          <w:iCs/>
          <w:sz w:val="24"/>
          <w:szCs w:val="24"/>
        </w:rPr>
        <w:t xml:space="preserve"> during COVID-19 lockdown’. Words appear on the screen which are read through.</w:t>
      </w:r>
    </w:p>
    <w:p w14:paraId="61422130" w14:textId="3B11FB20" w:rsidR="000F41ED" w:rsidRPr="00DE5460" w:rsidRDefault="003310A4" w:rsidP="003310A4">
      <w:pPr>
        <w:rPr>
          <w:sz w:val="24"/>
          <w:szCs w:val="24"/>
        </w:rPr>
      </w:pPr>
      <w:r w:rsidRPr="00DE5460">
        <w:rPr>
          <w:b/>
          <w:bCs/>
          <w:sz w:val="24"/>
          <w:szCs w:val="24"/>
        </w:rPr>
        <w:t>[word animation]</w:t>
      </w:r>
      <w:r w:rsidRPr="00DE5460">
        <w:rPr>
          <w:sz w:val="24"/>
          <w:szCs w:val="24"/>
        </w:rPr>
        <w:t xml:space="preserve"> </w:t>
      </w:r>
      <w:r w:rsidR="000F41ED" w:rsidRPr="00DE5460">
        <w:rPr>
          <w:sz w:val="24"/>
          <w:szCs w:val="24"/>
        </w:rPr>
        <w:t xml:space="preserve">At level 4 we looked at two bubbles </w:t>
      </w:r>
    </w:p>
    <w:p w14:paraId="3BDBD331" w14:textId="6801B858" w:rsidR="001F1853" w:rsidRPr="00DE5460" w:rsidRDefault="001F1853" w:rsidP="003310A4">
      <w:pPr>
        <w:rPr>
          <w:b/>
          <w:sz w:val="24"/>
          <w:szCs w:val="24"/>
        </w:rPr>
      </w:pPr>
      <w:r w:rsidRPr="00DE5460">
        <w:rPr>
          <w:b/>
          <w:sz w:val="24"/>
          <w:szCs w:val="24"/>
        </w:rPr>
        <w:t>Visual</w:t>
      </w:r>
    </w:p>
    <w:p w14:paraId="2509F298" w14:textId="02FA72C7" w:rsidR="001F1853" w:rsidRPr="00D90AE1" w:rsidRDefault="001F1853" w:rsidP="003310A4">
      <w:pPr>
        <w:rPr>
          <w:bCs/>
          <w:i/>
          <w:iCs/>
          <w:sz w:val="24"/>
          <w:szCs w:val="24"/>
        </w:rPr>
      </w:pPr>
      <w:r w:rsidRPr="00D90AE1">
        <w:rPr>
          <w:bCs/>
          <w:i/>
          <w:iCs/>
          <w:sz w:val="24"/>
          <w:szCs w:val="24"/>
        </w:rPr>
        <w:t>The screen changes to show a woman speaking. In the bottom left of the screen is a blue box. White writing inside reads ‘Ali Hamlin-</w:t>
      </w:r>
      <w:proofErr w:type="spellStart"/>
      <w:r w:rsidRPr="00D90AE1">
        <w:rPr>
          <w:bCs/>
          <w:i/>
          <w:iCs/>
          <w:sz w:val="24"/>
          <w:szCs w:val="24"/>
        </w:rPr>
        <w:t>Paenga</w:t>
      </w:r>
      <w:proofErr w:type="spellEnd"/>
      <w:r w:rsidRPr="00D90AE1">
        <w:rPr>
          <w:bCs/>
          <w:i/>
          <w:iCs/>
          <w:sz w:val="24"/>
          <w:szCs w:val="24"/>
        </w:rPr>
        <w:t xml:space="preserve">’. Underneath is another blue box, written inside is ‘Chief Executive’. Ali has </w:t>
      </w:r>
      <w:proofErr w:type="gramStart"/>
      <w:r w:rsidRPr="00D90AE1">
        <w:rPr>
          <w:bCs/>
          <w:i/>
          <w:iCs/>
          <w:sz w:val="24"/>
          <w:szCs w:val="24"/>
        </w:rPr>
        <w:t>glasses, and</w:t>
      </w:r>
      <w:proofErr w:type="gramEnd"/>
      <w:r w:rsidRPr="00D90AE1">
        <w:rPr>
          <w:bCs/>
          <w:i/>
          <w:iCs/>
          <w:sz w:val="24"/>
          <w:szCs w:val="24"/>
        </w:rPr>
        <w:t xml:space="preserve"> is wearing a headscarf and a green top.</w:t>
      </w:r>
      <w:r w:rsidR="00925C26" w:rsidRPr="00D90AE1">
        <w:rPr>
          <w:bCs/>
          <w:i/>
          <w:iCs/>
          <w:sz w:val="24"/>
          <w:szCs w:val="24"/>
        </w:rPr>
        <w:t xml:space="preserve"> She is standing in the reception of </w:t>
      </w:r>
      <w:proofErr w:type="spellStart"/>
      <w:r w:rsidR="00925C26" w:rsidRPr="00D90AE1">
        <w:rPr>
          <w:bCs/>
          <w:i/>
          <w:iCs/>
          <w:sz w:val="24"/>
          <w:szCs w:val="24"/>
        </w:rPr>
        <w:t>Ngāti</w:t>
      </w:r>
      <w:proofErr w:type="spellEnd"/>
      <w:r w:rsidR="00925C26" w:rsidRPr="00D90AE1">
        <w:rPr>
          <w:bCs/>
          <w:i/>
          <w:iCs/>
          <w:sz w:val="24"/>
          <w:szCs w:val="24"/>
        </w:rPr>
        <w:t xml:space="preserve"> </w:t>
      </w:r>
      <w:proofErr w:type="spellStart"/>
      <w:r w:rsidR="00925C26" w:rsidRPr="00D90AE1">
        <w:rPr>
          <w:bCs/>
          <w:i/>
          <w:iCs/>
          <w:sz w:val="24"/>
          <w:szCs w:val="24"/>
        </w:rPr>
        <w:t>Kahungunu</w:t>
      </w:r>
      <w:proofErr w:type="spellEnd"/>
      <w:r w:rsidR="00925C26" w:rsidRPr="00D90AE1">
        <w:rPr>
          <w:bCs/>
          <w:i/>
          <w:iCs/>
          <w:sz w:val="24"/>
          <w:szCs w:val="24"/>
        </w:rPr>
        <w:t xml:space="preserve"> Whānau Services (NKKP), in front of a sign which has a list of services offered by them.</w:t>
      </w:r>
    </w:p>
    <w:p w14:paraId="329FCFF4" w14:textId="129163DD" w:rsidR="001F1853" w:rsidRPr="00D90AE1" w:rsidRDefault="001F1853" w:rsidP="000F41ED">
      <w:pPr>
        <w:rPr>
          <w:b/>
          <w:sz w:val="24"/>
          <w:szCs w:val="24"/>
        </w:rPr>
      </w:pPr>
      <w:r w:rsidRPr="00D90AE1">
        <w:rPr>
          <w:b/>
          <w:sz w:val="24"/>
          <w:szCs w:val="24"/>
        </w:rPr>
        <w:t>Audio</w:t>
      </w:r>
    </w:p>
    <w:p w14:paraId="5B39C6C5" w14:textId="34A477F5" w:rsidR="000F41ED" w:rsidRPr="00DE5460" w:rsidRDefault="000F41ED" w:rsidP="000F41ED">
      <w:pPr>
        <w:rPr>
          <w:sz w:val="24"/>
          <w:szCs w:val="24"/>
        </w:rPr>
      </w:pPr>
      <w:proofErr w:type="gramStart"/>
      <w:r w:rsidRPr="00DE5460">
        <w:rPr>
          <w:sz w:val="24"/>
          <w:szCs w:val="24"/>
        </w:rPr>
        <w:t>So</w:t>
      </w:r>
      <w:proofErr w:type="gramEnd"/>
      <w:r w:rsidRPr="00DE5460">
        <w:rPr>
          <w:sz w:val="24"/>
          <w:szCs w:val="24"/>
        </w:rPr>
        <w:t xml:space="preserve"> one bubble was our front line response and another bubble was to be placed at home. The marae </w:t>
      </w:r>
      <w:proofErr w:type="spellStart"/>
      <w:r w:rsidRPr="00DE5460">
        <w:rPr>
          <w:sz w:val="24"/>
          <w:szCs w:val="24"/>
        </w:rPr>
        <w:t>pōwhiri</w:t>
      </w:r>
      <w:proofErr w:type="spellEnd"/>
      <w:r w:rsidRPr="00DE5460">
        <w:rPr>
          <w:sz w:val="24"/>
          <w:szCs w:val="24"/>
        </w:rPr>
        <w:t xml:space="preserve"> process: you can't have those people at the front line without the people that are doing the dishes in the back.</w:t>
      </w:r>
    </w:p>
    <w:p w14:paraId="62975C70" w14:textId="77777777" w:rsidR="001F1853" w:rsidRPr="00DE5460" w:rsidRDefault="001F1853" w:rsidP="001F1853">
      <w:pPr>
        <w:rPr>
          <w:b/>
          <w:sz w:val="24"/>
          <w:szCs w:val="24"/>
          <w:lang w:val="mi-NZ"/>
        </w:rPr>
      </w:pPr>
      <w:r w:rsidRPr="00DE5460">
        <w:rPr>
          <w:b/>
          <w:sz w:val="24"/>
          <w:szCs w:val="24"/>
          <w:lang w:val="mi-NZ"/>
        </w:rPr>
        <w:t>Visual</w:t>
      </w:r>
    </w:p>
    <w:p w14:paraId="06B82CB2" w14:textId="28088C0E" w:rsidR="001F1853" w:rsidRPr="00D90AE1" w:rsidRDefault="001F1853" w:rsidP="000F41ED">
      <w:pPr>
        <w:rPr>
          <w:bCs/>
          <w:i/>
          <w:iCs/>
          <w:sz w:val="24"/>
          <w:szCs w:val="24"/>
          <w:lang w:val="mi-NZ"/>
        </w:rPr>
      </w:pPr>
      <w:r w:rsidRPr="00D90AE1">
        <w:rPr>
          <w:bCs/>
          <w:i/>
          <w:iCs/>
          <w:sz w:val="24"/>
          <w:szCs w:val="24"/>
          <w:lang w:val="mi-NZ"/>
        </w:rPr>
        <w:t xml:space="preserve">The screen changes to a white background and words appear, which Ali talks through. </w:t>
      </w:r>
    </w:p>
    <w:p w14:paraId="528B6289" w14:textId="6AF1AE41" w:rsidR="000F41ED" w:rsidRPr="00DE5460" w:rsidRDefault="000F41ED" w:rsidP="000F41ED">
      <w:pPr>
        <w:rPr>
          <w:sz w:val="24"/>
          <w:szCs w:val="24"/>
        </w:rPr>
      </w:pPr>
      <w:r w:rsidRPr="00DE5460">
        <w:rPr>
          <w:b/>
          <w:bCs/>
          <w:sz w:val="24"/>
          <w:szCs w:val="24"/>
        </w:rPr>
        <w:t xml:space="preserve">[word animation] </w:t>
      </w:r>
      <w:r w:rsidRPr="00DE5460">
        <w:rPr>
          <w:sz w:val="24"/>
          <w:szCs w:val="24"/>
        </w:rPr>
        <w:t xml:space="preserve">That concept for us is a kaupapa Māori approach and that’s our business as usual. </w:t>
      </w:r>
    </w:p>
    <w:p w14:paraId="3DA17499" w14:textId="169C4A65" w:rsidR="001F1853" w:rsidRPr="00DE5460" w:rsidRDefault="001F1853" w:rsidP="000F41ED">
      <w:pPr>
        <w:rPr>
          <w:b/>
          <w:sz w:val="24"/>
          <w:szCs w:val="24"/>
        </w:rPr>
      </w:pPr>
      <w:r w:rsidRPr="00DE5460">
        <w:rPr>
          <w:b/>
          <w:sz w:val="24"/>
          <w:szCs w:val="24"/>
        </w:rPr>
        <w:t>Visual</w:t>
      </w:r>
    </w:p>
    <w:p w14:paraId="04DEBB65" w14:textId="18A26098" w:rsidR="001F1853" w:rsidRPr="00D90AE1" w:rsidRDefault="001F1853" w:rsidP="000F41ED">
      <w:pPr>
        <w:rPr>
          <w:bCs/>
          <w:i/>
          <w:iCs/>
          <w:sz w:val="24"/>
          <w:szCs w:val="24"/>
        </w:rPr>
      </w:pPr>
      <w:r w:rsidRPr="00D90AE1">
        <w:rPr>
          <w:bCs/>
          <w:i/>
          <w:iCs/>
          <w:sz w:val="24"/>
          <w:szCs w:val="24"/>
        </w:rPr>
        <w:t xml:space="preserve">The screen changes to the blue background. In the middle of the screen is a large turquoise box. Written inside is the title ‘Rangatiratanga’. Underneath is written ‘Our sovereignty determines how we work collectively paving a better future for our </w:t>
      </w:r>
      <w:proofErr w:type="spellStart"/>
      <w:r w:rsidRPr="00D90AE1">
        <w:rPr>
          <w:bCs/>
          <w:i/>
          <w:iCs/>
          <w:sz w:val="24"/>
          <w:szCs w:val="24"/>
        </w:rPr>
        <w:t>mokopuna</w:t>
      </w:r>
      <w:proofErr w:type="spellEnd"/>
      <w:r w:rsidR="00DE5460" w:rsidRPr="00D90AE1">
        <w:rPr>
          <w:bCs/>
          <w:i/>
          <w:iCs/>
          <w:sz w:val="24"/>
          <w:szCs w:val="24"/>
        </w:rPr>
        <w:t>’</w:t>
      </w:r>
      <w:r w:rsidRPr="00D90AE1">
        <w:rPr>
          <w:bCs/>
          <w:i/>
          <w:iCs/>
          <w:sz w:val="24"/>
          <w:szCs w:val="24"/>
        </w:rPr>
        <w:t xml:space="preserve">. In the bottom left of the box is the logo of the NKKP, beside that to the right </w:t>
      </w:r>
      <w:r w:rsidR="008B3C9F" w:rsidRPr="00D90AE1">
        <w:rPr>
          <w:bCs/>
          <w:i/>
          <w:iCs/>
          <w:sz w:val="24"/>
          <w:szCs w:val="24"/>
        </w:rPr>
        <w:t>are two hashtags – the top is</w:t>
      </w:r>
      <w:r w:rsidRPr="00D90AE1">
        <w:rPr>
          <w:bCs/>
          <w:i/>
          <w:iCs/>
          <w:sz w:val="24"/>
          <w:szCs w:val="24"/>
        </w:rPr>
        <w:t xml:space="preserve"> ‘#</w:t>
      </w:r>
      <w:proofErr w:type="spellStart"/>
      <w:r w:rsidRPr="00D90AE1">
        <w:rPr>
          <w:bCs/>
          <w:i/>
          <w:iCs/>
          <w:sz w:val="24"/>
          <w:szCs w:val="24"/>
        </w:rPr>
        <w:t>protectourwhakapapa</w:t>
      </w:r>
      <w:proofErr w:type="spellEnd"/>
      <w:r w:rsidRPr="00D90AE1">
        <w:rPr>
          <w:bCs/>
          <w:i/>
          <w:iCs/>
          <w:sz w:val="24"/>
          <w:szCs w:val="24"/>
        </w:rPr>
        <w:t>’ and below that is ‘#uniteagainstcovid19’.</w:t>
      </w:r>
    </w:p>
    <w:p w14:paraId="378065D8" w14:textId="18447DD6" w:rsidR="001F1853" w:rsidRPr="00D90AE1" w:rsidRDefault="001F1853" w:rsidP="000F41ED">
      <w:pPr>
        <w:rPr>
          <w:bCs/>
          <w:i/>
          <w:iCs/>
          <w:sz w:val="24"/>
          <w:szCs w:val="24"/>
        </w:rPr>
      </w:pPr>
      <w:r w:rsidRPr="00D90AE1">
        <w:rPr>
          <w:bCs/>
          <w:i/>
          <w:iCs/>
          <w:sz w:val="24"/>
          <w:szCs w:val="24"/>
        </w:rPr>
        <w:t>The screen changes back to Ali talking.</w:t>
      </w:r>
    </w:p>
    <w:p w14:paraId="54B6E428" w14:textId="7986A629" w:rsidR="001F1853" w:rsidRPr="00D90AE1" w:rsidRDefault="001F1853" w:rsidP="000F41ED">
      <w:pPr>
        <w:rPr>
          <w:b/>
          <w:bCs/>
          <w:sz w:val="24"/>
          <w:szCs w:val="24"/>
        </w:rPr>
      </w:pPr>
      <w:r w:rsidRPr="00D90AE1">
        <w:rPr>
          <w:b/>
          <w:bCs/>
          <w:sz w:val="24"/>
          <w:szCs w:val="24"/>
        </w:rPr>
        <w:t>Audio</w:t>
      </w:r>
    </w:p>
    <w:p w14:paraId="7E6096A8" w14:textId="643B4D43" w:rsidR="000F41ED" w:rsidRPr="00DE5460" w:rsidRDefault="000F41ED" w:rsidP="000F41ED">
      <w:pPr>
        <w:rPr>
          <w:sz w:val="24"/>
          <w:szCs w:val="24"/>
        </w:rPr>
      </w:pPr>
      <w:r w:rsidRPr="00DE5460">
        <w:rPr>
          <w:sz w:val="24"/>
          <w:szCs w:val="24"/>
        </w:rPr>
        <w:t>We became a key contact for the police in terms of de-escalating family violence incidents and we also had really good close relationships with the moteliers who were providing motels to whānau who often have really challenging behaviours, who have complex issues you know they have</w:t>
      </w:r>
      <w:r w:rsidR="00EB73E5" w:rsidRPr="00DE5460">
        <w:rPr>
          <w:sz w:val="24"/>
          <w:szCs w:val="24"/>
        </w:rPr>
        <w:t xml:space="preserve"> </w:t>
      </w:r>
      <w:r w:rsidRPr="00DE5460">
        <w:rPr>
          <w:sz w:val="24"/>
          <w:szCs w:val="24"/>
        </w:rPr>
        <w:t>addictions - drug, alcohol - and for them that would have been like, 'whoa what's this about?'</w:t>
      </w:r>
    </w:p>
    <w:p w14:paraId="438B22B0" w14:textId="4BBEA0F7" w:rsidR="008B3C9F" w:rsidRPr="00DE5460" w:rsidRDefault="000F41ED" w:rsidP="000F41ED">
      <w:pPr>
        <w:rPr>
          <w:sz w:val="24"/>
          <w:szCs w:val="24"/>
        </w:rPr>
      </w:pPr>
      <w:r w:rsidRPr="00DE5460">
        <w:rPr>
          <w:sz w:val="24"/>
          <w:szCs w:val="24"/>
        </w:rPr>
        <w:lastRenderedPageBreak/>
        <w:t xml:space="preserve">But because they trusted us as an organisation we became the mechanism and we hardly had any trouble in any of our motels that we provided wraparound service to. </w:t>
      </w:r>
    </w:p>
    <w:p w14:paraId="18D991F5" w14:textId="77777777" w:rsidR="005458CF" w:rsidRPr="00DE5460" w:rsidRDefault="008B3C9F" w:rsidP="000F41ED">
      <w:pPr>
        <w:rPr>
          <w:b/>
          <w:sz w:val="24"/>
          <w:szCs w:val="24"/>
        </w:rPr>
      </w:pPr>
      <w:r w:rsidRPr="00DE5460">
        <w:rPr>
          <w:b/>
          <w:sz w:val="24"/>
          <w:szCs w:val="24"/>
        </w:rPr>
        <w:t>Visual</w:t>
      </w:r>
      <w:r w:rsidR="005458CF" w:rsidRPr="00DE5460">
        <w:rPr>
          <w:b/>
          <w:sz w:val="24"/>
          <w:szCs w:val="24"/>
        </w:rPr>
        <w:t xml:space="preserve"> </w:t>
      </w:r>
    </w:p>
    <w:p w14:paraId="6B31F433" w14:textId="4639B4BC" w:rsidR="008B3C9F" w:rsidRPr="00D90AE1" w:rsidRDefault="005458CF" w:rsidP="000F41ED">
      <w:pPr>
        <w:rPr>
          <w:bCs/>
          <w:i/>
          <w:iCs/>
          <w:sz w:val="24"/>
          <w:szCs w:val="24"/>
        </w:rPr>
      </w:pPr>
      <w:r w:rsidRPr="00D90AE1">
        <w:rPr>
          <w:bCs/>
          <w:i/>
          <w:iCs/>
          <w:sz w:val="24"/>
          <w:szCs w:val="24"/>
        </w:rPr>
        <w:t xml:space="preserve">The screen changes to a black and white photo of a person holding a child. It is close-up, showing the child’s bare feet, and the hand of the person holding the child. In the bottom left of the picture is the NKKP logo and the two hashtags. </w:t>
      </w:r>
    </w:p>
    <w:p w14:paraId="0C5B09B7" w14:textId="4D2946BA" w:rsidR="008B3C9F" w:rsidRPr="00D90AE1" w:rsidRDefault="008B3C9F" w:rsidP="000F41ED">
      <w:pPr>
        <w:rPr>
          <w:b/>
          <w:bCs/>
          <w:sz w:val="24"/>
          <w:szCs w:val="24"/>
        </w:rPr>
      </w:pPr>
      <w:r w:rsidRPr="00D90AE1">
        <w:rPr>
          <w:b/>
          <w:bCs/>
          <w:sz w:val="24"/>
          <w:szCs w:val="24"/>
        </w:rPr>
        <w:t>Audio</w:t>
      </w:r>
    </w:p>
    <w:p w14:paraId="1685EF9E" w14:textId="77777777" w:rsidR="005458CF" w:rsidRPr="00DE5460" w:rsidRDefault="008B3C9F" w:rsidP="000F41ED">
      <w:pPr>
        <w:rPr>
          <w:sz w:val="24"/>
          <w:szCs w:val="24"/>
        </w:rPr>
      </w:pPr>
      <w:r w:rsidRPr="00DE5460">
        <w:rPr>
          <w:sz w:val="24"/>
          <w:szCs w:val="24"/>
        </w:rPr>
        <w:t>I</w:t>
      </w:r>
      <w:r w:rsidR="000F41ED" w:rsidRPr="00DE5460">
        <w:rPr>
          <w:sz w:val="24"/>
          <w:szCs w:val="24"/>
        </w:rPr>
        <w:t xml:space="preserve">t's a kaupapa Māori response. We do that. You know? We're agile. We move. We don't need a set of rules to be able to respond. </w:t>
      </w:r>
    </w:p>
    <w:p w14:paraId="7B3078CD" w14:textId="7FF37AB1" w:rsidR="005458CF" w:rsidRPr="00DE5460" w:rsidRDefault="005458CF" w:rsidP="000F41ED">
      <w:pPr>
        <w:rPr>
          <w:b/>
          <w:sz w:val="24"/>
          <w:szCs w:val="24"/>
        </w:rPr>
      </w:pPr>
      <w:r w:rsidRPr="00DE5460">
        <w:rPr>
          <w:b/>
          <w:sz w:val="24"/>
          <w:szCs w:val="24"/>
        </w:rPr>
        <w:t xml:space="preserve">Visual </w:t>
      </w:r>
    </w:p>
    <w:p w14:paraId="3AB6E59E" w14:textId="5CA2E9C4" w:rsidR="005458CF" w:rsidRPr="00D90AE1" w:rsidRDefault="005458CF" w:rsidP="000F41ED">
      <w:pPr>
        <w:rPr>
          <w:bCs/>
          <w:i/>
          <w:iCs/>
          <w:sz w:val="24"/>
          <w:szCs w:val="24"/>
        </w:rPr>
      </w:pPr>
      <w:r w:rsidRPr="00D90AE1">
        <w:rPr>
          <w:bCs/>
          <w:i/>
          <w:iCs/>
          <w:sz w:val="24"/>
          <w:szCs w:val="24"/>
        </w:rPr>
        <w:t>The screen changes back to Ali talking.</w:t>
      </w:r>
    </w:p>
    <w:p w14:paraId="07D6DC6B" w14:textId="5B98FC48" w:rsidR="00D90AE1" w:rsidRPr="00D90AE1" w:rsidRDefault="00D90AE1" w:rsidP="000F41ED">
      <w:pPr>
        <w:rPr>
          <w:b/>
          <w:bCs/>
          <w:sz w:val="24"/>
          <w:szCs w:val="24"/>
        </w:rPr>
      </w:pPr>
      <w:r>
        <w:rPr>
          <w:b/>
          <w:bCs/>
          <w:sz w:val="24"/>
          <w:szCs w:val="24"/>
        </w:rPr>
        <w:t>Audio</w:t>
      </w:r>
    </w:p>
    <w:p w14:paraId="1DE74EDB" w14:textId="5174C5D8" w:rsidR="000F41ED" w:rsidRPr="00DE5460" w:rsidRDefault="000F41ED" w:rsidP="000F41ED">
      <w:pPr>
        <w:rPr>
          <w:sz w:val="24"/>
          <w:szCs w:val="24"/>
        </w:rPr>
      </w:pPr>
      <w:r w:rsidRPr="00DE5460">
        <w:rPr>
          <w:sz w:val="24"/>
          <w:szCs w:val="24"/>
        </w:rPr>
        <w:t xml:space="preserve">We can adjust our policies </w:t>
      </w:r>
      <w:proofErr w:type="gramStart"/>
      <w:r w:rsidRPr="00DE5460">
        <w:rPr>
          <w:sz w:val="24"/>
          <w:szCs w:val="24"/>
        </w:rPr>
        <w:t>really quickly</w:t>
      </w:r>
      <w:proofErr w:type="gramEnd"/>
      <w:r w:rsidRPr="00DE5460">
        <w:rPr>
          <w:sz w:val="24"/>
          <w:szCs w:val="24"/>
        </w:rPr>
        <w:t xml:space="preserve"> because we only have to ask ourselves. There's a good deal of that tikanga based approach and what </w:t>
      </w:r>
      <w:proofErr w:type="spellStart"/>
      <w:r w:rsidRPr="00DE5460">
        <w:rPr>
          <w:sz w:val="24"/>
          <w:szCs w:val="24"/>
        </w:rPr>
        <w:t>manākitanga</w:t>
      </w:r>
      <w:proofErr w:type="spellEnd"/>
      <w:r w:rsidR="00EB73E5" w:rsidRPr="00DE5460">
        <w:rPr>
          <w:sz w:val="24"/>
          <w:szCs w:val="24"/>
        </w:rPr>
        <w:t xml:space="preserve"> </w:t>
      </w:r>
      <w:r w:rsidRPr="00DE5460">
        <w:rPr>
          <w:sz w:val="24"/>
          <w:szCs w:val="24"/>
        </w:rPr>
        <w:t xml:space="preserve">really is and </w:t>
      </w:r>
      <w:proofErr w:type="spellStart"/>
      <w:r w:rsidRPr="00DE5460">
        <w:rPr>
          <w:sz w:val="24"/>
          <w:szCs w:val="24"/>
        </w:rPr>
        <w:t>whakawhanaungatanga</w:t>
      </w:r>
      <w:proofErr w:type="spellEnd"/>
      <w:r w:rsidRPr="00DE5460">
        <w:rPr>
          <w:sz w:val="24"/>
          <w:szCs w:val="24"/>
        </w:rPr>
        <w:t xml:space="preserve"> really is to ensure that</w:t>
      </w:r>
      <w:r w:rsidR="00EB73E5" w:rsidRPr="00DE5460">
        <w:rPr>
          <w:sz w:val="24"/>
          <w:szCs w:val="24"/>
        </w:rPr>
        <w:t xml:space="preserve"> </w:t>
      </w:r>
      <w:r w:rsidRPr="00DE5460">
        <w:rPr>
          <w:sz w:val="24"/>
          <w:szCs w:val="24"/>
        </w:rPr>
        <w:t xml:space="preserve">these most vulnerable populations across Wellington </w:t>
      </w:r>
    </w:p>
    <w:p w14:paraId="6A8EA878" w14:textId="77777777" w:rsidR="005458CF" w:rsidRPr="00DE5460" w:rsidRDefault="005458CF" w:rsidP="005458CF">
      <w:pPr>
        <w:rPr>
          <w:b/>
          <w:sz w:val="24"/>
          <w:szCs w:val="24"/>
          <w:lang w:val="mi-NZ"/>
        </w:rPr>
      </w:pPr>
      <w:r w:rsidRPr="00DE5460">
        <w:rPr>
          <w:b/>
          <w:sz w:val="24"/>
          <w:szCs w:val="24"/>
          <w:lang w:val="mi-NZ"/>
        </w:rPr>
        <w:t>Visual</w:t>
      </w:r>
    </w:p>
    <w:p w14:paraId="17E2D0FF" w14:textId="5F20A42A" w:rsidR="005458CF" w:rsidRPr="00D90AE1" w:rsidRDefault="005458CF" w:rsidP="000F41ED">
      <w:pPr>
        <w:rPr>
          <w:bCs/>
          <w:i/>
          <w:iCs/>
          <w:sz w:val="24"/>
          <w:szCs w:val="24"/>
          <w:lang w:val="mi-NZ"/>
        </w:rPr>
      </w:pPr>
      <w:r w:rsidRPr="00D90AE1">
        <w:rPr>
          <w:bCs/>
          <w:i/>
          <w:iCs/>
          <w:sz w:val="24"/>
          <w:szCs w:val="24"/>
          <w:lang w:val="mi-NZ"/>
        </w:rPr>
        <w:t xml:space="preserve">The screen changes to a white background and words appear, which Ali talks through. </w:t>
      </w:r>
    </w:p>
    <w:p w14:paraId="08CCD129" w14:textId="0246C730" w:rsidR="00EB73E5" w:rsidRPr="00DE5460" w:rsidRDefault="00EB73E5" w:rsidP="000F41ED">
      <w:pPr>
        <w:rPr>
          <w:sz w:val="24"/>
          <w:szCs w:val="24"/>
        </w:rPr>
      </w:pPr>
      <w:r w:rsidRPr="00DE5460">
        <w:rPr>
          <w:b/>
          <w:bCs/>
          <w:sz w:val="24"/>
          <w:szCs w:val="24"/>
        </w:rPr>
        <w:t xml:space="preserve">[word animation] </w:t>
      </w:r>
      <w:r w:rsidRPr="00DE5460">
        <w:rPr>
          <w:sz w:val="24"/>
          <w:szCs w:val="24"/>
        </w:rPr>
        <w:t>maintain their mana</w:t>
      </w:r>
    </w:p>
    <w:p w14:paraId="5388990F" w14:textId="77777777" w:rsidR="005458CF" w:rsidRPr="00DE5460" w:rsidRDefault="005458CF" w:rsidP="005458CF">
      <w:pPr>
        <w:rPr>
          <w:b/>
          <w:sz w:val="24"/>
          <w:szCs w:val="24"/>
        </w:rPr>
      </w:pPr>
      <w:r w:rsidRPr="00DE5460">
        <w:rPr>
          <w:b/>
          <w:sz w:val="24"/>
          <w:szCs w:val="24"/>
        </w:rPr>
        <w:t>Visual</w:t>
      </w:r>
    </w:p>
    <w:p w14:paraId="7164E4AD" w14:textId="7EEB801C" w:rsidR="005458CF" w:rsidRPr="00D90AE1" w:rsidRDefault="005458CF" w:rsidP="005458CF">
      <w:pPr>
        <w:rPr>
          <w:bCs/>
          <w:i/>
          <w:iCs/>
          <w:sz w:val="24"/>
          <w:szCs w:val="24"/>
        </w:rPr>
      </w:pPr>
      <w:r w:rsidRPr="00D90AE1">
        <w:rPr>
          <w:bCs/>
          <w:i/>
          <w:iCs/>
          <w:sz w:val="24"/>
          <w:szCs w:val="24"/>
        </w:rPr>
        <w:t>The screen changes to show a black and white video of people handing out supermarket supplies from cardboard boxes. In the bottom left is the NKKP logo and the two hashtags. Written across the top of the picture is the word ‘</w:t>
      </w:r>
      <w:proofErr w:type="spellStart"/>
      <w:r w:rsidRPr="00D90AE1">
        <w:rPr>
          <w:bCs/>
          <w:i/>
          <w:iCs/>
          <w:sz w:val="24"/>
          <w:szCs w:val="24"/>
        </w:rPr>
        <w:t>Manaakitanga</w:t>
      </w:r>
      <w:proofErr w:type="spellEnd"/>
      <w:r w:rsidRPr="00D90AE1">
        <w:rPr>
          <w:bCs/>
          <w:i/>
          <w:iCs/>
          <w:sz w:val="24"/>
          <w:szCs w:val="24"/>
        </w:rPr>
        <w:t>’.</w:t>
      </w:r>
    </w:p>
    <w:p w14:paraId="51836E60" w14:textId="77777777" w:rsidR="005458CF" w:rsidRPr="00D90AE1" w:rsidRDefault="005458CF" w:rsidP="005458CF">
      <w:pPr>
        <w:rPr>
          <w:b/>
          <w:sz w:val="24"/>
          <w:szCs w:val="24"/>
        </w:rPr>
      </w:pPr>
      <w:r w:rsidRPr="00D90AE1">
        <w:rPr>
          <w:b/>
          <w:sz w:val="24"/>
          <w:szCs w:val="24"/>
        </w:rPr>
        <w:t>Audio</w:t>
      </w:r>
    </w:p>
    <w:p w14:paraId="001456BC" w14:textId="3A2E2D05" w:rsidR="005458CF" w:rsidRPr="00DE5460" w:rsidRDefault="000F41ED" w:rsidP="005458CF">
      <w:pPr>
        <w:rPr>
          <w:sz w:val="24"/>
          <w:szCs w:val="24"/>
        </w:rPr>
      </w:pPr>
      <w:r w:rsidRPr="00DE5460">
        <w:rPr>
          <w:sz w:val="24"/>
          <w:szCs w:val="24"/>
        </w:rPr>
        <w:t xml:space="preserve">Even though we're employed here, we bought whānau to come and help. </w:t>
      </w:r>
    </w:p>
    <w:p w14:paraId="53708D25" w14:textId="77777777" w:rsidR="0030492A" w:rsidRPr="00DE5460" w:rsidRDefault="0030492A" w:rsidP="0030492A">
      <w:pPr>
        <w:rPr>
          <w:b/>
          <w:sz w:val="24"/>
          <w:szCs w:val="24"/>
        </w:rPr>
      </w:pPr>
      <w:r w:rsidRPr="00DE5460">
        <w:rPr>
          <w:b/>
          <w:sz w:val="24"/>
          <w:szCs w:val="24"/>
        </w:rPr>
        <w:t xml:space="preserve">Visual </w:t>
      </w:r>
    </w:p>
    <w:p w14:paraId="1FE395F7" w14:textId="77777777" w:rsidR="0030492A" w:rsidRPr="00D90AE1" w:rsidRDefault="0030492A" w:rsidP="0030492A">
      <w:pPr>
        <w:rPr>
          <w:bCs/>
          <w:i/>
          <w:iCs/>
          <w:sz w:val="24"/>
          <w:szCs w:val="24"/>
        </w:rPr>
      </w:pPr>
      <w:r w:rsidRPr="00D90AE1">
        <w:rPr>
          <w:bCs/>
          <w:i/>
          <w:iCs/>
          <w:sz w:val="24"/>
          <w:szCs w:val="24"/>
        </w:rPr>
        <w:t>The screen changes back to Ali talking.</w:t>
      </w:r>
    </w:p>
    <w:p w14:paraId="513733C3" w14:textId="0342DBC4" w:rsidR="005458CF" w:rsidRPr="00D90AE1" w:rsidRDefault="005458CF" w:rsidP="004545D0">
      <w:pPr>
        <w:rPr>
          <w:b/>
          <w:bCs/>
          <w:sz w:val="24"/>
          <w:szCs w:val="24"/>
        </w:rPr>
      </w:pPr>
      <w:r w:rsidRPr="00D90AE1">
        <w:rPr>
          <w:b/>
          <w:bCs/>
          <w:sz w:val="24"/>
          <w:szCs w:val="24"/>
        </w:rPr>
        <w:t>Audio</w:t>
      </w:r>
    </w:p>
    <w:p w14:paraId="55060C66" w14:textId="2689A356" w:rsidR="000F41ED" w:rsidRPr="00DE5460" w:rsidRDefault="000F41ED" w:rsidP="005458CF">
      <w:pPr>
        <w:rPr>
          <w:sz w:val="24"/>
          <w:szCs w:val="24"/>
        </w:rPr>
      </w:pPr>
      <w:proofErr w:type="spellStart"/>
      <w:r w:rsidRPr="00DE5460">
        <w:rPr>
          <w:sz w:val="24"/>
          <w:szCs w:val="24"/>
        </w:rPr>
        <w:t>You</w:t>
      </w:r>
      <w:proofErr w:type="spellEnd"/>
      <w:r w:rsidRPr="00DE5460">
        <w:rPr>
          <w:sz w:val="24"/>
          <w:szCs w:val="24"/>
        </w:rPr>
        <w:t xml:space="preserve"> know I had nieces and nephews going, 'oh aunty we'll come down'.</w:t>
      </w:r>
      <w:r w:rsidR="00EB73E5" w:rsidRPr="00DE5460">
        <w:rPr>
          <w:b/>
          <w:bCs/>
          <w:sz w:val="24"/>
          <w:szCs w:val="24"/>
        </w:rPr>
        <w:t xml:space="preserve"> </w:t>
      </w:r>
      <w:r w:rsidRPr="00DE5460">
        <w:rPr>
          <w:sz w:val="24"/>
          <w:szCs w:val="24"/>
        </w:rPr>
        <w:t>You know and our staff would show like, 'oh this is... the bubble's not going on here', but you know like we did what it takes and we still do and we'll continue to do that</w:t>
      </w:r>
    </w:p>
    <w:p w14:paraId="40306EB3" w14:textId="77777777" w:rsidR="005458CF" w:rsidRPr="00DE5460" w:rsidRDefault="005458CF" w:rsidP="005458CF">
      <w:pPr>
        <w:rPr>
          <w:b/>
          <w:sz w:val="24"/>
          <w:szCs w:val="24"/>
          <w:lang w:val="mi-NZ"/>
        </w:rPr>
      </w:pPr>
      <w:r w:rsidRPr="00DE5460">
        <w:rPr>
          <w:b/>
          <w:sz w:val="24"/>
          <w:szCs w:val="24"/>
          <w:lang w:val="mi-NZ"/>
        </w:rPr>
        <w:t>Visual</w:t>
      </w:r>
    </w:p>
    <w:p w14:paraId="094BE8D8" w14:textId="07FE2BB2" w:rsidR="005458CF" w:rsidRPr="00D90AE1" w:rsidRDefault="005458CF" w:rsidP="005458CF">
      <w:pPr>
        <w:rPr>
          <w:bCs/>
          <w:i/>
          <w:iCs/>
          <w:sz w:val="24"/>
          <w:szCs w:val="24"/>
          <w:lang w:val="mi-NZ"/>
        </w:rPr>
      </w:pPr>
      <w:r w:rsidRPr="00D90AE1">
        <w:rPr>
          <w:bCs/>
          <w:i/>
          <w:iCs/>
          <w:sz w:val="24"/>
          <w:szCs w:val="24"/>
          <w:lang w:val="mi-NZ"/>
        </w:rPr>
        <w:t xml:space="preserve">The screen changes to a white background and words appear, which Ali talks through. </w:t>
      </w:r>
    </w:p>
    <w:p w14:paraId="64167AFF" w14:textId="1E350E57" w:rsidR="000F41ED" w:rsidRPr="00DE5460" w:rsidRDefault="00EB73E5" w:rsidP="000F41ED">
      <w:pPr>
        <w:rPr>
          <w:sz w:val="24"/>
          <w:szCs w:val="24"/>
        </w:rPr>
      </w:pPr>
      <w:r w:rsidRPr="00DE5460">
        <w:rPr>
          <w:b/>
          <w:bCs/>
          <w:sz w:val="24"/>
          <w:szCs w:val="24"/>
        </w:rPr>
        <w:lastRenderedPageBreak/>
        <w:t xml:space="preserve">[word animation] </w:t>
      </w:r>
      <w:r w:rsidRPr="00DE5460">
        <w:rPr>
          <w:sz w:val="24"/>
          <w:szCs w:val="24"/>
        </w:rPr>
        <w:t xml:space="preserve">because that’s what Māori providers do. That’s what Māori do. </w:t>
      </w:r>
    </w:p>
    <w:p w14:paraId="1BE86D9F" w14:textId="77777777" w:rsidR="00DE5460" w:rsidRPr="00DE5460" w:rsidRDefault="00DE5460" w:rsidP="00DE5460">
      <w:pPr>
        <w:rPr>
          <w:b/>
          <w:sz w:val="24"/>
          <w:szCs w:val="24"/>
        </w:rPr>
      </w:pPr>
      <w:r w:rsidRPr="00DE5460">
        <w:rPr>
          <w:b/>
          <w:sz w:val="24"/>
          <w:szCs w:val="24"/>
        </w:rPr>
        <w:t xml:space="preserve">Visual </w:t>
      </w:r>
    </w:p>
    <w:p w14:paraId="7473DCBE" w14:textId="391F0D0A" w:rsidR="00DE5460" w:rsidRPr="00D90AE1" w:rsidRDefault="00DE5460" w:rsidP="000F41ED">
      <w:pPr>
        <w:rPr>
          <w:bCs/>
          <w:i/>
          <w:iCs/>
          <w:sz w:val="24"/>
          <w:szCs w:val="24"/>
        </w:rPr>
      </w:pPr>
      <w:r w:rsidRPr="00D90AE1">
        <w:rPr>
          <w:bCs/>
          <w:i/>
          <w:iCs/>
          <w:sz w:val="24"/>
          <w:szCs w:val="24"/>
        </w:rPr>
        <w:t>The screen changes back to Ali talking.</w:t>
      </w:r>
    </w:p>
    <w:p w14:paraId="2C2F49FE" w14:textId="2D3668E5" w:rsidR="00DE5460" w:rsidRPr="00D90AE1" w:rsidRDefault="00DE5460" w:rsidP="000F41ED">
      <w:pPr>
        <w:rPr>
          <w:b/>
          <w:sz w:val="24"/>
          <w:szCs w:val="24"/>
        </w:rPr>
      </w:pPr>
      <w:r w:rsidRPr="00D90AE1">
        <w:rPr>
          <w:b/>
          <w:sz w:val="24"/>
          <w:szCs w:val="24"/>
        </w:rPr>
        <w:t>Audio</w:t>
      </w:r>
    </w:p>
    <w:p w14:paraId="1F640D3F" w14:textId="41CD9ACA" w:rsidR="002B546E" w:rsidRDefault="000F41ED" w:rsidP="000F41ED">
      <w:pPr>
        <w:rPr>
          <w:sz w:val="24"/>
          <w:szCs w:val="24"/>
        </w:rPr>
      </w:pPr>
      <w:r w:rsidRPr="00DE5460">
        <w:rPr>
          <w:sz w:val="24"/>
          <w:szCs w:val="24"/>
        </w:rPr>
        <w:t>Even when you're not in this game it's kaupapa Māori, it's tikanga, it's kawa.</w:t>
      </w:r>
    </w:p>
    <w:p w14:paraId="3B2ECCBE" w14:textId="77777777" w:rsidR="00DE5460" w:rsidRPr="000D1230" w:rsidRDefault="00DE5460" w:rsidP="00DE5460">
      <w:pPr>
        <w:rPr>
          <w:b/>
          <w:sz w:val="24"/>
          <w:szCs w:val="24"/>
        </w:rPr>
      </w:pPr>
      <w:r w:rsidRPr="000D1230">
        <w:rPr>
          <w:b/>
          <w:sz w:val="24"/>
          <w:szCs w:val="24"/>
        </w:rPr>
        <w:t>Visual</w:t>
      </w:r>
    </w:p>
    <w:p w14:paraId="0D716679" w14:textId="673952EB" w:rsidR="00DE5460" w:rsidRPr="00D90AE1" w:rsidRDefault="00DE5460" w:rsidP="00DE5460">
      <w:pPr>
        <w:rPr>
          <w:bCs/>
          <w:i/>
          <w:iCs/>
          <w:sz w:val="24"/>
          <w:szCs w:val="24"/>
        </w:rPr>
      </w:pPr>
      <w:r w:rsidRPr="00D90AE1">
        <w:rPr>
          <w:bCs/>
          <w:i/>
          <w:iCs/>
          <w:sz w:val="24"/>
          <w:szCs w:val="24"/>
        </w:rPr>
        <w:t xml:space="preserve">The screen changes back to the blue </w:t>
      </w:r>
      <w:proofErr w:type="gramStart"/>
      <w:r w:rsidRPr="00D90AE1">
        <w:rPr>
          <w:bCs/>
          <w:i/>
          <w:iCs/>
          <w:sz w:val="24"/>
          <w:szCs w:val="24"/>
        </w:rPr>
        <w:t>background, and</w:t>
      </w:r>
      <w:proofErr w:type="gramEnd"/>
      <w:r w:rsidRPr="00D90AE1">
        <w:rPr>
          <w:bCs/>
          <w:i/>
          <w:iCs/>
          <w:sz w:val="24"/>
          <w:szCs w:val="24"/>
        </w:rPr>
        <w:t xml:space="preserve"> shows the words ‘Kia </w:t>
      </w:r>
      <w:proofErr w:type="spellStart"/>
      <w:r w:rsidRPr="00D90AE1">
        <w:rPr>
          <w:bCs/>
          <w:i/>
          <w:iCs/>
          <w:sz w:val="24"/>
          <w:szCs w:val="24"/>
        </w:rPr>
        <w:t>ora</w:t>
      </w:r>
      <w:proofErr w:type="spellEnd"/>
      <w:r w:rsidRPr="00D90AE1">
        <w:rPr>
          <w:bCs/>
          <w:i/>
          <w:iCs/>
          <w:sz w:val="24"/>
          <w:szCs w:val="24"/>
        </w:rPr>
        <w:t xml:space="preserve"> to the whole </w:t>
      </w:r>
      <w:proofErr w:type="spellStart"/>
      <w:r w:rsidRPr="00D90AE1">
        <w:rPr>
          <w:bCs/>
          <w:i/>
          <w:iCs/>
          <w:sz w:val="24"/>
          <w:szCs w:val="24"/>
        </w:rPr>
        <w:t>Ngāti</w:t>
      </w:r>
      <w:proofErr w:type="spellEnd"/>
      <w:r w:rsidRPr="00D90AE1">
        <w:rPr>
          <w:bCs/>
          <w:i/>
          <w:iCs/>
          <w:sz w:val="24"/>
          <w:szCs w:val="24"/>
        </w:rPr>
        <w:t xml:space="preserve"> </w:t>
      </w:r>
      <w:proofErr w:type="spellStart"/>
      <w:r w:rsidRPr="00D90AE1">
        <w:rPr>
          <w:bCs/>
          <w:i/>
          <w:iCs/>
          <w:sz w:val="24"/>
          <w:szCs w:val="24"/>
        </w:rPr>
        <w:t>Kahungunu</w:t>
      </w:r>
      <w:proofErr w:type="spellEnd"/>
      <w:r w:rsidRPr="00D90AE1">
        <w:rPr>
          <w:bCs/>
          <w:i/>
          <w:iCs/>
          <w:sz w:val="24"/>
          <w:szCs w:val="24"/>
        </w:rPr>
        <w:t xml:space="preserve"> Whānau Services team for sharing your mahi.’</w:t>
      </w:r>
    </w:p>
    <w:p w14:paraId="5274F471" w14:textId="6A9B2120" w:rsidR="00DE5460" w:rsidRPr="00D90AE1" w:rsidRDefault="00DE5460" w:rsidP="00DE5460">
      <w:pPr>
        <w:rPr>
          <w:bCs/>
          <w:i/>
          <w:iCs/>
          <w:sz w:val="24"/>
          <w:szCs w:val="24"/>
        </w:rPr>
      </w:pPr>
      <w:r w:rsidRPr="00D90AE1">
        <w:rPr>
          <w:bCs/>
          <w:i/>
          <w:iCs/>
          <w:sz w:val="24"/>
          <w:szCs w:val="24"/>
        </w:rPr>
        <w:t>The video ends, and credits show</w:t>
      </w:r>
      <w:r w:rsidR="00D90AE1">
        <w:rPr>
          <w:bCs/>
          <w:i/>
          <w:iCs/>
          <w:sz w:val="24"/>
          <w:szCs w:val="24"/>
        </w:rPr>
        <w:t xml:space="preserve"> the Health Quality and Safety Commission logo, the NKKP logo and the words ‘with thanks to Whānau Ora’. </w:t>
      </w:r>
    </w:p>
    <w:p w14:paraId="6BD26DA3" w14:textId="77777777" w:rsidR="00DE5460" w:rsidRPr="000D1230" w:rsidRDefault="00DE5460" w:rsidP="00DE5460">
      <w:pPr>
        <w:rPr>
          <w:b/>
          <w:sz w:val="24"/>
          <w:szCs w:val="24"/>
        </w:rPr>
      </w:pPr>
    </w:p>
    <w:p w14:paraId="07B80F47" w14:textId="77777777" w:rsidR="00DE5460" w:rsidRPr="00DE5460" w:rsidRDefault="00DE5460" w:rsidP="000F41ED">
      <w:pPr>
        <w:rPr>
          <w:sz w:val="24"/>
          <w:szCs w:val="24"/>
        </w:rPr>
      </w:pPr>
    </w:p>
    <w:sectPr w:rsidR="00DE5460" w:rsidRPr="00DE5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A1"/>
    <w:rsid w:val="000F41ED"/>
    <w:rsid w:val="00147910"/>
    <w:rsid w:val="001F1853"/>
    <w:rsid w:val="0030492A"/>
    <w:rsid w:val="003310A4"/>
    <w:rsid w:val="004545D0"/>
    <w:rsid w:val="004D49A5"/>
    <w:rsid w:val="005458CF"/>
    <w:rsid w:val="005F1E72"/>
    <w:rsid w:val="007257C3"/>
    <w:rsid w:val="00825889"/>
    <w:rsid w:val="0086355A"/>
    <w:rsid w:val="008B3C9F"/>
    <w:rsid w:val="00925C26"/>
    <w:rsid w:val="00B609A1"/>
    <w:rsid w:val="00D90AE1"/>
    <w:rsid w:val="00DE5460"/>
    <w:rsid w:val="00DE7135"/>
    <w:rsid w:val="00EB73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9E2"/>
  <w15:chartTrackingRefBased/>
  <w15:docId w15:val="{A01B7CF2-257A-49C7-8B35-C9A48B6D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2</cp:revision>
  <dcterms:created xsi:type="dcterms:W3CDTF">2021-05-18T20:24:00Z</dcterms:created>
  <dcterms:modified xsi:type="dcterms:W3CDTF">2021-05-18T20:24:00Z</dcterms:modified>
</cp:coreProperties>
</file>